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170E" w14:textId="3BF04061" w:rsidR="005D5905" w:rsidRDefault="005C6C8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Тема: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ктивизация лексических единиц по теме «Боль».</w:t>
      </w:r>
      <w:r>
        <w:rPr>
          <w:rFonts w:ascii="Times New Roman" w:hAnsi="Times New Roman"/>
          <w:sz w:val="24"/>
          <w:szCs w:val="24"/>
        </w:rPr>
        <w:t xml:space="preserve"> Систематизация знаний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предлогах</w:t>
      </w:r>
      <w:r>
        <w:rPr>
          <w:rFonts w:ascii="Times New Roman" w:eastAsia="Times New Roman" w:hAnsi="Times New Roman"/>
          <w:sz w:val="24"/>
          <w:szCs w:val="24"/>
          <w:lang w:val="da-DK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требующих</w:t>
      </w:r>
      <w:r>
        <w:rPr>
          <w:rFonts w:ascii="Times New Roman" w:eastAsia="Times New Roman" w:hAnsi="Times New Roman"/>
          <w:sz w:val="24"/>
          <w:szCs w:val="24"/>
          <w:lang w:val="da-DK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и дат. падеж.</w:t>
      </w:r>
    </w:p>
    <w:p w14:paraId="566390B0" w14:textId="77777777" w:rsidR="005C6C84" w:rsidRPr="005C6C84" w:rsidRDefault="005C6C84" w:rsidP="005C6C84">
      <w:pPr>
        <w:rPr>
          <w:rFonts w:ascii="Times New Roman" w:hAnsi="Times New Roman" w:cs="Times New Roman"/>
          <w:sz w:val="24"/>
          <w:szCs w:val="24"/>
        </w:rPr>
      </w:pPr>
      <w:r w:rsidRPr="005C6C84">
        <w:rPr>
          <w:rFonts w:ascii="Times New Roman" w:hAnsi="Times New Roman" w:cs="Times New Roman"/>
          <w:sz w:val="24"/>
          <w:szCs w:val="24"/>
        </w:rPr>
        <w:t>Учебник Мироновой Г.Г.</w:t>
      </w:r>
    </w:p>
    <w:p w14:paraId="44B28282" w14:textId="77777777" w:rsidR="005C6C84" w:rsidRPr="005C6C84" w:rsidRDefault="005C6C84" w:rsidP="005C6C8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6C84">
        <w:rPr>
          <w:rFonts w:ascii="Times New Roman" w:hAnsi="Times New Roman" w:cs="Times New Roman"/>
          <w:sz w:val="24"/>
          <w:szCs w:val="24"/>
        </w:rPr>
        <w:t xml:space="preserve">Стр. 82 чтение и перевод текста «Боль», упр. 1 -5 </w:t>
      </w:r>
    </w:p>
    <w:p w14:paraId="0F459583" w14:textId="77777777" w:rsidR="005C6C84" w:rsidRPr="005C6C84" w:rsidRDefault="005C6C84" w:rsidP="005C6C8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6C84">
        <w:rPr>
          <w:rFonts w:ascii="Times New Roman" w:hAnsi="Times New Roman" w:cs="Times New Roman"/>
          <w:sz w:val="24"/>
          <w:szCs w:val="24"/>
        </w:rPr>
        <w:t>Выучить слова упр. 1, 5</w:t>
      </w:r>
    </w:p>
    <w:p w14:paraId="7B8585B9" w14:textId="77777777" w:rsidR="005C6C84" w:rsidRPr="005C6C84" w:rsidRDefault="005C6C84" w:rsidP="005C6C8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6C84">
        <w:rPr>
          <w:rFonts w:ascii="Times New Roman" w:hAnsi="Times New Roman" w:cs="Times New Roman"/>
          <w:sz w:val="24"/>
          <w:szCs w:val="24"/>
        </w:rPr>
        <w:t>Предлоги стр. 167 -169, упр. 1стр. 85</w:t>
      </w:r>
    </w:p>
    <w:p w14:paraId="0AE2AB19" w14:textId="77777777" w:rsidR="005C6C84" w:rsidRDefault="005C6C84">
      <w:bookmarkStart w:id="0" w:name="_GoBack"/>
      <w:bookmarkEnd w:id="0"/>
    </w:p>
    <w:sectPr w:rsidR="005C6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758C"/>
    <w:multiLevelType w:val="hybridMultilevel"/>
    <w:tmpl w:val="61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05"/>
    <w:rsid w:val="005C6C84"/>
    <w:rsid w:val="005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9528"/>
  <w15:chartTrackingRefBased/>
  <w15:docId w15:val="{8B8084A8-C16F-4735-B8A4-8F679C9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2020-02-10T03:57:00Z</dcterms:created>
  <dcterms:modified xsi:type="dcterms:W3CDTF">2020-02-10T04:03:00Z</dcterms:modified>
</cp:coreProperties>
</file>