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23" w:rsidRDefault="00175E23" w:rsidP="00175E23">
      <w:r>
        <w:t>Вторник 11.02.2020</w:t>
      </w:r>
    </w:p>
    <w:p w:rsidR="00175E23" w:rsidRDefault="00175E23" w:rsidP="00175E23">
      <w:r>
        <w:t>Группа ЗТ-193 (1)</w:t>
      </w:r>
    </w:p>
    <w:p w:rsidR="00175E23" w:rsidRDefault="00175E23" w:rsidP="00175E23">
      <w:r>
        <w:t>Тема занятия: Замена воска на пластмассу. Режим полимеризации</w:t>
      </w:r>
    </w:p>
    <w:p w:rsidR="00175E23" w:rsidRDefault="00175E23" w:rsidP="00175E23">
      <w:r>
        <w:t>1 – стр. 136, 2 – стр. 299 – 300 СРС</w:t>
      </w:r>
      <w:proofErr w:type="gramStart"/>
      <w:r>
        <w:t xml:space="preserve"> С</w:t>
      </w:r>
      <w:proofErr w:type="gramEnd"/>
      <w:r>
        <w:t>делать рисунок «</w:t>
      </w:r>
      <w:proofErr w:type="spellStart"/>
      <w:r>
        <w:t>Загипсовка</w:t>
      </w:r>
      <w:proofErr w:type="spellEnd"/>
      <w:r>
        <w:t xml:space="preserve"> воскового фрагмента пластмассовой коронки в кювету»</w:t>
      </w:r>
    </w:p>
    <w:p w:rsidR="00175E23" w:rsidRDefault="00175E23" w:rsidP="00175E23"/>
    <w:p w:rsidR="00175E23" w:rsidRDefault="00175E23" w:rsidP="00175E23">
      <w:r>
        <w:t xml:space="preserve">ПМ 02 МДК 02.01 </w:t>
      </w:r>
    </w:p>
    <w:p w:rsidR="00175E23" w:rsidRDefault="00175E23" w:rsidP="00175E23">
      <w:r>
        <w:t>Группа ЗТ-193 (1)</w:t>
      </w:r>
    </w:p>
    <w:p w:rsidR="00175E23" w:rsidRDefault="00175E23" w:rsidP="00175E23">
      <w:r>
        <w:t>Тема занятия: Шлифовка и полировка готовых пластмассовых коронок</w:t>
      </w:r>
    </w:p>
    <w:p w:rsidR="00175E23" w:rsidRDefault="00175E23" w:rsidP="00175E23">
      <w:r>
        <w:t>1 – стр. 136, 2 – стр. 306-307 СРС</w:t>
      </w:r>
      <w:proofErr w:type="gramStart"/>
      <w:r>
        <w:t xml:space="preserve"> Н</w:t>
      </w:r>
      <w:proofErr w:type="gramEnd"/>
      <w:r>
        <w:t xml:space="preserve">ачертить график «Режим полимеризации пластмассы </w:t>
      </w:r>
      <w:proofErr w:type="spellStart"/>
      <w:r>
        <w:t>Синма</w:t>
      </w:r>
      <w:proofErr w:type="spellEnd"/>
      <w:r>
        <w:t>-М», составить таблицу «Инструменты и материалы, применяемые при изготовлении пластмассовой коронки»</w:t>
      </w:r>
    </w:p>
    <w:p w:rsidR="00175E23" w:rsidRDefault="00175E23" w:rsidP="00175E23"/>
    <w:p w:rsidR="00175E23" w:rsidRDefault="00175E23" w:rsidP="00175E23">
      <w:r>
        <w:t xml:space="preserve">Группа ЗТ-193 (1) </w:t>
      </w:r>
    </w:p>
    <w:p w:rsidR="00175E23" w:rsidRDefault="00175E23" w:rsidP="00175E23">
      <w:r>
        <w:t xml:space="preserve">Тема занятия: Моделирование восковой композиции искусственной культи коронки зуба  </w:t>
      </w:r>
    </w:p>
    <w:p w:rsidR="00175E23" w:rsidRDefault="00175E23" w:rsidP="00175E23">
      <w:r>
        <w:t>1 – стр. 91, 148-155, 2 – стр. 250-259 СРС</w:t>
      </w:r>
      <w:proofErr w:type="gramStart"/>
      <w:r>
        <w:t xml:space="preserve"> Н</w:t>
      </w:r>
      <w:proofErr w:type="gramEnd"/>
      <w:r>
        <w:t xml:space="preserve">ачертить таблицу «Этапы изготовления штифтового зуба по Ричмонду» </w:t>
      </w:r>
    </w:p>
    <w:p w:rsidR="00175E23" w:rsidRDefault="00175E23" w:rsidP="00175E23"/>
    <w:p w:rsidR="00175E23" w:rsidRDefault="00175E23" w:rsidP="00175E23">
      <w:r>
        <w:t xml:space="preserve">ПМ 02 МДК 02.02 </w:t>
      </w:r>
    </w:p>
    <w:p w:rsidR="00175E23" w:rsidRDefault="00175E23" w:rsidP="00175E23"/>
    <w:p w:rsidR="00175E23" w:rsidRDefault="00175E23" w:rsidP="00175E23">
      <w:r>
        <w:t>Группа ЗТ-192, ЗТ-193</w:t>
      </w:r>
    </w:p>
    <w:p w:rsidR="00175E23" w:rsidRDefault="00175E23" w:rsidP="00175E23">
      <w:r>
        <w:t xml:space="preserve">Тема занятия: Правила эксплуатации оборудования в литейной лаборатории </w:t>
      </w:r>
    </w:p>
    <w:p w:rsidR="00175E23" w:rsidRDefault="00175E23" w:rsidP="00175E23">
      <w:r>
        <w:t>1 – стр. 103 – 118, 2 – стр. 312 – 338 СРС</w:t>
      </w:r>
      <w:proofErr w:type="gramStart"/>
      <w:r>
        <w:t xml:space="preserve"> Г</w:t>
      </w:r>
      <w:proofErr w:type="gramEnd"/>
      <w:r>
        <w:t xml:space="preserve">рафически изобразить оборудование литейной лаборатории </w:t>
      </w:r>
    </w:p>
    <w:p w:rsidR="00175E23" w:rsidRDefault="00175E23" w:rsidP="00175E23">
      <w:r>
        <w:t>Тема занятия: Сплавы металлов применяемых в стоматологии.</w:t>
      </w:r>
    </w:p>
    <w:p w:rsidR="00175E23" w:rsidRDefault="00175E23" w:rsidP="00175E23">
      <w:r>
        <w:t>1 – стр. 103 – 118, 2 – стр. 312 – 338 СРС Реферативное сообщение «Сплавы металлов, применяемых в стоматологии»</w:t>
      </w:r>
    </w:p>
    <w:p w:rsidR="00175E23" w:rsidRDefault="00175E23" w:rsidP="00175E23">
      <w:r>
        <w:t xml:space="preserve">Тема занятия: Принципы создания литниковой системы. Устройство муфельной печи. Правила прогрева опоки. </w:t>
      </w:r>
    </w:p>
    <w:p w:rsidR="00175E23" w:rsidRDefault="00175E23" w:rsidP="00175E23">
      <w:r>
        <w:t>1 – стр. 103 – 118, 2 – стр. 312 – 338 СРС</w:t>
      </w:r>
      <w:proofErr w:type="gramStart"/>
      <w:r>
        <w:t xml:space="preserve"> О</w:t>
      </w:r>
      <w:proofErr w:type="gramEnd"/>
      <w:r>
        <w:t>формить портфолио по данной теме</w:t>
      </w:r>
    </w:p>
    <w:p w:rsidR="004C6D09" w:rsidRDefault="004C6D09">
      <w:bookmarkStart w:id="0" w:name="_GoBack"/>
      <w:bookmarkEnd w:id="0"/>
    </w:p>
    <w:sectPr w:rsidR="004C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23"/>
    <w:rsid w:val="00175E23"/>
    <w:rsid w:val="004C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2020-02-10T05:24:00Z</dcterms:created>
  <dcterms:modified xsi:type="dcterms:W3CDTF">2020-02-10T05:25:00Z</dcterms:modified>
</cp:coreProperties>
</file>