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68A" w:rsidRPr="007C768A" w:rsidRDefault="007C768A" w:rsidP="00004EC0">
      <w:pPr>
        <w:spacing w:after="0" w:line="240" w:lineRule="auto"/>
        <w:jc w:val="center"/>
        <w:outlineLvl w:val="0"/>
        <w:rPr>
          <w:rFonts w:ascii="Times New Roman" w:hAnsi="Times New Roman" w:cs="Times New Roman"/>
          <w:b/>
          <w:sz w:val="24"/>
          <w:szCs w:val="24"/>
        </w:rPr>
      </w:pPr>
      <w:r w:rsidRPr="007C768A">
        <w:rPr>
          <w:rFonts w:ascii="Times New Roman" w:hAnsi="Times New Roman" w:cs="Times New Roman"/>
          <w:b/>
          <w:sz w:val="24"/>
          <w:szCs w:val="24"/>
        </w:rPr>
        <w:t>СИТУАЦИОННЫЕ ЗАДАЧИ</w:t>
      </w:r>
    </w:p>
    <w:p w:rsidR="007C768A" w:rsidRPr="007C768A" w:rsidRDefault="007C768A" w:rsidP="007C768A">
      <w:pPr>
        <w:spacing w:after="0" w:line="240" w:lineRule="auto"/>
        <w:jc w:val="both"/>
        <w:rPr>
          <w:rFonts w:ascii="Times New Roman" w:hAnsi="Times New Roman" w:cs="Times New Roman"/>
          <w:sz w:val="24"/>
          <w:szCs w:val="24"/>
        </w:rPr>
      </w:pPr>
    </w:p>
    <w:p w:rsidR="007C768A" w:rsidRPr="007C768A" w:rsidRDefault="007C768A" w:rsidP="007C768A">
      <w:pPr>
        <w:spacing w:after="0" w:line="240" w:lineRule="auto"/>
        <w:jc w:val="center"/>
        <w:rPr>
          <w:rFonts w:ascii="Times New Roman" w:hAnsi="Times New Roman" w:cs="Times New Roman"/>
          <w:b/>
          <w:sz w:val="24"/>
          <w:szCs w:val="24"/>
        </w:rPr>
      </w:pPr>
      <w:r w:rsidRPr="007C768A">
        <w:rPr>
          <w:rFonts w:ascii="Times New Roman" w:hAnsi="Times New Roman" w:cs="Times New Roman"/>
          <w:b/>
          <w:sz w:val="24"/>
          <w:szCs w:val="24"/>
        </w:rPr>
        <w:t>для первичной аккредитации выпускников, завершающих в 20</w:t>
      </w:r>
      <w:r w:rsidR="00D9494D">
        <w:rPr>
          <w:rFonts w:ascii="Times New Roman" w:hAnsi="Times New Roman" w:cs="Times New Roman"/>
          <w:b/>
          <w:sz w:val="24"/>
          <w:szCs w:val="24"/>
        </w:rPr>
        <w:t>18</w:t>
      </w:r>
      <w:r w:rsidRPr="007C768A">
        <w:rPr>
          <w:rFonts w:ascii="Times New Roman" w:hAnsi="Times New Roman" w:cs="Times New Roman"/>
          <w:b/>
          <w:sz w:val="24"/>
          <w:szCs w:val="24"/>
        </w:rPr>
        <w:t xml:space="preserve"> году подготовку</w:t>
      </w:r>
    </w:p>
    <w:p w:rsidR="007C768A" w:rsidRPr="007C768A" w:rsidRDefault="007C768A" w:rsidP="007C768A">
      <w:pPr>
        <w:spacing w:after="0" w:line="240" w:lineRule="auto"/>
        <w:jc w:val="center"/>
        <w:rPr>
          <w:rFonts w:ascii="Times New Roman" w:hAnsi="Times New Roman" w:cs="Times New Roman"/>
          <w:b/>
          <w:sz w:val="24"/>
          <w:szCs w:val="24"/>
        </w:rPr>
      </w:pPr>
      <w:r w:rsidRPr="007C768A">
        <w:rPr>
          <w:rFonts w:ascii="Times New Roman" w:hAnsi="Times New Roman" w:cs="Times New Roman"/>
          <w:b/>
          <w:sz w:val="24"/>
          <w:szCs w:val="24"/>
        </w:rPr>
        <w:t xml:space="preserve">по образовательной программе </w:t>
      </w:r>
      <w:r>
        <w:rPr>
          <w:rFonts w:ascii="Times New Roman" w:hAnsi="Times New Roman" w:cs="Times New Roman"/>
          <w:b/>
          <w:sz w:val="24"/>
          <w:szCs w:val="24"/>
        </w:rPr>
        <w:t>средн</w:t>
      </w:r>
      <w:r w:rsidRPr="007C768A">
        <w:rPr>
          <w:rFonts w:ascii="Times New Roman" w:hAnsi="Times New Roman" w:cs="Times New Roman"/>
          <w:b/>
          <w:sz w:val="24"/>
          <w:szCs w:val="24"/>
        </w:rPr>
        <w:t>его медицинского</w:t>
      </w:r>
      <w:r>
        <w:rPr>
          <w:rFonts w:ascii="Times New Roman" w:hAnsi="Times New Roman" w:cs="Times New Roman"/>
          <w:b/>
          <w:sz w:val="24"/>
          <w:szCs w:val="24"/>
        </w:rPr>
        <w:t xml:space="preserve"> и фармацевтического образования</w:t>
      </w:r>
      <w:r w:rsidRPr="007C768A">
        <w:rPr>
          <w:rFonts w:ascii="Times New Roman" w:hAnsi="Times New Roman" w:cs="Times New Roman"/>
          <w:b/>
          <w:sz w:val="24"/>
          <w:szCs w:val="24"/>
        </w:rPr>
        <w:t xml:space="preserve"> в соответствии с</w:t>
      </w:r>
      <w:r>
        <w:rPr>
          <w:rFonts w:ascii="Times New Roman" w:hAnsi="Times New Roman" w:cs="Times New Roman"/>
          <w:b/>
          <w:sz w:val="24"/>
          <w:szCs w:val="24"/>
        </w:rPr>
        <w:t xml:space="preserve"> </w:t>
      </w:r>
      <w:r w:rsidRPr="007C768A">
        <w:rPr>
          <w:rFonts w:ascii="Times New Roman" w:hAnsi="Times New Roman" w:cs="Times New Roman"/>
          <w:b/>
          <w:sz w:val="24"/>
          <w:szCs w:val="24"/>
        </w:rPr>
        <w:t>федеральным государственным образовательным стандартом по специальности</w:t>
      </w:r>
      <w:r>
        <w:rPr>
          <w:rFonts w:ascii="Times New Roman" w:hAnsi="Times New Roman" w:cs="Times New Roman"/>
          <w:b/>
          <w:sz w:val="24"/>
          <w:szCs w:val="24"/>
        </w:rPr>
        <w:t xml:space="preserve"> 33.02.01.Фармация</w:t>
      </w:r>
    </w:p>
    <w:p w:rsidR="007C768A" w:rsidRPr="007C768A" w:rsidRDefault="007C768A" w:rsidP="007C768A">
      <w:pPr>
        <w:spacing w:after="0" w:line="240" w:lineRule="auto"/>
        <w:jc w:val="both"/>
        <w:rPr>
          <w:rFonts w:ascii="Times New Roman" w:hAnsi="Times New Roman" w:cs="Times New Roman"/>
          <w:sz w:val="24"/>
          <w:szCs w:val="24"/>
        </w:rPr>
      </w:pPr>
    </w:p>
    <w:p w:rsidR="007C768A" w:rsidRPr="007C768A" w:rsidRDefault="007C768A" w:rsidP="00004EC0">
      <w:pPr>
        <w:spacing w:after="0" w:line="240" w:lineRule="auto"/>
        <w:jc w:val="center"/>
        <w:outlineLvl w:val="0"/>
        <w:rPr>
          <w:rFonts w:ascii="Times New Roman" w:hAnsi="Times New Roman" w:cs="Times New Roman"/>
          <w:b/>
          <w:sz w:val="24"/>
          <w:szCs w:val="24"/>
        </w:rPr>
      </w:pPr>
      <w:r w:rsidRPr="007C768A">
        <w:rPr>
          <w:rFonts w:ascii="Times New Roman" w:hAnsi="Times New Roman" w:cs="Times New Roman"/>
          <w:b/>
          <w:sz w:val="24"/>
          <w:szCs w:val="24"/>
        </w:rPr>
        <w:t>СИТУАЦИОННАЯ ЗАДАЧА 1</w:t>
      </w:r>
    </w:p>
    <w:p w:rsidR="007C768A" w:rsidRPr="007C768A" w:rsidRDefault="007C768A" w:rsidP="007C768A">
      <w:pPr>
        <w:spacing w:after="0" w:line="240" w:lineRule="auto"/>
        <w:jc w:val="both"/>
        <w:rPr>
          <w:rFonts w:ascii="Times New Roman" w:hAnsi="Times New Roman" w:cs="Times New Roman"/>
          <w:sz w:val="24"/>
          <w:szCs w:val="24"/>
        </w:rPr>
      </w:pPr>
    </w:p>
    <w:p w:rsidR="007C768A" w:rsidRPr="007C768A" w:rsidRDefault="007C768A" w:rsidP="00004EC0">
      <w:pPr>
        <w:spacing w:after="0" w:line="240" w:lineRule="auto"/>
        <w:jc w:val="both"/>
        <w:outlineLvl w:val="0"/>
        <w:rPr>
          <w:rFonts w:ascii="Times New Roman" w:hAnsi="Times New Roman" w:cs="Times New Roman"/>
          <w:b/>
          <w:sz w:val="24"/>
          <w:szCs w:val="24"/>
        </w:rPr>
      </w:pPr>
      <w:r w:rsidRPr="007C768A">
        <w:rPr>
          <w:rFonts w:ascii="Times New Roman" w:hAnsi="Times New Roman" w:cs="Times New Roman"/>
          <w:b/>
          <w:sz w:val="24"/>
          <w:szCs w:val="24"/>
        </w:rPr>
        <w:t xml:space="preserve">Инструкция: ОЗНАКОМЬТЕСЬ С СИТУАЦИЕЙ И ДАЙТЕ РАЗВЕРНУТЫЕ ОТВЕТЫ НА ВОПРОСЫ </w:t>
      </w:r>
    </w:p>
    <w:p w:rsidR="007C768A" w:rsidRPr="007C768A" w:rsidRDefault="007C768A" w:rsidP="007C768A">
      <w:pPr>
        <w:spacing w:after="0" w:line="240" w:lineRule="auto"/>
        <w:jc w:val="both"/>
        <w:rPr>
          <w:rFonts w:ascii="Times New Roman" w:hAnsi="Times New Roman" w:cs="Times New Roman"/>
          <w:sz w:val="24"/>
          <w:szCs w:val="24"/>
        </w:rPr>
      </w:pPr>
    </w:p>
    <w:p w:rsidR="007C768A" w:rsidRPr="007C768A" w:rsidRDefault="007C768A" w:rsidP="00004EC0">
      <w:pPr>
        <w:spacing w:after="0" w:line="240" w:lineRule="auto"/>
        <w:jc w:val="both"/>
        <w:outlineLvl w:val="0"/>
        <w:rPr>
          <w:rFonts w:ascii="Times New Roman" w:hAnsi="Times New Roman" w:cs="Times New Roman"/>
          <w:b/>
          <w:sz w:val="24"/>
          <w:szCs w:val="24"/>
        </w:rPr>
      </w:pPr>
      <w:r w:rsidRPr="007C768A">
        <w:rPr>
          <w:rFonts w:ascii="Times New Roman" w:hAnsi="Times New Roman" w:cs="Times New Roman"/>
          <w:b/>
          <w:sz w:val="24"/>
          <w:szCs w:val="24"/>
        </w:rPr>
        <w:t xml:space="preserve">Основная часть </w:t>
      </w:r>
    </w:p>
    <w:p w:rsidR="007C768A" w:rsidRPr="007C768A" w:rsidRDefault="007C768A" w:rsidP="007C768A">
      <w:pPr>
        <w:spacing w:after="0" w:line="240" w:lineRule="auto"/>
        <w:jc w:val="both"/>
        <w:rPr>
          <w:rFonts w:ascii="Times New Roman" w:hAnsi="Times New Roman" w:cs="Times New Roman"/>
          <w:sz w:val="24"/>
          <w:szCs w:val="24"/>
        </w:rPr>
      </w:pPr>
    </w:p>
    <w:p w:rsidR="007C768A" w:rsidRPr="007C768A" w:rsidRDefault="007C768A" w:rsidP="007C768A">
      <w:pPr>
        <w:spacing w:after="0" w:line="240" w:lineRule="auto"/>
        <w:jc w:val="both"/>
        <w:rPr>
          <w:rFonts w:ascii="Times New Roman" w:hAnsi="Times New Roman" w:cs="Times New Roman"/>
          <w:sz w:val="24"/>
          <w:szCs w:val="24"/>
        </w:rPr>
      </w:pPr>
      <w:r w:rsidRPr="007C768A">
        <w:rPr>
          <w:rFonts w:ascii="Times New Roman" w:hAnsi="Times New Roman" w:cs="Times New Roman"/>
          <w:sz w:val="24"/>
          <w:szCs w:val="24"/>
        </w:rPr>
        <w:t xml:space="preserve">В аптечную организацию обратился посетитель с рецептом на лекарственный препарат Морфин 1% раствор для инъекций ампулы по 1 мл в количестве 30 штук для паллиативной помощи пациенту. Рецепт выписан на специальном рецептурном бланке на наркотическое средство или психотропное вещество (форма №107/у-НП). На рецептурном бланке проставлены штамп медицинской организации (МО) с указанием полного наименования МО, </w:t>
      </w:r>
      <w:r>
        <w:rPr>
          <w:rFonts w:ascii="Times New Roman" w:hAnsi="Times New Roman" w:cs="Times New Roman"/>
          <w:sz w:val="24"/>
          <w:szCs w:val="24"/>
        </w:rPr>
        <w:t>т.</w:t>
      </w:r>
      <w:r w:rsidRPr="007C768A">
        <w:rPr>
          <w:rFonts w:ascii="Times New Roman" w:hAnsi="Times New Roman" w:cs="Times New Roman"/>
          <w:sz w:val="24"/>
          <w:szCs w:val="24"/>
        </w:rPr>
        <w:t>е. адреса и телефона, серия и номер рецепта. Также указаны дата выписки рецепта, фамилия, имя и отчество (полностью) пациента, его возраст (количество полных лет), номер полиса обязательного медицинского страхования, номер медицинской карты, фамилия, имя и отчество (полностью) врача. Пропись выполнена по международному непатентованному названию (МНН) на латинском языке с указанием дозировки, количества и способа при</w:t>
      </w:r>
      <w:r>
        <w:rPr>
          <w:rFonts w:ascii="Times New Roman" w:hAnsi="Times New Roman" w:cs="Times New Roman"/>
          <w:sz w:val="24"/>
          <w:szCs w:val="24"/>
        </w:rPr>
        <w:t>е</w:t>
      </w:r>
      <w:r w:rsidRPr="007C768A">
        <w:rPr>
          <w:rFonts w:ascii="Times New Roman" w:hAnsi="Times New Roman" w:cs="Times New Roman"/>
          <w:sz w:val="24"/>
          <w:szCs w:val="24"/>
        </w:rPr>
        <w:t xml:space="preserve">ма. Количество </w:t>
      </w:r>
      <w:proofErr w:type="gramStart"/>
      <w:r w:rsidRPr="007C768A">
        <w:rPr>
          <w:rFonts w:ascii="Times New Roman" w:hAnsi="Times New Roman" w:cs="Times New Roman"/>
          <w:sz w:val="24"/>
          <w:szCs w:val="24"/>
        </w:rPr>
        <w:t>выписанного</w:t>
      </w:r>
      <w:proofErr w:type="gramEnd"/>
      <w:r w:rsidRPr="007C768A">
        <w:rPr>
          <w:rFonts w:ascii="Times New Roman" w:hAnsi="Times New Roman" w:cs="Times New Roman"/>
          <w:sz w:val="24"/>
          <w:szCs w:val="24"/>
        </w:rPr>
        <w:t xml:space="preserve"> ЛП указано прописью. В рецепте имеется подпись врача, заверенная личной печатью врача, и печать медицинской организации «Для рецептов». Однако </w:t>
      </w:r>
      <w:r w:rsidR="00823C5B">
        <w:rPr>
          <w:rFonts w:ascii="Times New Roman" w:hAnsi="Times New Roman" w:cs="Times New Roman"/>
          <w:sz w:val="24"/>
          <w:szCs w:val="24"/>
        </w:rPr>
        <w:t>Фармацевт</w:t>
      </w:r>
      <w:r w:rsidRPr="007C768A">
        <w:rPr>
          <w:rFonts w:ascii="Times New Roman" w:hAnsi="Times New Roman" w:cs="Times New Roman"/>
          <w:sz w:val="24"/>
          <w:szCs w:val="24"/>
        </w:rPr>
        <w:t xml:space="preserve"> обнаружил несоответствия Правилам оформления рецепта, не позволяющие осуществить отпуск ЛП. </w:t>
      </w:r>
    </w:p>
    <w:p w:rsidR="007C768A" w:rsidRPr="007C768A" w:rsidRDefault="007C768A" w:rsidP="007C768A">
      <w:pPr>
        <w:spacing w:after="0" w:line="240" w:lineRule="auto"/>
        <w:jc w:val="both"/>
        <w:rPr>
          <w:rFonts w:ascii="Times New Roman" w:hAnsi="Times New Roman" w:cs="Times New Roman"/>
          <w:sz w:val="24"/>
          <w:szCs w:val="24"/>
        </w:rPr>
      </w:pPr>
    </w:p>
    <w:tbl>
      <w:tblPr>
        <w:tblStyle w:val="a6"/>
        <w:tblW w:w="0" w:type="auto"/>
        <w:tblLook w:val="04A0"/>
      </w:tblPr>
      <w:tblGrid>
        <w:gridCol w:w="3227"/>
        <w:gridCol w:w="6344"/>
      </w:tblGrid>
      <w:tr w:rsidR="009F2C9C" w:rsidRPr="008E2150" w:rsidTr="00DA7085">
        <w:tc>
          <w:tcPr>
            <w:tcW w:w="3227" w:type="dxa"/>
          </w:tcPr>
          <w:p w:rsidR="009F2C9C" w:rsidRPr="008E2150" w:rsidRDefault="009F2C9C" w:rsidP="00DA7085">
            <w:pPr>
              <w:jc w:val="center"/>
              <w:outlineLvl w:val="0"/>
              <w:rPr>
                <w:rFonts w:ascii="Times New Roman" w:hAnsi="Times New Roman" w:cs="Times New Roman"/>
                <w:b/>
                <w:sz w:val="24"/>
                <w:szCs w:val="24"/>
              </w:rPr>
            </w:pPr>
            <w:r w:rsidRPr="00D64074">
              <w:rPr>
                <w:rFonts w:ascii="Times New Roman" w:hAnsi="Times New Roman" w:cs="Times New Roman"/>
                <w:b/>
                <w:sz w:val="24"/>
                <w:szCs w:val="24"/>
              </w:rPr>
              <w:t>Вопросы</w:t>
            </w:r>
          </w:p>
        </w:tc>
        <w:tc>
          <w:tcPr>
            <w:tcW w:w="6344" w:type="dxa"/>
          </w:tcPr>
          <w:p w:rsidR="009F2C9C" w:rsidRPr="008E2150" w:rsidRDefault="009F2C9C" w:rsidP="00DA7085">
            <w:pPr>
              <w:jc w:val="center"/>
              <w:outlineLvl w:val="0"/>
              <w:rPr>
                <w:rFonts w:ascii="Times New Roman" w:hAnsi="Times New Roman" w:cs="Times New Roman"/>
                <w:b/>
                <w:sz w:val="24"/>
                <w:szCs w:val="24"/>
              </w:rPr>
            </w:pPr>
            <w:r>
              <w:rPr>
                <w:rFonts w:ascii="Times New Roman" w:hAnsi="Times New Roman" w:cs="Times New Roman"/>
                <w:b/>
                <w:sz w:val="24"/>
                <w:szCs w:val="24"/>
              </w:rPr>
              <w:t>Ответы</w:t>
            </w:r>
          </w:p>
        </w:tc>
      </w:tr>
      <w:tr w:rsidR="009F2C9C" w:rsidTr="00DA7085">
        <w:tc>
          <w:tcPr>
            <w:tcW w:w="3227" w:type="dxa"/>
          </w:tcPr>
          <w:p w:rsidR="009F2C9C" w:rsidRDefault="009F2C9C" w:rsidP="00322BE1">
            <w:pPr>
              <w:pStyle w:val="a3"/>
              <w:numPr>
                <w:ilvl w:val="0"/>
                <w:numId w:val="1"/>
              </w:numPr>
              <w:ind w:left="284" w:hanging="284"/>
              <w:jc w:val="both"/>
              <w:rPr>
                <w:rFonts w:ascii="Times New Roman" w:hAnsi="Times New Roman" w:cs="Times New Roman"/>
                <w:sz w:val="24"/>
                <w:szCs w:val="24"/>
              </w:rPr>
            </w:pPr>
            <w:r w:rsidRPr="00D64074">
              <w:rPr>
                <w:rFonts w:ascii="Times New Roman" w:hAnsi="Times New Roman" w:cs="Times New Roman"/>
                <w:sz w:val="24"/>
                <w:szCs w:val="24"/>
              </w:rPr>
              <w:t xml:space="preserve">К какому списку (Перечню) лекарственных средств (ЛС) рецептурного отпуска относится Морфин? </w:t>
            </w:r>
          </w:p>
        </w:tc>
        <w:tc>
          <w:tcPr>
            <w:tcW w:w="6344" w:type="dxa"/>
          </w:tcPr>
          <w:p w:rsidR="009F2C9C" w:rsidRPr="00E93EF6" w:rsidRDefault="00E93EF6" w:rsidP="00AF6A93">
            <w:pPr>
              <w:jc w:val="both"/>
              <w:rPr>
                <w:rFonts w:ascii="Times New Roman" w:hAnsi="Times New Roman" w:cs="Times New Roman"/>
                <w:sz w:val="24"/>
                <w:szCs w:val="24"/>
              </w:rPr>
            </w:pPr>
            <w:r>
              <w:rPr>
                <w:rFonts w:ascii="Times New Roman" w:hAnsi="Times New Roman" w:cs="Times New Roman"/>
                <w:sz w:val="24"/>
                <w:szCs w:val="24"/>
              </w:rPr>
              <w:t xml:space="preserve">Относится к списку </w:t>
            </w:r>
            <w:r>
              <w:rPr>
                <w:rFonts w:ascii="Times New Roman" w:hAnsi="Times New Roman" w:cs="Times New Roman"/>
                <w:sz w:val="24"/>
                <w:szCs w:val="24"/>
                <w:lang w:val="en-US"/>
              </w:rPr>
              <w:t>II</w:t>
            </w:r>
            <w:r>
              <w:rPr>
                <w:rFonts w:ascii="Times New Roman" w:hAnsi="Times New Roman" w:cs="Times New Roman"/>
                <w:sz w:val="24"/>
                <w:szCs w:val="24"/>
              </w:rPr>
              <w:t xml:space="preserve"> наркотических ЛС и психотропных веществ, оборот которых в РФ ограничен и в отношении которых установлены меры контроля в соответствии с постановлением правительства №</w:t>
            </w:r>
            <w:r w:rsidR="00AF6A93">
              <w:rPr>
                <w:rFonts w:ascii="Times New Roman" w:hAnsi="Times New Roman" w:cs="Times New Roman"/>
                <w:sz w:val="24"/>
                <w:szCs w:val="24"/>
              </w:rPr>
              <w:t>681</w:t>
            </w:r>
          </w:p>
        </w:tc>
      </w:tr>
      <w:tr w:rsidR="009F2C9C" w:rsidTr="00DA7085">
        <w:tc>
          <w:tcPr>
            <w:tcW w:w="3227" w:type="dxa"/>
          </w:tcPr>
          <w:p w:rsidR="009F2C9C" w:rsidRDefault="009F2C9C" w:rsidP="00322BE1">
            <w:pPr>
              <w:pStyle w:val="a3"/>
              <w:numPr>
                <w:ilvl w:val="0"/>
                <w:numId w:val="1"/>
              </w:numPr>
              <w:ind w:left="284" w:hanging="284"/>
              <w:jc w:val="both"/>
              <w:rPr>
                <w:rFonts w:ascii="Times New Roman" w:hAnsi="Times New Roman" w:cs="Times New Roman"/>
                <w:sz w:val="24"/>
                <w:szCs w:val="24"/>
              </w:rPr>
            </w:pPr>
            <w:r w:rsidRPr="00D64074">
              <w:rPr>
                <w:rFonts w:ascii="Times New Roman" w:hAnsi="Times New Roman" w:cs="Times New Roman"/>
                <w:sz w:val="24"/>
                <w:szCs w:val="24"/>
              </w:rPr>
              <w:t xml:space="preserve">Укажите форму рецептурного бланка для выписывания Морфина с обязательной ссылкой на нормативную документацию. </w:t>
            </w:r>
          </w:p>
        </w:tc>
        <w:tc>
          <w:tcPr>
            <w:tcW w:w="6344" w:type="dxa"/>
          </w:tcPr>
          <w:p w:rsidR="009F2C9C" w:rsidRDefault="00AF6A93" w:rsidP="00AF6A93">
            <w:pPr>
              <w:jc w:val="both"/>
              <w:rPr>
                <w:rFonts w:ascii="Times New Roman" w:hAnsi="Times New Roman" w:cs="Times New Roman"/>
                <w:sz w:val="24"/>
                <w:szCs w:val="24"/>
              </w:rPr>
            </w:pPr>
            <w:r>
              <w:rPr>
                <w:rFonts w:ascii="Times New Roman" w:hAnsi="Times New Roman" w:cs="Times New Roman"/>
                <w:sz w:val="24"/>
                <w:szCs w:val="24"/>
              </w:rPr>
              <w:t>В соответствии с Приказом МЗ РФ №54н форма рецептурного бланка N107/у-нп.</w:t>
            </w:r>
          </w:p>
        </w:tc>
      </w:tr>
      <w:tr w:rsidR="003A6D03" w:rsidTr="00DA7085">
        <w:tc>
          <w:tcPr>
            <w:tcW w:w="3227" w:type="dxa"/>
          </w:tcPr>
          <w:p w:rsidR="003A6D03" w:rsidRDefault="003A6D03" w:rsidP="00322BE1">
            <w:pPr>
              <w:pStyle w:val="a3"/>
              <w:numPr>
                <w:ilvl w:val="0"/>
                <w:numId w:val="1"/>
              </w:numPr>
              <w:ind w:left="284" w:hanging="284"/>
              <w:jc w:val="both"/>
              <w:rPr>
                <w:rFonts w:ascii="Times New Roman" w:hAnsi="Times New Roman" w:cs="Times New Roman"/>
                <w:sz w:val="24"/>
                <w:szCs w:val="24"/>
              </w:rPr>
            </w:pPr>
            <w:r w:rsidRPr="00D64074">
              <w:rPr>
                <w:rFonts w:ascii="Times New Roman" w:hAnsi="Times New Roman" w:cs="Times New Roman"/>
                <w:sz w:val="24"/>
                <w:szCs w:val="24"/>
              </w:rPr>
              <w:t xml:space="preserve">Какие несоответствия требованиям Правил выписывания рецептов обнаружил </w:t>
            </w:r>
            <w:r>
              <w:rPr>
                <w:rFonts w:ascii="Times New Roman" w:hAnsi="Times New Roman" w:cs="Times New Roman"/>
                <w:sz w:val="24"/>
                <w:szCs w:val="24"/>
              </w:rPr>
              <w:t>Фармацевт</w:t>
            </w:r>
            <w:r w:rsidRPr="00D64074">
              <w:rPr>
                <w:rFonts w:ascii="Times New Roman" w:hAnsi="Times New Roman" w:cs="Times New Roman"/>
                <w:sz w:val="24"/>
                <w:szCs w:val="24"/>
              </w:rPr>
              <w:t xml:space="preserve">? Как следует поступить в данном случае? Укажите срок действия этого рецепта. </w:t>
            </w:r>
          </w:p>
        </w:tc>
        <w:tc>
          <w:tcPr>
            <w:tcW w:w="6344" w:type="dxa"/>
          </w:tcPr>
          <w:p w:rsidR="003A6D03" w:rsidRDefault="003A6D03" w:rsidP="003A6D03">
            <w:pPr>
              <w:jc w:val="both"/>
              <w:rPr>
                <w:rFonts w:ascii="Times New Roman" w:hAnsi="Times New Roman" w:cs="Times New Roman"/>
                <w:sz w:val="24"/>
                <w:szCs w:val="24"/>
              </w:rPr>
            </w:pPr>
            <w:r>
              <w:rPr>
                <w:rFonts w:ascii="Times New Roman" w:hAnsi="Times New Roman" w:cs="Times New Roman"/>
                <w:sz w:val="24"/>
                <w:szCs w:val="24"/>
              </w:rPr>
              <w:t>В рецепте при первичном обращении должна быть дополнительно подпись ответственного лица и печать «Для рецептов». При повторном обращении – штамп «Повторно», заверенный подписью и печатью лечащего врача и  печатью «Для рецептов». Срок действия рецепта – 15 дней.</w:t>
            </w:r>
          </w:p>
        </w:tc>
      </w:tr>
      <w:tr w:rsidR="003A6D03" w:rsidTr="00DA7085">
        <w:tc>
          <w:tcPr>
            <w:tcW w:w="3227" w:type="dxa"/>
          </w:tcPr>
          <w:p w:rsidR="003A6D03" w:rsidRDefault="003A6D03" w:rsidP="00322BE1">
            <w:pPr>
              <w:pStyle w:val="a3"/>
              <w:numPr>
                <w:ilvl w:val="0"/>
                <w:numId w:val="1"/>
              </w:numPr>
              <w:ind w:left="284" w:hanging="284"/>
              <w:jc w:val="both"/>
              <w:rPr>
                <w:rFonts w:ascii="Times New Roman" w:hAnsi="Times New Roman" w:cs="Times New Roman"/>
                <w:sz w:val="24"/>
                <w:szCs w:val="24"/>
              </w:rPr>
            </w:pPr>
            <w:r w:rsidRPr="00D64074">
              <w:rPr>
                <w:rFonts w:ascii="Times New Roman" w:hAnsi="Times New Roman" w:cs="Times New Roman"/>
                <w:sz w:val="24"/>
                <w:szCs w:val="24"/>
              </w:rPr>
              <w:t>Какую информацию следует предоставить пациенту с уч</w:t>
            </w:r>
            <w:r>
              <w:rPr>
                <w:rFonts w:ascii="Times New Roman" w:hAnsi="Times New Roman" w:cs="Times New Roman"/>
                <w:sz w:val="24"/>
                <w:szCs w:val="24"/>
              </w:rPr>
              <w:t>ё</w:t>
            </w:r>
            <w:r w:rsidRPr="00D64074">
              <w:rPr>
                <w:rFonts w:ascii="Times New Roman" w:hAnsi="Times New Roman" w:cs="Times New Roman"/>
                <w:sz w:val="24"/>
                <w:szCs w:val="24"/>
              </w:rPr>
              <w:t xml:space="preserve">том того, </w:t>
            </w:r>
            <w:r w:rsidRPr="00D64074">
              <w:rPr>
                <w:rFonts w:ascii="Times New Roman" w:hAnsi="Times New Roman" w:cs="Times New Roman"/>
                <w:sz w:val="24"/>
                <w:szCs w:val="24"/>
              </w:rPr>
              <w:lastRenderedPageBreak/>
              <w:t>что рецепт оста</w:t>
            </w:r>
            <w:r>
              <w:rPr>
                <w:rFonts w:ascii="Times New Roman" w:hAnsi="Times New Roman" w:cs="Times New Roman"/>
                <w:sz w:val="24"/>
                <w:szCs w:val="24"/>
              </w:rPr>
              <w:t>ё</w:t>
            </w:r>
            <w:r w:rsidRPr="00D64074">
              <w:rPr>
                <w:rFonts w:ascii="Times New Roman" w:hAnsi="Times New Roman" w:cs="Times New Roman"/>
                <w:sz w:val="24"/>
                <w:szCs w:val="24"/>
              </w:rPr>
              <w:t>тся в аптеке? Какой документ выда</w:t>
            </w:r>
            <w:r>
              <w:rPr>
                <w:rFonts w:ascii="Times New Roman" w:hAnsi="Times New Roman" w:cs="Times New Roman"/>
                <w:sz w:val="24"/>
                <w:szCs w:val="24"/>
              </w:rPr>
              <w:t>ё</w:t>
            </w:r>
            <w:r w:rsidRPr="00D64074">
              <w:rPr>
                <w:rFonts w:ascii="Times New Roman" w:hAnsi="Times New Roman" w:cs="Times New Roman"/>
                <w:sz w:val="24"/>
                <w:szCs w:val="24"/>
              </w:rPr>
              <w:t xml:space="preserve">тся пациенту при отпуске Морфина и других НС вместо рецепта? </w:t>
            </w:r>
          </w:p>
        </w:tc>
        <w:tc>
          <w:tcPr>
            <w:tcW w:w="6344" w:type="dxa"/>
          </w:tcPr>
          <w:p w:rsidR="003A6D03" w:rsidRDefault="003A6D03" w:rsidP="003A6D03">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При отпуске лекарственного препарата пациенту выдается сигнатура с желтой полосой, в верхней части, наименование и адрес АО, № и дата выписанного рецепта, </w:t>
            </w:r>
            <w:r>
              <w:rPr>
                <w:rFonts w:ascii="Times New Roman" w:hAnsi="Times New Roman" w:cs="Times New Roman"/>
                <w:sz w:val="24"/>
                <w:szCs w:val="24"/>
              </w:rPr>
              <w:lastRenderedPageBreak/>
              <w:t>Ф.И.О. лица, для которого назначен ЛП, возраст, № мед</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арты пациента, Ф.И.О. врача, контактный телефон, содержание рецепта на латинском и способ применения. Ф.И.О, подпись фармацевта, дата отпуска.</w:t>
            </w:r>
          </w:p>
        </w:tc>
      </w:tr>
      <w:tr w:rsidR="009F2C9C" w:rsidTr="00DA7085">
        <w:tc>
          <w:tcPr>
            <w:tcW w:w="3227" w:type="dxa"/>
          </w:tcPr>
          <w:p w:rsidR="009F2C9C" w:rsidRDefault="009F2C9C" w:rsidP="00322BE1">
            <w:pPr>
              <w:pStyle w:val="a3"/>
              <w:numPr>
                <w:ilvl w:val="0"/>
                <w:numId w:val="1"/>
              </w:numPr>
              <w:ind w:left="284" w:hanging="284"/>
              <w:jc w:val="both"/>
              <w:rPr>
                <w:rFonts w:ascii="Times New Roman" w:hAnsi="Times New Roman" w:cs="Times New Roman"/>
                <w:sz w:val="24"/>
                <w:szCs w:val="24"/>
              </w:rPr>
            </w:pPr>
            <w:r w:rsidRPr="00D64074">
              <w:rPr>
                <w:rFonts w:ascii="Times New Roman" w:hAnsi="Times New Roman" w:cs="Times New Roman"/>
                <w:sz w:val="24"/>
                <w:szCs w:val="24"/>
              </w:rPr>
              <w:lastRenderedPageBreak/>
              <w:t xml:space="preserve">В чем заключается информационно-консультационное сопровождение при отпуске Морфина по вопросам хранения в домашних условиях? </w:t>
            </w:r>
          </w:p>
        </w:tc>
        <w:tc>
          <w:tcPr>
            <w:tcW w:w="6344" w:type="dxa"/>
          </w:tcPr>
          <w:p w:rsidR="009F2C9C" w:rsidRDefault="00AF6A93" w:rsidP="00DA7085">
            <w:pPr>
              <w:jc w:val="both"/>
              <w:rPr>
                <w:rFonts w:ascii="Times New Roman" w:hAnsi="Times New Roman" w:cs="Times New Roman"/>
                <w:sz w:val="24"/>
                <w:szCs w:val="24"/>
              </w:rPr>
            </w:pPr>
            <w:r>
              <w:rPr>
                <w:rFonts w:ascii="Times New Roman" w:hAnsi="Times New Roman" w:cs="Times New Roman"/>
                <w:sz w:val="24"/>
                <w:szCs w:val="24"/>
              </w:rPr>
              <w:t xml:space="preserve">Хранится </w:t>
            </w:r>
            <w:proofErr w:type="gramStart"/>
            <w:r>
              <w:rPr>
                <w:rFonts w:ascii="Times New Roman" w:hAnsi="Times New Roman" w:cs="Times New Roman"/>
                <w:sz w:val="24"/>
                <w:szCs w:val="24"/>
              </w:rPr>
              <w:t>в домашних условиях в соответствии с указанием на упаковке в недоступном для детей</w:t>
            </w:r>
            <w:proofErr w:type="gramEnd"/>
            <w:r>
              <w:rPr>
                <w:rFonts w:ascii="Times New Roman" w:hAnsi="Times New Roman" w:cs="Times New Roman"/>
                <w:sz w:val="24"/>
                <w:szCs w:val="24"/>
              </w:rPr>
              <w:t xml:space="preserve"> месте.</w:t>
            </w:r>
          </w:p>
        </w:tc>
      </w:tr>
    </w:tbl>
    <w:p w:rsidR="007C768A" w:rsidRPr="007C768A" w:rsidRDefault="007C768A" w:rsidP="007C768A">
      <w:pPr>
        <w:spacing w:after="0" w:line="240" w:lineRule="auto"/>
        <w:jc w:val="both"/>
        <w:rPr>
          <w:rFonts w:ascii="Times New Roman" w:hAnsi="Times New Roman" w:cs="Times New Roman"/>
          <w:sz w:val="24"/>
          <w:szCs w:val="24"/>
        </w:rPr>
      </w:pPr>
      <w:r w:rsidRPr="007C768A">
        <w:rPr>
          <w:rFonts w:ascii="Times New Roman" w:hAnsi="Times New Roman" w:cs="Times New Roman"/>
          <w:sz w:val="24"/>
          <w:szCs w:val="24"/>
        </w:rPr>
        <w:br w:type="page"/>
      </w:r>
    </w:p>
    <w:p w:rsidR="007C768A" w:rsidRPr="007C768A" w:rsidRDefault="007C768A" w:rsidP="00004EC0">
      <w:pPr>
        <w:spacing w:after="0" w:line="240" w:lineRule="auto"/>
        <w:jc w:val="center"/>
        <w:outlineLvl w:val="0"/>
        <w:rPr>
          <w:rFonts w:ascii="Times New Roman" w:hAnsi="Times New Roman" w:cs="Times New Roman"/>
          <w:b/>
          <w:sz w:val="24"/>
          <w:szCs w:val="24"/>
        </w:rPr>
      </w:pPr>
      <w:r w:rsidRPr="007C768A">
        <w:rPr>
          <w:rFonts w:ascii="Times New Roman" w:hAnsi="Times New Roman" w:cs="Times New Roman"/>
          <w:b/>
          <w:sz w:val="24"/>
          <w:szCs w:val="24"/>
        </w:rPr>
        <w:lastRenderedPageBreak/>
        <w:t>СИТУАЦИОННАЯ ЗАДАЧА 2</w:t>
      </w:r>
    </w:p>
    <w:p w:rsidR="007C768A" w:rsidRPr="007C768A" w:rsidRDefault="007C768A" w:rsidP="007C768A">
      <w:pPr>
        <w:spacing w:after="0" w:line="240" w:lineRule="auto"/>
        <w:jc w:val="both"/>
        <w:rPr>
          <w:rFonts w:ascii="Times New Roman" w:hAnsi="Times New Roman" w:cs="Times New Roman"/>
          <w:sz w:val="24"/>
          <w:szCs w:val="24"/>
        </w:rPr>
      </w:pPr>
    </w:p>
    <w:p w:rsidR="007C768A" w:rsidRPr="007C768A" w:rsidRDefault="007C768A" w:rsidP="00004EC0">
      <w:pPr>
        <w:spacing w:after="0" w:line="240" w:lineRule="auto"/>
        <w:jc w:val="both"/>
        <w:outlineLvl w:val="0"/>
        <w:rPr>
          <w:rFonts w:ascii="Times New Roman" w:hAnsi="Times New Roman" w:cs="Times New Roman"/>
          <w:b/>
          <w:sz w:val="24"/>
          <w:szCs w:val="24"/>
        </w:rPr>
      </w:pPr>
      <w:r w:rsidRPr="007C768A">
        <w:rPr>
          <w:rFonts w:ascii="Times New Roman" w:hAnsi="Times New Roman" w:cs="Times New Roman"/>
          <w:b/>
          <w:sz w:val="24"/>
          <w:szCs w:val="24"/>
        </w:rPr>
        <w:t xml:space="preserve">Инструкция: ОЗНАКОМЬТЕСЬ С СИТУАЦИЕЙ И ДАЙТЕ РАЗВЕРНУТЫЕ ОТВЕТЫ НА ВОПРОСЫ </w:t>
      </w:r>
    </w:p>
    <w:p w:rsidR="007C768A" w:rsidRPr="007C768A" w:rsidRDefault="007C768A" w:rsidP="007C768A">
      <w:pPr>
        <w:spacing w:after="0" w:line="240" w:lineRule="auto"/>
        <w:jc w:val="both"/>
        <w:rPr>
          <w:rFonts w:ascii="Times New Roman" w:hAnsi="Times New Roman" w:cs="Times New Roman"/>
          <w:b/>
          <w:sz w:val="24"/>
          <w:szCs w:val="24"/>
        </w:rPr>
      </w:pPr>
    </w:p>
    <w:p w:rsidR="007C768A" w:rsidRPr="007C768A" w:rsidRDefault="007C768A" w:rsidP="00004EC0">
      <w:pPr>
        <w:spacing w:after="0" w:line="240" w:lineRule="auto"/>
        <w:jc w:val="both"/>
        <w:outlineLvl w:val="0"/>
        <w:rPr>
          <w:rFonts w:ascii="Times New Roman" w:hAnsi="Times New Roman" w:cs="Times New Roman"/>
          <w:b/>
          <w:sz w:val="24"/>
          <w:szCs w:val="24"/>
        </w:rPr>
      </w:pPr>
      <w:r w:rsidRPr="007C768A">
        <w:rPr>
          <w:rFonts w:ascii="Times New Roman" w:hAnsi="Times New Roman" w:cs="Times New Roman"/>
          <w:b/>
          <w:sz w:val="24"/>
          <w:szCs w:val="24"/>
        </w:rPr>
        <w:t xml:space="preserve">Основная часть </w:t>
      </w:r>
    </w:p>
    <w:p w:rsidR="007C768A" w:rsidRPr="007C768A" w:rsidRDefault="007C768A" w:rsidP="007C768A">
      <w:pPr>
        <w:spacing w:after="0" w:line="240" w:lineRule="auto"/>
        <w:jc w:val="both"/>
        <w:rPr>
          <w:rFonts w:ascii="Times New Roman" w:hAnsi="Times New Roman" w:cs="Times New Roman"/>
          <w:sz w:val="24"/>
          <w:szCs w:val="24"/>
        </w:rPr>
      </w:pPr>
    </w:p>
    <w:p w:rsidR="007C768A" w:rsidRPr="007C768A" w:rsidRDefault="007C768A" w:rsidP="007C768A">
      <w:pPr>
        <w:spacing w:after="0" w:line="240" w:lineRule="auto"/>
        <w:jc w:val="both"/>
        <w:rPr>
          <w:rFonts w:ascii="Times New Roman" w:hAnsi="Times New Roman" w:cs="Times New Roman"/>
          <w:sz w:val="24"/>
          <w:szCs w:val="24"/>
        </w:rPr>
      </w:pPr>
      <w:r w:rsidRPr="007C768A">
        <w:rPr>
          <w:rFonts w:ascii="Times New Roman" w:hAnsi="Times New Roman" w:cs="Times New Roman"/>
          <w:sz w:val="24"/>
          <w:szCs w:val="24"/>
        </w:rPr>
        <w:t xml:space="preserve">В аптеку города В. обратился мужчина 30 лет с плохим самочувствием: озноб, чихание, температура. Начинает проявляться насморк. Сопутствующих патологий нет. </w:t>
      </w:r>
    </w:p>
    <w:p w:rsidR="007C768A" w:rsidRPr="007C768A" w:rsidRDefault="007C768A" w:rsidP="007C768A">
      <w:pPr>
        <w:spacing w:after="0" w:line="240" w:lineRule="auto"/>
        <w:jc w:val="both"/>
        <w:rPr>
          <w:rFonts w:ascii="Times New Roman" w:hAnsi="Times New Roman" w:cs="Times New Roman"/>
          <w:sz w:val="24"/>
          <w:szCs w:val="24"/>
        </w:rPr>
      </w:pPr>
    </w:p>
    <w:tbl>
      <w:tblPr>
        <w:tblStyle w:val="a6"/>
        <w:tblW w:w="0" w:type="auto"/>
        <w:tblLook w:val="04A0"/>
      </w:tblPr>
      <w:tblGrid>
        <w:gridCol w:w="3085"/>
        <w:gridCol w:w="6486"/>
      </w:tblGrid>
      <w:tr w:rsidR="008E2150" w:rsidRPr="008E2150" w:rsidTr="00F17EA0">
        <w:tc>
          <w:tcPr>
            <w:tcW w:w="3085" w:type="dxa"/>
          </w:tcPr>
          <w:p w:rsidR="008E2150" w:rsidRPr="008E2150" w:rsidRDefault="008E2150" w:rsidP="008E2150">
            <w:pPr>
              <w:jc w:val="center"/>
              <w:outlineLvl w:val="0"/>
              <w:rPr>
                <w:rFonts w:ascii="Times New Roman" w:hAnsi="Times New Roman" w:cs="Times New Roman"/>
                <w:b/>
                <w:sz w:val="24"/>
                <w:szCs w:val="24"/>
              </w:rPr>
            </w:pPr>
            <w:r w:rsidRPr="00D64074">
              <w:rPr>
                <w:rFonts w:ascii="Times New Roman" w:hAnsi="Times New Roman" w:cs="Times New Roman"/>
                <w:b/>
                <w:sz w:val="24"/>
                <w:szCs w:val="24"/>
              </w:rPr>
              <w:t>Вопросы</w:t>
            </w:r>
          </w:p>
        </w:tc>
        <w:tc>
          <w:tcPr>
            <w:tcW w:w="6486" w:type="dxa"/>
          </w:tcPr>
          <w:p w:rsidR="008E2150" w:rsidRPr="008E2150" w:rsidRDefault="008E2150" w:rsidP="008E2150">
            <w:pPr>
              <w:jc w:val="center"/>
              <w:outlineLvl w:val="0"/>
              <w:rPr>
                <w:rFonts w:ascii="Times New Roman" w:hAnsi="Times New Roman" w:cs="Times New Roman"/>
                <w:b/>
                <w:sz w:val="24"/>
                <w:szCs w:val="24"/>
              </w:rPr>
            </w:pPr>
            <w:r>
              <w:rPr>
                <w:rFonts w:ascii="Times New Roman" w:hAnsi="Times New Roman" w:cs="Times New Roman"/>
                <w:b/>
                <w:sz w:val="24"/>
                <w:szCs w:val="24"/>
              </w:rPr>
              <w:t>Ответы</w:t>
            </w:r>
          </w:p>
        </w:tc>
      </w:tr>
      <w:tr w:rsidR="008E2150" w:rsidRPr="008E2150" w:rsidTr="00F17EA0">
        <w:tc>
          <w:tcPr>
            <w:tcW w:w="3085" w:type="dxa"/>
          </w:tcPr>
          <w:p w:rsidR="008E2150" w:rsidRPr="008E2150" w:rsidRDefault="008E2150" w:rsidP="00793C33">
            <w:pPr>
              <w:pStyle w:val="a3"/>
              <w:numPr>
                <w:ilvl w:val="0"/>
                <w:numId w:val="42"/>
              </w:numPr>
              <w:ind w:left="284" w:hanging="284"/>
              <w:jc w:val="both"/>
              <w:rPr>
                <w:rFonts w:ascii="Times New Roman" w:hAnsi="Times New Roman" w:cs="Times New Roman"/>
                <w:sz w:val="24"/>
                <w:szCs w:val="24"/>
              </w:rPr>
            </w:pPr>
            <w:r w:rsidRPr="008E2150">
              <w:rPr>
                <w:rFonts w:ascii="Times New Roman" w:hAnsi="Times New Roman" w:cs="Times New Roman"/>
                <w:sz w:val="24"/>
                <w:szCs w:val="24"/>
              </w:rPr>
              <w:t>Определите возможность фармацевтической помощи данному пациенту</w:t>
            </w:r>
          </w:p>
        </w:tc>
        <w:tc>
          <w:tcPr>
            <w:tcW w:w="6486" w:type="dxa"/>
          </w:tcPr>
          <w:p w:rsidR="008E2150" w:rsidRPr="008E2150" w:rsidRDefault="008E2150" w:rsidP="008E2150">
            <w:pPr>
              <w:jc w:val="both"/>
              <w:outlineLvl w:val="0"/>
              <w:rPr>
                <w:rFonts w:ascii="Times New Roman" w:hAnsi="Times New Roman" w:cs="Times New Roman"/>
                <w:sz w:val="24"/>
                <w:szCs w:val="24"/>
              </w:rPr>
            </w:pPr>
            <w:r w:rsidRPr="008E2150">
              <w:rPr>
                <w:rFonts w:ascii="Times New Roman" w:hAnsi="Times New Roman" w:cs="Times New Roman"/>
                <w:sz w:val="24"/>
                <w:szCs w:val="24"/>
              </w:rPr>
              <w:t xml:space="preserve">Гриппоподобное состояние. </w:t>
            </w:r>
          </w:p>
        </w:tc>
      </w:tr>
      <w:tr w:rsidR="008E2150" w:rsidRPr="008E2150" w:rsidTr="00F17EA0">
        <w:tc>
          <w:tcPr>
            <w:tcW w:w="3085" w:type="dxa"/>
          </w:tcPr>
          <w:p w:rsidR="008E2150" w:rsidRPr="008E2150" w:rsidRDefault="008E2150" w:rsidP="00793C33">
            <w:pPr>
              <w:pStyle w:val="a3"/>
              <w:numPr>
                <w:ilvl w:val="0"/>
                <w:numId w:val="42"/>
              </w:numPr>
              <w:ind w:left="284" w:hanging="284"/>
              <w:jc w:val="both"/>
              <w:rPr>
                <w:rFonts w:ascii="Times New Roman" w:hAnsi="Times New Roman" w:cs="Times New Roman"/>
                <w:sz w:val="24"/>
                <w:szCs w:val="24"/>
              </w:rPr>
            </w:pPr>
            <w:r w:rsidRPr="008E2150">
              <w:rPr>
                <w:rFonts w:ascii="Times New Roman" w:hAnsi="Times New Roman" w:cs="Times New Roman"/>
                <w:sz w:val="24"/>
                <w:szCs w:val="24"/>
              </w:rPr>
              <w:t xml:space="preserve">Уточните тревожные симптомы, наличие которых обязывает фармацевта направлять пациента к врачу. Опишите подходы к консультированию данного пациента. </w:t>
            </w:r>
          </w:p>
        </w:tc>
        <w:tc>
          <w:tcPr>
            <w:tcW w:w="6486" w:type="dxa"/>
          </w:tcPr>
          <w:p w:rsidR="008E2150" w:rsidRPr="008E2150" w:rsidRDefault="008E2150" w:rsidP="00F17EA0">
            <w:pPr>
              <w:jc w:val="both"/>
              <w:outlineLvl w:val="0"/>
              <w:rPr>
                <w:rFonts w:ascii="Times New Roman" w:hAnsi="Times New Roman" w:cs="Times New Roman"/>
                <w:b/>
                <w:sz w:val="24"/>
                <w:szCs w:val="24"/>
              </w:rPr>
            </w:pPr>
            <w:r w:rsidRPr="008E2150">
              <w:rPr>
                <w:rFonts w:ascii="Times New Roman" w:hAnsi="Times New Roman" w:cs="Times New Roman"/>
                <w:sz w:val="24"/>
                <w:szCs w:val="24"/>
              </w:rPr>
              <w:t>При наличии тревожных симптомов необходимо обратиться к врачу. Тревожные симптомы: ж</w:t>
            </w:r>
            <w:proofErr w:type="gramStart"/>
            <w:r w:rsidRPr="008E2150">
              <w:rPr>
                <w:rFonts w:ascii="Times New Roman" w:hAnsi="Times New Roman" w:cs="Times New Roman"/>
                <w:sz w:val="24"/>
                <w:szCs w:val="24"/>
              </w:rPr>
              <w:t>.л</w:t>
            </w:r>
            <w:proofErr w:type="gramEnd"/>
            <w:r w:rsidRPr="008E2150">
              <w:rPr>
                <w:rFonts w:ascii="Times New Roman" w:hAnsi="Times New Roman" w:cs="Times New Roman"/>
                <w:sz w:val="24"/>
                <w:szCs w:val="24"/>
              </w:rPr>
              <w:t>тые и ж.лто-зел.ные выделения из носа, головная боль, нарушение зрения. При отсутствии тревожных симптомов порекомендовать противовирусное, симптоматическое лечение и обязательно обратиться к врачу для выявления точного диагноза. Порекомендовать постельный режим, проветривание помещений, обильное пить.</w:t>
            </w:r>
          </w:p>
        </w:tc>
      </w:tr>
      <w:tr w:rsidR="008E2150" w:rsidRPr="008E2150" w:rsidTr="00F17EA0">
        <w:tc>
          <w:tcPr>
            <w:tcW w:w="3085" w:type="dxa"/>
          </w:tcPr>
          <w:p w:rsidR="008E2150" w:rsidRPr="008E2150" w:rsidRDefault="008E2150" w:rsidP="00793C33">
            <w:pPr>
              <w:pStyle w:val="a3"/>
              <w:numPr>
                <w:ilvl w:val="0"/>
                <w:numId w:val="42"/>
              </w:numPr>
              <w:ind w:left="284" w:hanging="284"/>
              <w:jc w:val="both"/>
              <w:rPr>
                <w:rFonts w:ascii="Times New Roman" w:hAnsi="Times New Roman" w:cs="Times New Roman"/>
                <w:sz w:val="24"/>
                <w:szCs w:val="24"/>
              </w:rPr>
            </w:pPr>
            <w:r w:rsidRPr="008E2150">
              <w:rPr>
                <w:rFonts w:ascii="Times New Roman" w:hAnsi="Times New Roman" w:cs="Times New Roman"/>
                <w:sz w:val="24"/>
                <w:szCs w:val="24"/>
              </w:rPr>
              <w:t>В случае отсутствия тревожных симптомов предложите группы лекарственных сре</w:t>
            </w:r>
            <w:proofErr w:type="gramStart"/>
            <w:r w:rsidRPr="008E2150">
              <w:rPr>
                <w:rFonts w:ascii="Times New Roman" w:hAnsi="Times New Roman" w:cs="Times New Roman"/>
                <w:sz w:val="24"/>
                <w:szCs w:val="24"/>
              </w:rPr>
              <w:t>дств дл</w:t>
            </w:r>
            <w:proofErr w:type="gramEnd"/>
            <w:r w:rsidRPr="008E2150">
              <w:rPr>
                <w:rFonts w:ascii="Times New Roman" w:hAnsi="Times New Roman" w:cs="Times New Roman"/>
                <w:sz w:val="24"/>
                <w:szCs w:val="24"/>
              </w:rPr>
              <w:t xml:space="preserve">я снятия внешних проявлений заболевания. </w:t>
            </w:r>
          </w:p>
        </w:tc>
        <w:tc>
          <w:tcPr>
            <w:tcW w:w="6486" w:type="dxa"/>
          </w:tcPr>
          <w:p w:rsidR="008E2150" w:rsidRPr="008E2150" w:rsidRDefault="008E2150" w:rsidP="008E2150">
            <w:pPr>
              <w:jc w:val="both"/>
              <w:outlineLvl w:val="0"/>
              <w:rPr>
                <w:rFonts w:ascii="Times New Roman" w:hAnsi="Times New Roman" w:cs="Times New Roman"/>
                <w:b/>
                <w:sz w:val="24"/>
                <w:szCs w:val="24"/>
              </w:rPr>
            </w:pPr>
            <w:r w:rsidRPr="008E2150">
              <w:rPr>
                <w:rFonts w:ascii="Times New Roman" w:hAnsi="Times New Roman" w:cs="Times New Roman"/>
                <w:sz w:val="24"/>
                <w:szCs w:val="24"/>
              </w:rPr>
              <w:t>Порекомендовать приобрести препараты для облегчения состояния пациента – безрецептурные препараты (иммуномодулирующие и симптоматические) и после посещения врача и уточнения диагноза приобрести рецептурные препараты.</w:t>
            </w:r>
          </w:p>
        </w:tc>
      </w:tr>
      <w:tr w:rsidR="008E2150" w:rsidRPr="008E2150" w:rsidTr="00F17EA0">
        <w:tc>
          <w:tcPr>
            <w:tcW w:w="3085" w:type="dxa"/>
          </w:tcPr>
          <w:p w:rsidR="008E2150" w:rsidRPr="008E2150" w:rsidRDefault="008E2150" w:rsidP="00793C33">
            <w:pPr>
              <w:pStyle w:val="a3"/>
              <w:numPr>
                <w:ilvl w:val="0"/>
                <w:numId w:val="42"/>
              </w:numPr>
              <w:ind w:left="284" w:hanging="284"/>
              <w:jc w:val="both"/>
              <w:rPr>
                <w:rFonts w:ascii="Times New Roman" w:hAnsi="Times New Roman" w:cs="Times New Roman"/>
                <w:sz w:val="24"/>
                <w:szCs w:val="24"/>
              </w:rPr>
            </w:pPr>
            <w:r w:rsidRPr="008E2150">
              <w:rPr>
                <w:rFonts w:ascii="Times New Roman" w:hAnsi="Times New Roman" w:cs="Times New Roman"/>
                <w:sz w:val="24"/>
                <w:szCs w:val="24"/>
              </w:rPr>
              <w:t xml:space="preserve">Предложите товар дополнительной продажи. </w:t>
            </w:r>
          </w:p>
        </w:tc>
        <w:tc>
          <w:tcPr>
            <w:tcW w:w="6486" w:type="dxa"/>
          </w:tcPr>
          <w:p w:rsidR="008E2150" w:rsidRPr="008E2150" w:rsidRDefault="008E2150" w:rsidP="008E2150">
            <w:pPr>
              <w:jc w:val="both"/>
              <w:outlineLvl w:val="0"/>
              <w:rPr>
                <w:rFonts w:ascii="Times New Roman" w:hAnsi="Times New Roman" w:cs="Times New Roman"/>
                <w:b/>
                <w:sz w:val="24"/>
                <w:szCs w:val="24"/>
              </w:rPr>
            </w:pPr>
            <w:r w:rsidRPr="008E2150">
              <w:rPr>
                <w:rFonts w:ascii="Times New Roman" w:hAnsi="Times New Roman" w:cs="Times New Roman"/>
                <w:sz w:val="24"/>
                <w:szCs w:val="24"/>
              </w:rPr>
              <w:t xml:space="preserve">Салфетки и солевые растворы для промывания носа: Долфин, Аквалор, Аффрин морская вода и Аква Марис и т.д. Сосудосуживающие (деконгестанты) препараты. Раствор Протаргола. Лекарственные растительные препараты (цветки липы, трава фиалки и т.д.). </w:t>
            </w:r>
          </w:p>
        </w:tc>
      </w:tr>
      <w:tr w:rsidR="008E2150" w:rsidRPr="008E2150" w:rsidTr="00F17EA0">
        <w:tc>
          <w:tcPr>
            <w:tcW w:w="3085" w:type="dxa"/>
          </w:tcPr>
          <w:p w:rsidR="008E2150" w:rsidRPr="008E2150" w:rsidRDefault="008E2150" w:rsidP="00793C33">
            <w:pPr>
              <w:pStyle w:val="a3"/>
              <w:numPr>
                <w:ilvl w:val="0"/>
                <w:numId w:val="42"/>
              </w:numPr>
              <w:ind w:left="284" w:hanging="284"/>
              <w:jc w:val="both"/>
              <w:rPr>
                <w:rFonts w:ascii="Times New Roman" w:hAnsi="Times New Roman" w:cs="Times New Roman"/>
                <w:sz w:val="24"/>
                <w:szCs w:val="24"/>
              </w:rPr>
            </w:pPr>
            <w:r w:rsidRPr="008E2150">
              <w:rPr>
                <w:rFonts w:ascii="Times New Roman" w:hAnsi="Times New Roman" w:cs="Times New Roman"/>
                <w:sz w:val="24"/>
                <w:szCs w:val="24"/>
              </w:rPr>
              <w:t xml:space="preserve">Перечислите, в каких лекарственных формах производятся средства для профилактики и лечения простудных заболеваний. </w:t>
            </w:r>
          </w:p>
        </w:tc>
        <w:tc>
          <w:tcPr>
            <w:tcW w:w="6486" w:type="dxa"/>
          </w:tcPr>
          <w:p w:rsidR="008E2150" w:rsidRPr="008E2150" w:rsidRDefault="008E2150" w:rsidP="008E2150">
            <w:pPr>
              <w:jc w:val="both"/>
              <w:outlineLvl w:val="0"/>
              <w:rPr>
                <w:rFonts w:ascii="Times New Roman" w:hAnsi="Times New Roman" w:cs="Times New Roman"/>
                <w:sz w:val="24"/>
                <w:szCs w:val="24"/>
              </w:rPr>
            </w:pPr>
            <w:proofErr w:type="gramStart"/>
            <w:r w:rsidRPr="008E2150">
              <w:rPr>
                <w:rFonts w:ascii="Times New Roman" w:hAnsi="Times New Roman" w:cs="Times New Roman"/>
                <w:sz w:val="24"/>
                <w:szCs w:val="24"/>
              </w:rPr>
              <w:t xml:space="preserve">Таблетки, порошки (саше), назальные лекарственные формы (капли, спреи, </w:t>
            </w:r>
            <w:proofErr w:type="gramEnd"/>
          </w:p>
          <w:p w:rsidR="008E2150" w:rsidRPr="008E2150" w:rsidRDefault="008E2150" w:rsidP="008E2150">
            <w:pPr>
              <w:jc w:val="both"/>
              <w:outlineLvl w:val="0"/>
              <w:rPr>
                <w:rFonts w:ascii="Times New Roman" w:hAnsi="Times New Roman" w:cs="Times New Roman"/>
                <w:b/>
                <w:sz w:val="24"/>
                <w:szCs w:val="24"/>
              </w:rPr>
            </w:pPr>
            <w:r w:rsidRPr="008E2150">
              <w:rPr>
                <w:rFonts w:ascii="Times New Roman" w:hAnsi="Times New Roman" w:cs="Times New Roman"/>
                <w:sz w:val="24"/>
                <w:szCs w:val="24"/>
              </w:rPr>
              <w:t>аэрозоли), капсулы, растворы, лекарственные растительные препараты (настои и отвары).</w:t>
            </w:r>
          </w:p>
        </w:tc>
      </w:tr>
    </w:tbl>
    <w:p w:rsidR="007C768A" w:rsidRPr="007C768A" w:rsidRDefault="007C768A" w:rsidP="007C768A">
      <w:pPr>
        <w:spacing w:after="0" w:line="240" w:lineRule="auto"/>
        <w:jc w:val="both"/>
        <w:rPr>
          <w:rFonts w:ascii="Times New Roman" w:hAnsi="Times New Roman" w:cs="Times New Roman"/>
          <w:sz w:val="24"/>
          <w:szCs w:val="24"/>
        </w:rPr>
      </w:pPr>
      <w:r w:rsidRPr="007C768A">
        <w:rPr>
          <w:rFonts w:ascii="Times New Roman" w:hAnsi="Times New Roman" w:cs="Times New Roman"/>
          <w:sz w:val="24"/>
          <w:szCs w:val="24"/>
        </w:rPr>
        <w:br w:type="page"/>
      </w:r>
    </w:p>
    <w:p w:rsidR="007C768A" w:rsidRPr="00D64074" w:rsidRDefault="007C768A" w:rsidP="00004EC0">
      <w:pPr>
        <w:spacing w:after="0" w:line="240" w:lineRule="auto"/>
        <w:jc w:val="center"/>
        <w:outlineLvl w:val="0"/>
        <w:rPr>
          <w:rFonts w:ascii="Times New Roman" w:hAnsi="Times New Roman" w:cs="Times New Roman"/>
          <w:b/>
          <w:sz w:val="24"/>
          <w:szCs w:val="24"/>
        </w:rPr>
      </w:pPr>
      <w:r w:rsidRPr="00D64074">
        <w:rPr>
          <w:rFonts w:ascii="Times New Roman" w:hAnsi="Times New Roman" w:cs="Times New Roman"/>
          <w:b/>
          <w:sz w:val="24"/>
          <w:szCs w:val="24"/>
        </w:rPr>
        <w:lastRenderedPageBreak/>
        <w:t xml:space="preserve">СИТУАЦИОННАЯ ЗАДАЧА </w:t>
      </w:r>
      <w:r w:rsidR="00D64074" w:rsidRPr="00D64074">
        <w:rPr>
          <w:rFonts w:ascii="Times New Roman" w:hAnsi="Times New Roman" w:cs="Times New Roman"/>
          <w:b/>
          <w:sz w:val="24"/>
          <w:szCs w:val="24"/>
        </w:rPr>
        <w:t>3</w:t>
      </w:r>
    </w:p>
    <w:p w:rsidR="00D64074" w:rsidRPr="007C768A" w:rsidRDefault="00D64074" w:rsidP="007C768A">
      <w:pPr>
        <w:spacing w:after="0" w:line="240" w:lineRule="auto"/>
        <w:jc w:val="both"/>
        <w:rPr>
          <w:rFonts w:ascii="Times New Roman" w:hAnsi="Times New Roman" w:cs="Times New Roman"/>
          <w:sz w:val="24"/>
          <w:szCs w:val="24"/>
        </w:rPr>
      </w:pPr>
    </w:p>
    <w:p w:rsidR="007C768A" w:rsidRPr="00D64074" w:rsidRDefault="007C768A" w:rsidP="00004EC0">
      <w:pPr>
        <w:spacing w:after="0" w:line="240" w:lineRule="auto"/>
        <w:jc w:val="both"/>
        <w:outlineLvl w:val="0"/>
        <w:rPr>
          <w:rFonts w:ascii="Times New Roman" w:hAnsi="Times New Roman" w:cs="Times New Roman"/>
          <w:b/>
          <w:sz w:val="24"/>
          <w:szCs w:val="24"/>
        </w:rPr>
      </w:pPr>
      <w:r w:rsidRPr="00D64074">
        <w:rPr>
          <w:rFonts w:ascii="Times New Roman" w:hAnsi="Times New Roman" w:cs="Times New Roman"/>
          <w:b/>
          <w:sz w:val="24"/>
          <w:szCs w:val="24"/>
        </w:rPr>
        <w:t xml:space="preserve">Инструкция: ОЗНАКОМЬТЕСЬ С СИТУАЦИЕЙ И ДАЙТЕ РАЗВЕРНУТЫЕ ОТВЕТЫ НА ВОПРОСЫ </w:t>
      </w:r>
    </w:p>
    <w:p w:rsidR="007C768A" w:rsidRPr="00D64074" w:rsidRDefault="007C768A" w:rsidP="007C768A">
      <w:pPr>
        <w:spacing w:after="0" w:line="240" w:lineRule="auto"/>
        <w:jc w:val="both"/>
        <w:rPr>
          <w:rFonts w:ascii="Times New Roman" w:hAnsi="Times New Roman" w:cs="Times New Roman"/>
          <w:b/>
          <w:sz w:val="24"/>
          <w:szCs w:val="24"/>
        </w:rPr>
      </w:pPr>
    </w:p>
    <w:p w:rsidR="007C768A" w:rsidRPr="00D64074" w:rsidRDefault="007C768A" w:rsidP="00004EC0">
      <w:pPr>
        <w:spacing w:after="0" w:line="240" w:lineRule="auto"/>
        <w:jc w:val="both"/>
        <w:outlineLvl w:val="0"/>
        <w:rPr>
          <w:rFonts w:ascii="Times New Roman" w:hAnsi="Times New Roman" w:cs="Times New Roman"/>
          <w:b/>
          <w:sz w:val="24"/>
          <w:szCs w:val="24"/>
        </w:rPr>
      </w:pPr>
      <w:r w:rsidRPr="00D64074">
        <w:rPr>
          <w:rFonts w:ascii="Times New Roman" w:hAnsi="Times New Roman" w:cs="Times New Roman"/>
          <w:b/>
          <w:sz w:val="24"/>
          <w:szCs w:val="24"/>
        </w:rPr>
        <w:t xml:space="preserve">Основная часть </w:t>
      </w:r>
    </w:p>
    <w:p w:rsidR="007C768A" w:rsidRPr="007C768A" w:rsidRDefault="007C768A" w:rsidP="007C768A">
      <w:pPr>
        <w:spacing w:after="0" w:line="240" w:lineRule="auto"/>
        <w:jc w:val="both"/>
        <w:rPr>
          <w:rFonts w:ascii="Times New Roman" w:hAnsi="Times New Roman" w:cs="Times New Roman"/>
          <w:sz w:val="24"/>
          <w:szCs w:val="24"/>
        </w:rPr>
      </w:pPr>
    </w:p>
    <w:p w:rsidR="007C768A" w:rsidRPr="007C768A" w:rsidRDefault="007C768A" w:rsidP="007C768A">
      <w:pPr>
        <w:spacing w:after="0" w:line="240" w:lineRule="auto"/>
        <w:jc w:val="both"/>
        <w:rPr>
          <w:rFonts w:ascii="Times New Roman" w:hAnsi="Times New Roman" w:cs="Times New Roman"/>
          <w:sz w:val="24"/>
          <w:szCs w:val="24"/>
        </w:rPr>
      </w:pPr>
      <w:r w:rsidRPr="007C768A">
        <w:rPr>
          <w:rFonts w:ascii="Times New Roman" w:hAnsi="Times New Roman" w:cs="Times New Roman"/>
          <w:sz w:val="24"/>
          <w:szCs w:val="24"/>
        </w:rPr>
        <w:t xml:space="preserve">При проведении приемочного контроля обнаружено количественное несоответствие товара: гольфы компрессионные 2 упаковки вместо 3 упаковок, указанных в товарной накладной. </w:t>
      </w:r>
    </w:p>
    <w:p w:rsidR="007C768A" w:rsidRPr="007C768A" w:rsidRDefault="007C768A" w:rsidP="007C768A">
      <w:pPr>
        <w:spacing w:after="0" w:line="240" w:lineRule="auto"/>
        <w:jc w:val="both"/>
        <w:rPr>
          <w:rFonts w:ascii="Times New Roman" w:hAnsi="Times New Roman" w:cs="Times New Roman"/>
          <w:sz w:val="24"/>
          <w:szCs w:val="24"/>
        </w:rPr>
      </w:pPr>
    </w:p>
    <w:tbl>
      <w:tblPr>
        <w:tblStyle w:val="a6"/>
        <w:tblW w:w="0" w:type="auto"/>
        <w:tblLook w:val="04A0"/>
      </w:tblPr>
      <w:tblGrid>
        <w:gridCol w:w="3227"/>
        <w:gridCol w:w="6344"/>
      </w:tblGrid>
      <w:tr w:rsidR="00F17EA0" w:rsidRPr="008E2150" w:rsidTr="00D9494D">
        <w:tc>
          <w:tcPr>
            <w:tcW w:w="3227" w:type="dxa"/>
          </w:tcPr>
          <w:p w:rsidR="00F17EA0" w:rsidRPr="008E2150" w:rsidRDefault="00F17EA0" w:rsidP="00D9494D">
            <w:pPr>
              <w:jc w:val="center"/>
              <w:outlineLvl w:val="0"/>
              <w:rPr>
                <w:rFonts w:ascii="Times New Roman" w:hAnsi="Times New Roman" w:cs="Times New Roman"/>
                <w:b/>
                <w:sz w:val="24"/>
                <w:szCs w:val="24"/>
              </w:rPr>
            </w:pPr>
            <w:r w:rsidRPr="00D64074">
              <w:rPr>
                <w:rFonts w:ascii="Times New Roman" w:hAnsi="Times New Roman" w:cs="Times New Roman"/>
                <w:b/>
                <w:sz w:val="24"/>
                <w:szCs w:val="24"/>
              </w:rPr>
              <w:t>Вопросы</w:t>
            </w:r>
          </w:p>
        </w:tc>
        <w:tc>
          <w:tcPr>
            <w:tcW w:w="6344" w:type="dxa"/>
          </w:tcPr>
          <w:p w:rsidR="00F17EA0" w:rsidRPr="008E2150" w:rsidRDefault="00F17EA0" w:rsidP="00D9494D">
            <w:pPr>
              <w:jc w:val="center"/>
              <w:outlineLvl w:val="0"/>
              <w:rPr>
                <w:rFonts w:ascii="Times New Roman" w:hAnsi="Times New Roman" w:cs="Times New Roman"/>
                <w:b/>
                <w:sz w:val="24"/>
                <w:szCs w:val="24"/>
              </w:rPr>
            </w:pPr>
            <w:r>
              <w:rPr>
                <w:rFonts w:ascii="Times New Roman" w:hAnsi="Times New Roman" w:cs="Times New Roman"/>
                <w:b/>
                <w:sz w:val="24"/>
                <w:szCs w:val="24"/>
              </w:rPr>
              <w:t>Ответы</w:t>
            </w:r>
          </w:p>
        </w:tc>
      </w:tr>
      <w:tr w:rsidR="00F17EA0" w:rsidRPr="008E2150" w:rsidTr="00D9494D">
        <w:tc>
          <w:tcPr>
            <w:tcW w:w="3227" w:type="dxa"/>
          </w:tcPr>
          <w:p w:rsidR="00F17EA0" w:rsidRPr="00F17EA0" w:rsidRDefault="00F17EA0" w:rsidP="00322BE1">
            <w:pPr>
              <w:pStyle w:val="a3"/>
              <w:numPr>
                <w:ilvl w:val="0"/>
                <w:numId w:val="2"/>
              </w:numPr>
              <w:ind w:left="284" w:hanging="284"/>
              <w:jc w:val="both"/>
              <w:rPr>
                <w:rFonts w:ascii="Times New Roman" w:hAnsi="Times New Roman" w:cs="Times New Roman"/>
                <w:sz w:val="24"/>
                <w:szCs w:val="24"/>
              </w:rPr>
            </w:pPr>
            <w:r w:rsidRPr="00D64074">
              <w:rPr>
                <w:rFonts w:ascii="Times New Roman" w:hAnsi="Times New Roman" w:cs="Times New Roman"/>
                <w:sz w:val="24"/>
                <w:szCs w:val="24"/>
              </w:rPr>
              <w:t xml:space="preserve">Каковы действия специалиста? </w:t>
            </w:r>
          </w:p>
        </w:tc>
        <w:tc>
          <w:tcPr>
            <w:tcW w:w="6344" w:type="dxa"/>
          </w:tcPr>
          <w:p w:rsidR="00F17EA0" w:rsidRPr="00F17EA0" w:rsidRDefault="00F17EA0" w:rsidP="00F17EA0">
            <w:pPr>
              <w:jc w:val="both"/>
              <w:outlineLvl w:val="0"/>
              <w:rPr>
                <w:rFonts w:ascii="Times New Roman" w:hAnsi="Times New Roman" w:cs="Times New Roman"/>
                <w:sz w:val="24"/>
                <w:szCs w:val="24"/>
              </w:rPr>
            </w:pPr>
            <w:r w:rsidRPr="00F17EA0">
              <w:rPr>
                <w:rFonts w:ascii="Times New Roman" w:hAnsi="Times New Roman" w:cs="Times New Roman"/>
                <w:sz w:val="24"/>
                <w:szCs w:val="24"/>
              </w:rPr>
              <w:t xml:space="preserve">В случае обнаружения отклонений в количестве и качестве аптека обязана обеспечить сохранность непринятых грузов и предотвратить смешение их с </w:t>
            </w:r>
            <w:proofErr w:type="gramStart"/>
            <w:r w:rsidRPr="00F17EA0">
              <w:rPr>
                <w:rFonts w:ascii="Times New Roman" w:hAnsi="Times New Roman" w:cs="Times New Roman"/>
                <w:sz w:val="24"/>
                <w:szCs w:val="24"/>
              </w:rPr>
              <w:t>однородными</w:t>
            </w:r>
            <w:proofErr w:type="gramEnd"/>
            <w:r w:rsidRPr="00F17EA0">
              <w:rPr>
                <w:rFonts w:ascii="Times New Roman" w:hAnsi="Times New Roman" w:cs="Times New Roman"/>
                <w:sz w:val="24"/>
                <w:szCs w:val="24"/>
              </w:rPr>
              <w:t>, принадлежащими аптеке. Для продолжения при</w:t>
            </w:r>
            <w:r>
              <w:rPr>
                <w:rFonts w:ascii="Times New Roman" w:hAnsi="Times New Roman" w:cs="Times New Roman"/>
                <w:sz w:val="24"/>
                <w:szCs w:val="24"/>
              </w:rPr>
              <w:t>е</w:t>
            </w:r>
            <w:r w:rsidRPr="00F17EA0">
              <w:rPr>
                <w:rFonts w:ascii="Times New Roman" w:hAnsi="Times New Roman" w:cs="Times New Roman"/>
                <w:sz w:val="24"/>
                <w:szCs w:val="24"/>
              </w:rPr>
              <w:t xml:space="preserve">мки необходимо вызвать представителя поставщика. </w:t>
            </w:r>
          </w:p>
          <w:p w:rsidR="00F17EA0" w:rsidRPr="00F17EA0" w:rsidRDefault="00F17EA0" w:rsidP="00F17EA0">
            <w:pPr>
              <w:jc w:val="both"/>
              <w:outlineLvl w:val="0"/>
              <w:rPr>
                <w:rFonts w:ascii="Times New Roman" w:hAnsi="Times New Roman" w:cs="Times New Roman"/>
                <w:sz w:val="24"/>
                <w:szCs w:val="24"/>
              </w:rPr>
            </w:pPr>
            <w:r w:rsidRPr="00F17EA0">
              <w:rPr>
                <w:rFonts w:ascii="Times New Roman" w:hAnsi="Times New Roman" w:cs="Times New Roman"/>
                <w:sz w:val="24"/>
                <w:szCs w:val="24"/>
              </w:rPr>
              <w:t xml:space="preserve">При выявлении несоответствия поставленного груза по количеству или качеству в адрес поставщика в течение 24 часов направляется уведомление, которое должно содержать следующую информацию: </w:t>
            </w:r>
          </w:p>
          <w:p w:rsidR="00F17EA0" w:rsidRPr="00F17EA0" w:rsidRDefault="00F17EA0" w:rsidP="00F17EA0">
            <w:pPr>
              <w:ind w:left="175" w:hanging="175"/>
              <w:jc w:val="both"/>
              <w:outlineLvl w:val="0"/>
              <w:rPr>
                <w:rFonts w:ascii="Times New Roman" w:hAnsi="Times New Roman" w:cs="Times New Roman"/>
                <w:sz w:val="24"/>
                <w:szCs w:val="24"/>
              </w:rPr>
            </w:pPr>
            <w:r w:rsidRPr="00F17EA0">
              <w:rPr>
                <w:rFonts w:ascii="Times New Roman" w:hAnsi="Times New Roman" w:cs="Times New Roman"/>
                <w:sz w:val="24"/>
                <w:szCs w:val="24"/>
              </w:rPr>
              <w:t>- наименование груза, дату и номер сч</w:t>
            </w:r>
            <w:r>
              <w:rPr>
                <w:rFonts w:ascii="Times New Roman" w:hAnsi="Times New Roman" w:cs="Times New Roman"/>
                <w:sz w:val="24"/>
                <w:szCs w:val="24"/>
              </w:rPr>
              <w:t>ё</w:t>
            </w:r>
            <w:r w:rsidRPr="00F17EA0">
              <w:rPr>
                <w:rFonts w:ascii="Times New Roman" w:hAnsi="Times New Roman" w:cs="Times New Roman"/>
                <w:sz w:val="24"/>
                <w:szCs w:val="24"/>
              </w:rPr>
              <w:t xml:space="preserve">та-фактуры или номер транспортного документа; </w:t>
            </w:r>
          </w:p>
          <w:p w:rsidR="00F17EA0" w:rsidRPr="00F17EA0" w:rsidRDefault="00F17EA0" w:rsidP="00F17EA0">
            <w:pPr>
              <w:ind w:left="175" w:hanging="175"/>
              <w:jc w:val="both"/>
              <w:outlineLvl w:val="0"/>
              <w:rPr>
                <w:rFonts w:ascii="Times New Roman" w:hAnsi="Times New Roman" w:cs="Times New Roman"/>
                <w:sz w:val="24"/>
                <w:szCs w:val="24"/>
              </w:rPr>
            </w:pPr>
            <w:r w:rsidRPr="00F17EA0">
              <w:rPr>
                <w:rFonts w:ascii="Times New Roman" w:hAnsi="Times New Roman" w:cs="Times New Roman"/>
                <w:sz w:val="24"/>
                <w:szCs w:val="24"/>
              </w:rPr>
              <w:t xml:space="preserve">- </w:t>
            </w:r>
            <w:r>
              <w:rPr>
                <w:rFonts w:ascii="Times New Roman" w:hAnsi="Times New Roman" w:cs="Times New Roman"/>
                <w:sz w:val="24"/>
                <w:szCs w:val="24"/>
              </w:rPr>
              <w:t>время, на которое назначена приё</w:t>
            </w:r>
            <w:r w:rsidRPr="00F17EA0">
              <w:rPr>
                <w:rFonts w:ascii="Times New Roman" w:hAnsi="Times New Roman" w:cs="Times New Roman"/>
                <w:sz w:val="24"/>
                <w:szCs w:val="24"/>
              </w:rPr>
              <w:t xml:space="preserve">мка по количеству или качеству и комплектности; </w:t>
            </w:r>
          </w:p>
          <w:p w:rsidR="00F17EA0" w:rsidRPr="00F17EA0" w:rsidRDefault="00F17EA0" w:rsidP="00F17EA0">
            <w:pPr>
              <w:ind w:left="175" w:hanging="175"/>
              <w:jc w:val="both"/>
              <w:outlineLvl w:val="0"/>
              <w:rPr>
                <w:rFonts w:ascii="Times New Roman" w:hAnsi="Times New Roman" w:cs="Times New Roman"/>
                <w:sz w:val="24"/>
                <w:szCs w:val="24"/>
              </w:rPr>
            </w:pPr>
            <w:r w:rsidRPr="00F17EA0">
              <w:rPr>
                <w:rFonts w:ascii="Times New Roman" w:hAnsi="Times New Roman" w:cs="Times New Roman"/>
                <w:sz w:val="24"/>
                <w:szCs w:val="24"/>
              </w:rPr>
              <w:t xml:space="preserve">- при отклонении в количестве – количество недостающего товара; </w:t>
            </w:r>
          </w:p>
          <w:p w:rsidR="00F17EA0" w:rsidRPr="008E2150" w:rsidRDefault="00F17EA0" w:rsidP="00F17EA0">
            <w:pPr>
              <w:ind w:left="175" w:hanging="175"/>
              <w:jc w:val="both"/>
              <w:outlineLvl w:val="0"/>
              <w:rPr>
                <w:rFonts w:ascii="Times New Roman" w:hAnsi="Times New Roman" w:cs="Times New Roman"/>
                <w:sz w:val="24"/>
                <w:szCs w:val="24"/>
              </w:rPr>
            </w:pPr>
            <w:r w:rsidRPr="00F17EA0">
              <w:rPr>
                <w:rFonts w:ascii="Times New Roman" w:hAnsi="Times New Roman" w:cs="Times New Roman"/>
                <w:sz w:val="24"/>
                <w:szCs w:val="24"/>
              </w:rPr>
              <w:t>- при отклонении по качеству и комплектности – основные обнаруженные недостатки товара.</w:t>
            </w:r>
          </w:p>
        </w:tc>
      </w:tr>
      <w:tr w:rsidR="00F17EA0" w:rsidRPr="008E2150" w:rsidTr="00D9494D">
        <w:tc>
          <w:tcPr>
            <w:tcW w:w="3227" w:type="dxa"/>
          </w:tcPr>
          <w:p w:rsidR="00F17EA0" w:rsidRPr="00F17EA0" w:rsidRDefault="00F17EA0" w:rsidP="00322BE1">
            <w:pPr>
              <w:pStyle w:val="a3"/>
              <w:numPr>
                <w:ilvl w:val="0"/>
                <w:numId w:val="2"/>
              </w:numPr>
              <w:ind w:left="284" w:hanging="284"/>
              <w:jc w:val="both"/>
              <w:rPr>
                <w:rFonts w:ascii="Times New Roman" w:hAnsi="Times New Roman" w:cs="Times New Roman"/>
                <w:sz w:val="24"/>
                <w:szCs w:val="24"/>
              </w:rPr>
            </w:pPr>
            <w:r w:rsidRPr="00D64074">
              <w:rPr>
                <w:rFonts w:ascii="Times New Roman" w:hAnsi="Times New Roman" w:cs="Times New Roman"/>
                <w:sz w:val="24"/>
                <w:szCs w:val="24"/>
              </w:rPr>
              <w:t xml:space="preserve">Правила приемки по количеству и качеству, основные нормативные документы, регламентирующие этот процесс. </w:t>
            </w:r>
          </w:p>
        </w:tc>
        <w:tc>
          <w:tcPr>
            <w:tcW w:w="6344" w:type="dxa"/>
          </w:tcPr>
          <w:p w:rsidR="00F17EA0" w:rsidRPr="00F17EA0" w:rsidRDefault="00F17EA0" w:rsidP="00F17EA0">
            <w:pPr>
              <w:jc w:val="both"/>
              <w:outlineLvl w:val="0"/>
              <w:rPr>
                <w:rFonts w:ascii="Times New Roman" w:hAnsi="Times New Roman" w:cs="Times New Roman"/>
                <w:sz w:val="24"/>
                <w:szCs w:val="24"/>
              </w:rPr>
            </w:pPr>
            <w:r w:rsidRPr="00F17EA0">
              <w:rPr>
                <w:rFonts w:ascii="Times New Roman" w:hAnsi="Times New Roman" w:cs="Times New Roman"/>
                <w:sz w:val="24"/>
                <w:szCs w:val="24"/>
              </w:rPr>
              <w:t>Сроки при</w:t>
            </w:r>
            <w:r>
              <w:rPr>
                <w:rFonts w:ascii="Times New Roman" w:hAnsi="Times New Roman" w:cs="Times New Roman"/>
                <w:sz w:val="24"/>
                <w:szCs w:val="24"/>
              </w:rPr>
              <w:t>ё</w:t>
            </w:r>
            <w:r w:rsidRPr="00F17EA0">
              <w:rPr>
                <w:rFonts w:ascii="Times New Roman" w:hAnsi="Times New Roman" w:cs="Times New Roman"/>
                <w:sz w:val="24"/>
                <w:szCs w:val="24"/>
              </w:rPr>
              <w:t>мки товаров, способы урегулирования претензий регулируются контрактом или договором о поставке. Не считаются обязательными основные документы в этой сфере – инструкция по при</w:t>
            </w:r>
            <w:r>
              <w:rPr>
                <w:rFonts w:ascii="Times New Roman" w:hAnsi="Times New Roman" w:cs="Times New Roman"/>
                <w:sz w:val="24"/>
                <w:szCs w:val="24"/>
              </w:rPr>
              <w:t>ё</w:t>
            </w:r>
            <w:r w:rsidRPr="00F17EA0">
              <w:rPr>
                <w:rFonts w:ascii="Times New Roman" w:hAnsi="Times New Roman" w:cs="Times New Roman"/>
                <w:sz w:val="24"/>
                <w:szCs w:val="24"/>
              </w:rPr>
              <w:t>мке товара по количеству П-6 и инструкция по при</w:t>
            </w:r>
            <w:r>
              <w:rPr>
                <w:rFonts w:ascii="Times New Roman" w:hAnsi="Times New Roman" w:cs="Times New Roman"/>
                <w:sz w:val="24"/>
                <w:szCs w:val="24"/>
              </w:rPr>
              <w:t>ё</w:t>
            </w:r>
            <w:r w:rsidRPr="00F17EA0">
              <w:rPr>
                <w:rFonts w:ascii="Times New Roman" w:hAnsi="Times New Roman" w:cs="Times New Roman"/>
                <w:sz w:val="24"/>
                <w:szCs w:val="24"/>
              </w:rPr>
              <w:t>мке товара по качеству П-7 Госарбитража СССР</w:t>
            </w:r>
          </w:p>
        </w:tc>
      </w:tr>
      <w:tr w:rsidR="00F17EA0" w:rsidRPr="008E2150" w:rsidTr="00D9494D">
        <w:tc>
          <w:tcPr>
            <w:tcW w:w="3227" w:type="dxa"/>
          </w:tcPr>
          <w:p w:rsidR="00F17EA0" w:rsidRPr="00F17EA0" w:rsidRDefault="00F17EA0" w:rsidP="00322BE1">
            <w:pPr>
              <w:pStyle w:val="a3"/>
              <w:numPr>
                <w:ilvl w:val="0"/>
                <w:numId w:val="2"/>
              </w:numPr>
              <w:ind w:left="284" w:hanging="284"/>
              <w:jc w:val="both"/>
              <w:rPr>
                <w:rFonts w:ascii="Times New Roman" w:hAnsi="Times New Roman" w:cs="Times New Roman"/>
                <w:sz w:val="24"/>
                <w:szCs w:val="24"/>
              </w:rPr>
            </w:pPr>
            <w:r w:rsidRPr="00D64074">
              <w:rPr>
                <w:rFonts w:ascii="Times New Roman" w:hAnsi="Times New Roman" w:cs="Times New Roman"/>
                <w:sz w:val="24"/>
                <w:szCs w:val="24"/>
              </w:rPr>
              <w:t xml:space="preserve">Как поступит специалист, если поставщик отказался от участия в приемке? </w:t>
            </w:r>
          </w:p>
        </w:tc>
        <w:tc>
          <w:tcPr>
            <w:tcW w:w="6344" w:type="dxa"/>
          </w:tcPr>
          <w:p w:rsidR="00F17EA0" w:rsidRPr="00F17EA0" w:rsidRDefault="00F17EA0" w:rsidP="00F17EA0">
            <w:pPr>
              <w:jc w:val="both"/>
              <w:outlineLvl w:val="0"/>
              <w:rPr>
                <w:rFonts w:ascii="Times New Roman" w:hAnsi="Times New Roman" w:cs="Times New Roman"/>
                <w:sz w:val="24"/>
                <w:szCs w:val="24"/>
              </w:rPr>
            </w:pPr>
            <w:r w:rsidRPr="00F17EA0">
              <w:rPr>
                <w:rFonts w:ascii="Times New Roman" w:hAnsi="Times New Roman" w:cs="Times New Roman"/>
                <w:sz w:val="24"/>
                <w:szCs w:val="24"/>
              </w:rPr>
              <w:t xml:space="preserve">Уведомление о вызове представителя должно быть направлено или передано (по телефону, телеграфу и т.п.) не позднее 24 часов. При этом вызов представителя одногороднего поставщика является обязательным, а иногороднего – если это предусмотрено в договоре. </w:t>
            </w:r>
          </w:p>
          <w:p w:rsidR="00F17EA0" w:rsidRPr="00F17EA0" w:rsidRDefault="00F17EA0" w:rsidP="00F17EA0">
            <w:pPr>
              <w:jc w:val="both"/>
              <w:outlineLvl w:val="0"/>
              <w:rPr>
                <w:rFonts w:ascii="Times New Roman" w:hAnsi="Times New Roman" w:cs="Times New Roman"/>
                <w:sz w:val="24"/>
                <w:szCs w:val="24"/>
              </w:rPr>
            </w:pPr>
            <w:r w:rsidRPr="00F17EA0">
              <w:rPr>
                <w:rFonts w:ascii="Times New Roman" w:hAnsi="Times New Roman" w:cs="Times New Roman"/>
                <w:sz w:val="24"/>
                <w:szCs w:val="24"/>
              </w:rPr>
              <w:t xml:space="preserve">Представитель одногороднего поставщика обязан явиться не </w:t>
            </w:r>
            <w:proofErr w:type="gramStart"/>
            <w:r w:rsidRPr="00F17EA0">
              <w:rPr>
                <w:rFonts w:ascii="Times New Roman" w:hAnsi="Times New Roman" w:cs="Times New Roman"/>
                <w:sz w:val="24"/>
                <w:szCs w:val="24"/>
              </w:rPr>
              <w:t>позднее</w:t>
            </w:r>
            <w:proofErr w:type="gramEnd"/>
            <w:r w:rsidRPr="00F17EA0">
              <w:rPr>
                <w:rFonts w:ascii="Times New Roman" w:hAnsi="Times New Roman" w:cs="Times New Roman"/>
                <w:sz w:val="24"/>
                <w:szCs w:val="24"/>
              </w:rPr>
              <w:t xml:space="preserve"> чем на следующий день после получения вызова, если в н</w:t>
            </w:r>
            <w:r>
              <w:rPr>
                <w:rFonts w:ascii="Times New Roman" w:hAnsi="Times New Roman" w:cs="Times New Roman"/>
                <w:sz w:val="24"/>
                <w:szCs w:val="24"/>
              </w:rPr>
              <w:t>ё</w:t>
            </w:r>
            <w:r w:rsidRPr="00F17EA0">
              <w:rPr>
                <w:rFonts w:ascii="Times New Roman" w:hAnsi="Times New Roman" w:cs="Times New Roman"/>
                <w:sz w:val="24"/>
                <w:szCs w:val="24"/>
              </w:rPr>
              <w:t xml:space="preserve">м не указан иной срок явки. </w:t>
            </w:r>
          </w:p>
          <w:p w:rsidR="00F17EA0" w:rsidRPr="00F17EA0" w:rsidRDefault="00F17EA0" w:rsidP="00F17EA0">
            <w:pPr>
              <w:jc w:val="both"/>
              <w:outlineLvl w:val="0"/>
              <w:rPr>
                <w:rFonts w:ascii="Times New Roman" w:hAnsi="Times New Roman" w:cs="Times New Roman"/>
                <w:sz w:val="24"/>
                <w:szCs w:val="24"/>
              </w:rPr>
            </w:pPr>
            <w:r w:rsidRPr="00F17EA0">
              <w:rPr>
                <w:rFonts w:ascii="Times New Roman" w:hAnsi="Times New Roman" w:cs="Times New Roman"/>
                <w:sz w:val="24"/>
                <w:szCs w:val="24"/>
              </w:rPr>
              <w:t>Представитель иногороднего поставщика обязан явиться не позднее чем в тр</w:t>
            </w:r>
            <w:r w:rsidR="00B63FA0">
              <w:rPr>
                <w:rFonts w:ascii="Times New Roman" w:hAnsi="Times New Roman" w:cs="Times New Roman"/>
                <w:sz w:val="24"/>
                <w:szCs w:val="24"/>
              </w:rPr>
              <w:t>ё</w:t>
            </w:r>
            <w:r w:rsidRPr="00F17EA0">
              <w:rPr>
                <w:rFonts w:ascii="Times New Roman" w:hAnsi="Times New Roman" w:cs="Times New Roman"/>
                <w:sz w:val="24"/>
                <w:szCs w:val="24"/>
              </w:rPr>
              <w:t xml:space="preserve">хдневный срок после получения вызова, не считая времени, необходимого для проезда, если иной срок не предусмотрен в договоре. </w:t>
            </w:r>
          </w:p>
          <w:p w:rsidR="00F17EA0" w:rsidRPr="00F17EA0" w:rsidRDefault="00F17EA0" w:rsidP="00F17EA0">
            <w:pPr>
              <w:jc w:val="both"/>
              <w:outlineLvl w:val="0"/>
              <w:rPr>
                <w:rFonts w:ascii="Times New Roman" w:hAnsi="Times New Roman" w:cs="Times New Roman"/>
                <w:sz w:val="24"/>
                <w:szCs w:val="24"/>
              </w:rPr>
            </w:pPr>
            <w:r w:rsidRPr="00F17EA0">
              <w:rPr>
                <w:rFonts w:ascii="Times New Roman" w:hAnsi="Times New Roman" w:cs="Times New Roman"/>
                <w:sz w:val="24"/>
                <w:szCs w:val="24"/>
              </w:rPr>
              <w:t>Если представитель поставщика не явился по вызову получателя, а также в случаях, когда его вызов не является обязательным, в при</w:t>
            </w:r>
            <w:r w:rsidR="00B63FA0">
              <w:rPr>
                <w:rFonts w:ascii="Times New Roman" w:hAnsi="Times New Roman" w:cs="Times New Roman"/>
                <w:sz w:val="24"/>
                <w:szCs w:val="24"/>
              </w:rPr>
              <w:t>ё</w:t>
            </w:r>
            <w:r w:rsidRPr="00F17EA0">
              <w:rPr>
                <w:rFonts w:ascii="Times New Roman" w:hAnsi="Times New Roman" w:cs="Times New Roman"/>
                <w:sz w:val="24"/>
                <w:szCs w:val="24"/>
              </w:rPr>
              <w:t xml:space="preserve">мке товаров по количеству и составлении акта о недостаче может участвовать представитель общественности предприятия-получателя, </w:t>
            </w:r>
            <w:r w:rsidRPr="00F17EA0">
              <w:rPr>
                <w:rFonts w:ascii="Times New Roman" w:hAnsi="Times New Roman" w:cs="Times New Roman"/>
                <w:sz w:val="24"/>
                <w:szCs w:val="24"/>
              </w:rPr>
              <w:lastRenderedPageBreak/>
              <w:t xml:space="preserve">также действующий на основании разового, выданного </w:t>
            </w:r>
            <w:proofErr w:type="gramStart"/>
            <w:r w:rsidRPr="00F17EA0">
              <w:rPr>
                <w:rFonts w:ascii="Times New Roman" w:hAnsi="Times New Roman" w:cs="Times New Roman"/>
                <w:sz w:val="24"/>
                <w:szCs w:val="24"/>
              </w:rPr>
              <w:t>на</w:t>
            </w:r>
            <w:proofErr w:type="gramEnd"/>
            <w:r w:rsidRPr="00F17EA0">
              <w:rPr>
                <w:rFonts w:ascii="Times New Roman" w:hAnsi="Times New Roman" w:cs="Times New Roman"/>
                <w:sz w:val="24"/>
                <w:szCs w:val="24"/>
              </w:rPr>
              <w:t xml:space="preserve"> </w:t>
            </w:r>
          </w:p>
          <w:p w:rsidR="00F17EA0" w:rsidRPr="00F17EA0" w:rsidRDefault="00B63FA0" w:rsidP="00F17EA0">
            <w:pPr>
              <w:jc w:val="both"/>
              <w:outlineLvl w:val="0"/>
              <w:rPr>
                <w:rFonts w:ascii="Times New Roman" w:hAnsi="Times New Roman" w:cs="Times New Roman"/>
                <w:sz w:val="24"/>
                <w:szCs w:val="24"/>
              </w:rPr>
            </w:pPr>
            <w:r>
              <w:rPr>
                <w:rFonts w:ascii="Times New Roman" w:hAnsi="Times New Roman" w:cs="Times New Roman"/>
                <w:sz w:val="24"/>
                <w:szCs w:val="24"/>
              </w:rPr>
              <w:t>приё</w:t>
            </w:r>
            <w:r w:rsidR="00F17EA0" w:rsidRPr="00F17EA0">
              <w:rPr>
                <w:rFonts w:ascii="Times New Roman" w:hAnsi="Times New Roman" w:cs="Times New Roman"/>
                <w:sz w:val="24"/>
                <w:szCs w:val="24"/>
              </w:rPr>
              <w:t xml:space="preserve">мку конкретной партии товара удостоверения. </w:t>
            </w:r>
          </w:p>
          <w:p w:rsidR="00F17EA0" w:rsidRPr="00F17EA0" w:rsidRDefault="00B63FA0" w:rsidP="00F17EA0">
            <w:pPr>
              <w:jc w:val="both"/>
              <w:outlineLvl w:val="0"/>
              <w:rPr>
                <w:rFonts w:ascii="Times New Roman" w:hAnsi="Times New Roman" w:cs="Times New Roman"/>
                <w:sz w:val="24"/>
                <w:szCs w:val="24"/>
              </w:rPr>
            </w:pPr>
            <w:r>
              <w:rPr>
                <w:rFonts w:ascii="Times New Roman" w:hAnsi="Times New Roman" w:cs="Times New Roman"/>
                <w:sz w:val="24"/>
                <w:szCs w:val="24"/>
              </w:rPr>
              <w:t>Результаты приё</w:t>
            </w:r>
            <w:r w:rsidR="00F17EA0" w:rsidRPr="00F17EA0">
              <w:rPr>
                <w:rFonts w:ascii="Times New Roman" w:hAnsi="Times New Roman" w:cs="Times New Roman"/>
                <w:sz w:val="24"/>
                <w:szCs w:val="24"/>
              </w:rPr>
              <w:t>мки товаров оформляются двусторонним «Актом об установленном расхождении по количеству и качеству при при</w:t>
            </w:r>
            <w:r>
              <w:rPr>
                <w:rFonts w:ascii="Times New Roman" w:hAnsi="Times New Roman" w:cs="Times New Roman"/>
                <w:sz w:val="24"/>
                <w:szCs w:val="24"/>
              </w:rPr>
              <w:t>ё</w:t>
            </w:r>
            <w:r w:rsidR="00F17EA0" w:rsidRPr="00F17EA0">
              <w:rPr>
                <w:rFonts w:ascii="Times New Roman" w:hAnsi="Times New Roman" w:cs="Times New Roman"/>
                <w:sz w:val="24"/>
                <w:szCs w:val="24"/>
              </w:rPr>
              <w:t xml:space="preserve">мке товарно-материальных ценностей» в 3 экземплярах. Составление акта в одностороннем порядке допускается только с согласия поставщика. Составленные по всем правилам акты с приложенными товаросопроводительными и другими документами, свидетельствующими о причинах возникновения недостачи, являются основанием для направления претензионного письма поставщику товаров или транспортной организации, их доставившей. </w:t>
            </w:r>
          </w:p>
          <w:p w:rsidR="00F17EA0" w:rsidRPr="00F17EA0" w:rsidRDefault="00F17EA0" w:rsidP="00B63FA0">
            <w:pPr>
              <w:jc w:val="both"/>
              <w:outlineLvl w:val="0"/>
              <w:rPr>
                <w:rFonts w:ascii="Times New Roman" w:hAnsi="Times New Roman" w:cs="Times New Roman"/>
                <w:sz w:val="24"/>
                <w:szCs w:val="24"/>
              </w:rPr>
            </w:pPr>
            <w:r w:rsidRPr="00F17EA0">
              <w:rPr>
                <w:rFonts w:ascii="Times New Roman" w:hAnsi="Times New Roman" w:cs="Times New Roman"/>
                <w:sz w:val="24"/>
                <w:szCs w:val="24"/>
              </w:rPr>
              <w:t>Сроки направления претензии получателем товаров, а также порядок и сроки рассмотрения и ответа на нее поставщиком устанавливаются договором.</w:t>
            </w:r>
          </w:p>
        </w:tc>
      </w:tr>
      <w:tr w:rsidR="00F17EA0" w:rsidRPr="008E2150" w:rsidTr="00D9494D">
        <w:tc>
          <w:tcPr>
            <w:tcW w:w="3227" w:type="dxa"/>
          </w:tcPr>
          <w:p w:rsidR="00F17EA0" w:rsidRPr="00F17EA0" w:rsidRDefault="00F17EA0" w:rsidP="00322BE1">
            <w:pPr>
              <w:pStyle w:val="a3"/>
              <w:numPr>
                <w:ilvl w:val="0"/>
                <w:numId w:val="2"/>
              </w:numPr>
              <w:ind w:left="284" w:hanging="284"/>
              <w:jc w:val="both"/>
              <w:rPr>
                <w:rFonts w:ascii="Times New Roman" w:hAnsi="Times New Roman" w:cs="Times New Roman"/>
                <w:sz w:val="24"/>
                <w:szCs w:val="24"/>
              </w:rPr>
            </w:pPr>
            <w:r w:rsidRPr="00D64074">
              <w:rPr>
                <w:rFonts w:ascii="Times New Roman" w:hAnsi="Times New Roman" w:cs="Times New Roman"/>
                <w:sz w:val="24"/>
                <w:szCs w:val="24"/>
              </w:rPr>
              <w:lastRenderedPageBreak/>
              <w:t xml:space="preserve">Особенности приемочного контроля медицинских изделий. </w:t>
            </w:r>
          </w:p>
        </w:tc>
        <w:tc>
          <w:tcPr>
            <w:tcW w:w="6344" w:type="dxa"/>
          </w:tcPr>
          <w:p w:rsidR="00F17EA0" w:rsidRPr="00B63FA0" w:rsidRDefault="00B63FA0" w:rsidP="00B63FA0">
            <w:pPr>
              <w:jc w:val="both"/>
              <w:outlineLvl w:val="0"/>
              <w:rPr>
                <w:rFonts w:ascii="Times New Roman" w:hAnsi="Times New Roman" w:cs="Times New Roman"/>
                <w:sz w:val="24"/>
                <w:szCs w:val="24"/>
              </w:rPr>
            </w:pPr>
            <w:r w:rsidRPr="00B63FA0">
              <w:rPr>
                <w:rFonts w:ascii="Times New Roman" w:hAnsi="Times New Roman" w:cs="Times New Roman"/>
                <w:sz w:val="24"/>
                <w:szCs w:val="24"/>
              </w:rPr>
              <w:t>Товар обязательно должен быть зарегистрирован в качестве медицинского изделия, что должно подтверждаться копией регистрационного удостоверения. Качество МИ подтверждается сведениями о декларации соответствия в сопроводительных документах.</w:t>
            </w:r>
          </w:p>
        </w:tc>
      </w:tr>
      <w:tr w:rsidR="00F17EA0" w:rsidRPr="008E2150" w:rsidTr="00D9494D">
        <w:tc>
          <w:tcPr>
            <w:tcW w:w="3227" w:type="dxa"/>
          </w:tcPr>
          <w:p w:rsidR="00F17EA0" w:rsidRPr="00F17EA0" w:rsidRDefault="00F17EA0" w:rsidP="00322BE1">
            <w:pPr>
              <w:pStyle w:val="a3"/>
              <w:numPr>
                <w:ilvl w:val="0"/>
                <w:numId w:val="2"/>
              </w:numPr>
              <w:ind w:left="284" w:hanging="284"/>
              <w:jc w:val="both"/>
              <w:rPr>
                <w:rFonts w:ascii="Times New Roman" w:hAnsi="Times New Roman" w:cs="Times New Roman"/>
                <w:sz w:val="24"/>
                <w:szCs w:val="24"/>
              </w:rPr>
            </w:pPr>
            <w:r w:rsidRPr="00D64074">
              <w:rPr>
                <w:rFonts w:ascii="Times New Roman" w:hAnsi="Times New Roman" w:cs="Times New Roman"/>
                <w:sz w:val="24"/>
                <w:szCs w:val="24"/>
              </w:rPr>
              <w:t xml:space="preserve">Особенности хранения резиновых изделий в аптеке. </w:t>
            </w:r>
          </w:p>
        </w:tc>
        <w:tc>
          <w:tcPr>
            <w:tcW w:w="6344" w:type="dxa"/>
          </w:tcPr>
          <w:p w:rsidR="00B63FA0" w:rsidRPr="00B63FA0" w:rsidRDefault="00B63FA0" w:rsidP="00B63FA0">
            <w:pPr>
              <w:jc w:val="both"/>
              <w:outlineLvl w:val="0"/>
              <w:rPr>
                <w:rFonts w:ascii="Times New Roman" w:hAnsi="Times New Roman" w:cs="Times New Roman"/>
                <w:sz w:val="24"/>
                <w:szCs w:val="24"/>
              </w:rPr>
            </w:pPr>
            <w:r w:rsidRPr="00B63FA0">
              <w:rPr>
                <w:rFonts w:ascii="Times New Roman" w:hAnsi="Times New Roman" w:cs="Times New Roman"/>
                <w:sz w:val="24"/>
                <w:szCs w:val="24"/>
              </w:rPr>
              <w:t xml:space="preserve">Для наилучшего сохранения резиновых изделий в помещениях хранения необходимо создать: </w:t>
            </w:r>
          </w:p>
          <w:p w:rsidR="00B63FA0" w:rsidRPr="00B63FA0" w:rsidRDefault="00B63FA0" w:rsidP="00793C33">
            <w:pPr>
              <w:pStyle w:val="a3"/>
              <w:numPr>
                <w:ilvl w:val="0"/>
                <w:numId w:val="43"/>
              </w:numPr>
              <w:ind w:left="317" w:hanging="317"/>
              <w:jc w:val="both"/>
              <w:outlineLvl w:val="0"/>
              <w:rPr>
                <w:rFonts w:ascii="Times New Roman" w:hAnsi="Times New Roman" w:cs="Times New Roman"/>
                <w:sz w:val="24"/>
                <w:szCs w:val="24"/>
              </w:rPr>
            </w:pPr>
            <w:proofErr w:type="gramStart"/>
            <w:r w:rsidRPr="00B63FA0">
              <w:rPr>
                <w:rFonts w:ascii="Times New Roman" w:hAnsi="Times New Roman" w:cs="Times New Roman"/>
                <w:sz w:val="24"/>
                <w:szCs w:val="24"/>
              </w:rPr>
              <w:t xml:space="preserve">защиту от света, особенно прямых солнечных лучей, высокой (более 20°C) и </w:t>
            </w:r>
            <w:r>
              <w:rPr>
                <w:rFonts w:ascii="Times New Roman" w:hAnsi="Times New Roman" w:cs="Times New Roman"/>
                <w:sz w:val="24"/>
                <w:szCs w:val="24"/>
              </w:rPr>
              <w:t>низкой (ниже 0</w:t>
            </w:r>
            <w:r w:rsidRPr="00B63FA0">
              <w:rPr>
                <w:rFonts w:ascii="Times New Roman" w:hAnsi="Times New Roman" w:cs="Times New Roman"/>
                <w:sz w:val="24"/>
                <w:szCs w:val="24"/>
              </w:rPr>
              <w:t xml:space="preserve">°C) температуры воздуха, текучего воздуха (сквозняков, механической вентиляции), механических повреждений (сдавливания, сгибания, скручивания, вытягивания и т.п.); </w:t>
            </w:r>
            <w:proofErr w:type="gramEnd"/>
          </w:p>
          <w:p w:rsidR="00B63FA0" w:rsidRPr="00B63FA0" w:rsidRDefault="00B63FA0" w:rsidP="00793C33">
            <w:pPr>
              <w:pStyle w:val="a3"/>
              <w:numPr>
                <w:ilvl w:val="0"/>
                <w:numId w:val="43"/>
              </w:numPr>
              <w:ind w:left="317" w:hanging="317"/>
              <w:jc w:val="both"/>
              <w:outlineLvl w:val="0"/>
              <w:rPr>
                <w:rFonts w:ascii="Times New Roman" w:hAnsi="Times New Roman" w:cs="Times New Roman"/>
                <w:sz w:val="24"/>
                <w:szCs w:val="24"/>
              </w:rPr>
            </w:pPr>
            <w:r w:rsidRPr="00B63FA0">
              <w:rPr>
                <w:rFonts w:ascii="Times New Roman" w:hAnsi="Times New Roman" w:cs="Times New Roman"/>
                <w:sz w:val="24"/>
                <w:szCs w:val="24"/>
              </w:rPr>
              <w:t xml:space="preserve">относительную влажность не менее 65% для предупреждения высыхания, деформации и потери их эластичности; </w:t>
            </w:r>
          </w:p>
          <w:p w:rsidR="00B63FA0" w:rsidRPr="00B63FA0" w:rsidRDefault="00B63FA0" w:rsidP="00793C33">
            <w:pPr>
              <w:pStyle w:val="a3"/>
              <w:numPr>
                <w:ilvl w:val="0"/>
                <w:numId w:val="43"/>
              </w:numPr>
              <w:ind w:left="317" w:hanging="317"/>
              <w:jc w:val="both"/>
              <w:outlineLvl w:val="0"/>
              <w:rPr>
                <w:rFonts w:ascii="Times New Roman" w:hAnsi="Times New Roman" w:cs="Times New Roman"/>
                <w:sz w:val="24"/>
                <w:szCs w:val="24"/>
              </w:rPr>
            </w:pPr>
            <w:r w:rsidRPr="00B63FA0">
              <w:rPr>
                <w:rFonts w:ascii="Times New Roman" w:hAnsi="Times New Roman" w:cs="Times New Roman"/>
                <w:sz w:val="24"/>
                <w:szCs w:val="24"/>
              </w:rPr>
              <w:t>изоляцию от воздействия агрессивных веществ (йод, хлороформ, хлористый аммоний, лизол, формалин, кислоты, органические растворители, смазочных масел и щелочей, хлорамин</w:t>
            </w:r>
            <w:proofErr w:type="gramStart"/>
            <w:r w:rsidRPr="00B63FA0">
              <w:rPr>
                <w:rFonts w:ascii="Times New Roman" w:hAnsi="Times New Roman" w:cs="Times New Roman"/>
                <w:sz w:val="24"/>
                <w:szCs w:val="24"/>
              </w:rPr>
              <w:t xml:space="preserve"> Б</w:t>
            </w:r>
            <w:proofErr w:type="gramEnd"/>
            <w:r w:rsidRPr="00B63FA0">
              <w:rPr>
                <w:rFonts w:ascii="Times New Roman" w:hAnsi="Times New Roman" w:cs="Times New Roman"/>
                <w:sz w:val="24"/>
                <w:szCs w:val="24"/>
              </w:rPr>
              <w:t xml:space="preserve">, нафталин); </w:t>
            </w:r>
          </w:p>
          <w:p w:rsidR="00B63FA0" w:rsidRPr="00B63FA0" w:rsidRDefault="00B63FA0" w:rsidP="00793C33">
            <w:pPr>
              <w:pStyle w:val="a3"/>
              <w:numPr>
                <w:ilvl w:val="0"/>
                <w:numId w:val="43"/>
              </w:numPr>
              <w:ind w:left="317" w:hanging="317"/>
              <w:jc w:val="both"/>
              <w:outlineLvl w:val="0"/>
              <w:rPr>
                <w:rFonts w:ascii="Times New Roman" w:hAnsi="Times New Roman" w:cs="Times New Roman"/>
                <w:sz w:val="24"/>
                <w:szCs w:val="24"/>
              </w:rPr>
            </w:pPr>
            <w:r w:rsidRPr="00B63FA0">
              <w:rPr>
                <w:rFonts w:ascii="Times New Roman" w:hAnsi="Times New Roman" w:cs="Times New Roman"/>
                <w:sz w:val="24"/>
                <w:szCs w:val="24"/>
              </w:rPr>
              <w:t xml:space="preserve">условия хранения вдали от нагревательных приборов (не менее 1 м). </w:t>
            </w:r>
          </w:p>
          <w:p w:rsidR="00F17EA0" w:rsidRPr="00B63FA0" w:rsidRDefault="00B63FA0" w:rsidP="00B63FA0">
            <w:pPr>
              <w:jc w:val="both"/>
              <w:outlineLvl w:val="0"/>
              <w:rPr>
                <w:rFonts w:ascii="Times New Roman" w:hAnsi="Times New Roman" w:cs="Times New Roman"/>
                <w:sz w:val="24"/>
                <w:szCs w:val="24"/>
              </w:rPr>
            </w:pPr>
            <w:r w:rsidRPr="00B63FA0">
              <w:rPr>
                <w:rFonts w:ascii="Times New Roman" w:hAnsi="Times New Roman" w:cs="Times New Roman"/>
                <w:sz w:val="24"/>
                <w:szCs w:val="24"/>
              </w:rPr>
              <w:t>Резиновые изделия размещают в хранилищах по наименованиям и срокам годности. На каждой партии резиновых изделий прикрепляют ярлык с указанием наименования, срока годности.</w:t>
            </w:r>
          </w:p>
        </w:tc>
      </w:tr>
    </w:tbl>
    <w:p w:rsidR="007C768A" w:rsidRPr="007C768A" w:rsidRDefault="007C768A" w:rsidP="007C768A">
      <w:pPr>
        <w:spacing w:after="0" w:line="240" w:lineRule="auto"/>
        <w:jc w:val="both"/>
        <w:rPr>
          <w:rFonts w:ascii="Times New Roman" w:hAnsi="Times New Roman" w:cs="Times New Roman"/>
          <w:sz w:val="24"/>
          <w:szCs w:val="24"/>
        </w:rPr>
      </w:pPr>
      <w:r w:rsidRPr="007C768A">
        <w:rPr>
          <w:rFonts w:ascii="Times New Roman" w:hAnsi="Times New Roman" w:cs="Times New Roman"/>
          <w:sz w:val="24"/>
          <w:szCs w:val="24"/>
        </w:rPr>
        <w:br w:type="page"/>
      </w:r>
    </w:p>
    <w:p w:rsidR="007C768A" w:rsidRPr="00D64074" w:rsidRDefault="007C768A" w:rsidP="00004EC0">
      <w:pPr>
        <w:spacing w:after="0" w:line="240" w:lineRule="auto"/>
        <w:jc w:val="center"/>
        <w:outlineLvl w:val="0"/>
        <w:rPr>
          <w:rFonts w:ascii="Times New Roman" w:hAnsi="Times New Roman" w:cs="Times New Roman"/>
          <w:b/>
          <w:sz w:val="24"/>
          <w:szCs w:val="24"/>
        </w:rPr>
      </w:pPr>
      <w:r w:rsidRPr="00D64074">
        <w:rPr>
          <w:rFonts w:ascii="Times New Roman" w:hAnsi="Times New Roman" w:cs="Times New Roman"/>
          <w:b/>
          <w:sz w:val="24"/>
          <w:szCs w:val="24"/>
        </w:rPr>
        <w:lastRenderedPageBreak/>
        <w:t xml:space="preserve">СИТУАЦИОННАЯ ЗАДАЧА </w:t>
      </w:r>
      <w:r w:rsidR="00D64074">
        <w:rPr>
          <w:rFonts w:ascii="Times New Roman" w:hAnsi="Times New Roman" w:cs="Times New Roman"/>
          <w:b/>
          <w:sz w:val="24"/>
          <w:szCs w:val="24"/>
        </w:rPr>
        <w:t>4</w:t>
      </w:r>
    </w:p>
    <w:p w:rsidR="007C768A" w:rsidRPr="007C768A" w:rsidRDefault="007C768A" w:rsidP="007C768A">
      <w:pPr>
        <w:spacing w:after="0" w:line="240" w:lineRule="auto"/>
        <w:jc w:val="both"/>
        <w:rPr>
          <w:rFonts w:ascii="Times New Roman" w:hAnsi="Times New Roman" w:cs="Times New Roman"/>
          <w:sz w:val="24"/>
          <w:szCs w:val="24"/>
        </w:rPr>
      </w:pPr>
    </w:p>
    <w:p w:rsidR="007C768A" w:rsidRPr="00D64074" w:rsidRDefault="007C768A" w:rsidP="00004EC0">
      <w:pPr>
        <w:spacing w:after="0" w:line="240" w:lineRule="auto"/>
        <w:jc w:val="both"/>
        <w:outlineLvl w:val="0"/>
        <w:rPr>
          <w:rFonts w:ascii="Times New Roman" w:hAnsi="Times New Roman" w:cs="Times New Roman"/>
          <w:b/>
          <w:sz w:val="24"/>
          <w:szCs w:val="24"/>
        </w:rPr>
      </w:pPr>
      <w:r w:rsidRPr="00D64074">
        <w:rPr>
          <w:rFonts w:ascii="Times New Roman" w:hAnsi="Times New Roman" w:cs="Times New Roman"/>
          <w:b/>
          <w:sz w:val="24"/>
          <w:szCs w:val="24"/>
        </w:rPr>
        <w:t xml:space="preserve">Инструкция: ОЗНАКОМЬТЕСЬ С СИТУАЦИЕЙ И ДАЙТЕ РАЗВЕРНУТЫЕ ОТВЕТЫ НА ВОПРОСЫ </w:t>
      </w:r>
    </w:p>
    <w:p w:rsidR="007C768A" w:rsidRPr="00D64074" w:rsidRDefault="007C768A" w:rsidP="007C768A">
      <w:pPr>
        <w:spacing w:after="0" w:line="240" w:lineRule="auto"/>
        <w:jc w:val="both"/>
        <w:rPr>
          <w:rFonts w:ascii="Times New Roman" w:hAnsi="Times New Roman" w:cs="Times New Roman"/>
          <w:b/>
          <w:sz w:val="24"/>
          <w:szCs w:val="24"/>
        </w:rPr>
      </w:pPr>
    </w:p>
    <w:p w:rsidR="007C768A" w:rsidRPr="00D64074" w:rsidRDefault="007C768A" w:rsidP="00004EC0">
      <w:pPr>
        <w:spacing w:after="0" w:line="240" w:lineRule="auto"/>
        <w:jc w:val="both"/>
        <w:outlineLvl w:val="0"/>
        <w:rPr>
          <w:rFonts w:ascii="Times New Roman" w:hAnsi="Times New Roman" w:cs="Times New Roman"/>
          <w:b/>
          <w:sz w:val="24"/>
          <w:szCs w:val="24"/>
        </w:rPr>
      </w:pPr>
      <w:r w:rsidRPr="00D64074">
        <w:rPr>
          <w:rFonts w:ascii="Times New Roman" w:hAnsi="Times New Roman" w:cs="Times New Roman"/>
          <w:b/>
          <w:sz w:val="24"/>
          <w:szCs w:val="24"/>
        </w:rPr>
        <w:t xml:space="preserve">Основная часть </w:t>
      </w:r>
    </w:p>
    <w:p w:rsidR="007C768A" w:rsidRPr="007C768A" w:rsidRDefault="007C768A" w:rsidP="007C768A">
      <w:pPr>
        <w:spacing w:after="0" w:line="240" w:lineRule="auto"/>
        <w:jc w:val="both"/>
        <w:rPr>
          <w:rFonts w:ascii="Times New Roman" w:hAnsi="Times New Roman" w:cs="Times New Roman"/>
          <w:sz w:val="24"/>
          <w:szCs w:val="24"/>
        </w:rPr>
      </w:pPr>
    </w:p>
    <w:p w:rsidR="007C768A" w:rsidRPr="007C768A" w:rsidRDefault="007C768A" w:rsidP="007C768A">
      <w:pPr>
        <w:spacing w:after="0" w:line="240" w:lineRule="auto"/>
        <w:jc w:val="both"/>
        <w:rPr>
          <w:rFonts w:ascii="Times New Roman" w:hAnsi="Times New Roman" w:cs="Times New Roman"/>
          <w:sz w:val="24"/>
          <w:szCs w:val="24"/>
        </w:rPr>
      </w:pPr>
      <w:r w:rsidRPr="007C768A">
        <w:rPr>
          <w:rFonts w:ascii="Times New Roman" w:hAnsi="Times New Roman" w:cs="Times New Roman"/>
          <w:sz w:val="24"/>
          <w:szCs w:val="24"/>
        </w:rPr>
        <w:t xml:space="preserve">В аптеку города обратилась женщина пожилого возраста с жалобой на головную боль. Локализация боли размыта. При опросе выяснилось, что посетитель принимает регулярно препараты, снижающие давление, из группы блокаторов кальциевых каналов. Больная отмечает отеки голеней. </w:t>
      </w:r>
    </w:p>
    <w:p w:rsidR="007C768A" w:rsidRPr="007C768A" w:rsidRDefault="007C768A" w:rsidP="007C768A">
      <w:pPr>
        <w:spacing w:after="0" w:line="240" w:lineRule="auto"/>
        <w:jc w:val="both"/>
        <w:rPr>
          <w:rFonts w:ascii="Times New Roman" w:hAnsi="Times New Roman" w:cs="Times New Roman"/>
          <w:sz w:val="24"/>
          <w:szCs w:val="24"/>
        </w:rPr>
      </w:pPr>
    </w:p>
    <w:tbl>
      <w:tblPr>
        <w:tblStyle w:val="a6"/>
        <w:tblW w:w="0" w:type="auto"/>
        <w:tblLook w:val="04A0"/>
      </w:tblPr>
      <w:tblGrid>
        <w:gridCol w:w="3227"/>
        <w:gridCol w:w="6344"/>
      </w:tblGrid>
      <w:tr w:rsidR="00B63FA0" w:rsidRPr="008E2150" w:rsidTr="00D9494D">
        <w:tc>
          <w:tcPr>
            <w:tcW w:w="3227" w:type="dxa"/>
          </w:tcPr>
          <w:p w:rsidR="00B63FA0" w:rsidRPr="008E2150" w:rsidRDefault="00B63FA0" w:rsidP="00D9494D">
            <w:pPr>
              <w:jc w:val="center"/>
              <w:outlineLvl w:val="0"/>
              <w:rPr>
                <w:rFonts w:ascii="Times New Roman" w:hAnsi="Times New Roman" w:cs="Times New Roman"/>
                <w:b/>
                <w:sz w:val="24"/>
                <w:szCs w:val="24"/>
              </w:rPr>
            </w:pPr>
            <w:r w:rsidRPr="00D64074">
              <w:rPr>
                <w:rFonts w:ascii="Times New Roman" w:hAnsi="Times New Roman" w:cs="Times New Roman"/>
                <w:b/>
                <w:sz w:val="24"/>
                <w:szCs w:val="24"/>
              </w:rPr>
              <w:t>Вопросы</w:t>
            </w:r>
          </w:p>
        </w:tc>
        <w:tc>
          <w:tcPr>
            <w:tcW w:w="6344" w:type="dxa"/>
          </w:tcPr>
          <w:p w:rsidR="00B63FA0" w:rsidRPr="008E2150" w:rsidRDefault="00B63FA0" w:rsidP="00D9494D">
            <w:pPr>
              <w:jc w:val="center"/>
              <w:outlineLvl w:val="0"/>
              <w:rPr>
                <w:rFonts w:ascii="Times New Roman" w:hAnsi="Times New Roman" w:cs="Times New Roman"/>
                <w:b/>
                <w:sz w:val="24"/>
                <w:szCs w:val="24"/>
              </w:rPr>
            </w:pPr>
            <w:r>
              <w:rPr>
                <w:rFonts w:ascii="Times New Roman" w:hAnsi="Times New Roman" w:cs="Times New Roman"/>
                <w:b/>
                <w:sz w:val="24"/>
                <w:szCs w:val="24"/>
              </w:rPr>
              <w:t>Ответы</w:t>
            </w:r>
          </w:p>
        </w:tc>
      </w:tr>
      <w:tr w:rsidR="00B63FA0" w:rsidRPr="00B63FA0" w:rsidTr="00B63FA0">
        <w:tc>
          <w:tcPr>
            <w:tcW w:w="3227" w:type="dxa"/>
          </w:tcPr>
          <w:p w:rsidR="00B63FA0" w:rsidRPr="00B63FA0" w:rsidRDefault="003917C8" w:rsidP="00322BE1">
            <w:pPr>
              <w:pStyle w:val="a3"/>
              <w:numPr>
                <w:ilvl w:val="0"/>
                <w:numId w:val="3"/>
              </w:numPr>
              <w:ind w:left="284" w:hanging="284"/>
              <w:jc w:val="both"/>
              <w:rPr>
                <w:rFonts w:ascii="Times New Roman" w:hAnsi="Times New Roman" w:cs="Times New Roman"/>
                <w:sz w:val="24"/>
                <w:szCs w:val="24"/>
              </w:rPr>
            </w:pPr>
            <w:r w:rsidRPr="00D64074">
              <w:rPr>
                <w:rFonts w:ascii="Times New Roman" w:hAnsi="Times New Roman" w:cs="Times New Roman"/>
                <w:sz w:val="24"/>
                <w:szCs w:val="24"/>
              </w:rPr>
              <w:t xml:space="preserve">Возможно ли симптоматическое лечение в данной ситуации? </w:t>
            </w:r>
          </w:p>
        </w:tc>
        <w:tc>
          <w:tcPr>
            <w:tcW w:w="6344" w:type="dxa"/>
          </w:tcPr>
          <w:p w:rsidR="00B63FA0" w:rsidRPr="00B63FA0" w:rsidRDefault="003917C8" w:rsidP="003917C8">
            <w:pPr>
              <w:jc w:val="both"/>
              <w:outlineLvl w:val="0"/>
              <w:rPr>
                <w:rFonts w:ascii="Times New Roman" w:hAnsi="Times New Roman" w:cs="Times New Roman"/>
                <w:sz w:val="24"/>
                <w:szCs w:val="24"/>
              </w:rPr>
            </w:pPr>
            <w:r w:rsidRPr="003917C8">
              <w:rPr>
                <w:rFonts w:ascii="Times New Roman" w:hAnsi="Times New Roman" w:cs="Times New Roman"/>
                <w:sz w:val="24"/>
                <w:szCs w:val="24"/>
              </w:rPr>
              <w:t>Да, до обращения к врачу (не более 3 дней) можно рекомендовать анальгетик. Предполагаем побочное действие блокатора кальциевых каналов. Рекомендуем обратиться к врачу с целью подбора другого антигипертензивного препарата.</w:t>
            </w:r>
          </w:p>
        </w:tc>
      </w:tr>
      <w:tr w:rsidR="00B63FA0" w:rsidRPr="00B63FA0" w:rsidTr="00B63FA0">
        <w:tc>
          <w:tcPr>
            <w:tcW w:w="3227" w:type="dxa"/>
          </w:tcPr>
          <w:p w:rsidR="00B63FA0" w:rsidRPr="00B63FA0" w:rsidRDefault="003917C8" w:rsidP="00322BE1">
            <w:pPr>
              <w:pStyle w:val="a3"/>
              <w:numPr>
                <w:ilvl w:val="0"/>
                <w:numId w:val="3"/>
              </w:numPr>
              <w:ind w:left="284" w:hanging="284"/>
              <w:jc w:val="both"/>
              <w:rPr>
                <w:rFonts w:ascii="Times New Roman" w:hAnsi="Times New Roman" w:cs="Times New Roman"/>
                <w:sz w:val="24"/>
                <w:szCs w:val="24"/>
              </w:rPr>
            </w:pPr>
            <w:r w:rsidRPr="00D64074">
              <w:rPr>
                <w:rFonts w:ascii="Times New Roman" w:hAnsi="Times New Roman" w:cs="Times New Roman"/>
                <w:sz w:val="24"/>
                <w:szCs w:val="24"/>
              </w:rPr>
              <w:t xml:space="preserve">Назовите ЛП безрецептурного отпуска обезболивающего действия первой линии, к каким фармакологическим группам относятся. </w:t>
            </w:r>
          </w:p>
        </w:tc>
        <w:tc>
          <w:tcPr>
            <w:tcW w:w="6344" w:type="dxa"/>
          </w:tcPr>
          <w:p w:rsidR="00B63FA0" w:rsidRPr="00B63FA0" w:rsidRDefault="003917C8" w:rsidP="00004EC0">
            <w:pPr>
              <w:jc w:val="both"/>
              <w:outlineLvl w:val="0"/>
              <w:rPr>
                <w:rFonts w:ascii="Times New Roman" w:hAnsi="Times New Roman" w:cs="Times New Roman"/>
                <w:sz w:val="24"/>
                <w:szCs w:val="24"/>
              </w:rPr>
            </w:pPr>
            <w:r w:rsidRPr="003917C8">
              <w:rPr>
                <w:rFonts w:ascii="Times New Roman" w:hAnsi="Times New Roman" w:cs="Times New Roman"/>
                <w:sz w:val="24"/>
                <w:szCs w:val="24"/>
              </w:rPr>
              <w:t>Ацетаминофен и Ибупрофен, анальгетик-антипиретик и НПВС.</w:t>
            </w:r>
          </w:p>
        </w:tc>
      </w:tr>
      <w:tr w:rsidR="00B63FA0" w:rsidRPr="00B63FA0" w:rsidTr="00B63FA0">
        <w:tc>
          <w:tcPr>
            <w:tcW w:w="3227" w:type="dxa"/>
          </w:tcPr>
          <w:p w:rsidR="00B63FA0" w:rsidRPr="00B63FA0" w:rsidRDefault="003917C8" w:rsidP="00322BE1">
            <w:pPr>
              <w:pStyle w:val="a3"/>
              <w:numPr>
                <w:ilvl w:val="0"/>
                <w:numId w:val="3"/>
              </w:numPr>
              <w:ind w:left="284" w:hanging="284"/>
              <w:jc w:val="both"/>
              <w:rPr>
                <w:rFonts w:ascii="Times New Roman" w:hAnsi="Times New Roman" w:cs="Times New Roman"/>
                <w:sz w:val="24"/>
                <w:szCs w:val="24"/>
              </w:rPr>
            </w:pPr>
            <w:r w:rsidRPr="00D64074">
              <w:rPr>
                <w:rFonts w:ascii="Times New Roman" w:hAnsi="Times New Roman" w:cs="Times New Roman"/>
                <w:sz w:val="24"/>
                <w:szCs w:val="24"/>
              </w:rPr>
              <w:t>Расскажите о по</w:t>
            </w:r>
            <w:r>
              <w:rPr>
                <w:rFonts w:ascii="Times New Roman" w:hAnsi="Times New Roman" w:cs="Times New Roman"/>
                <w:sz w:val="24"/>
                <w:szCs w:val="24"/>
              </w:rPr>
              <w:t>д</w:t>
            </w:r>
            <w:r w:rsidRPr="00D64074">
              <w:rPr>
                <w:rFonts w:ascii="Times New Roman" w:hAnsi="Times New Roman" w:cs="Times New Roman"/>
                <w:sz w:val="24"/>
                <w:szCs w:val="24"/>
              </w:rPr>
              <w:t xml:space="preserve">ходах к обезболиванию. </w:t>
            </w:r>
          </w:p>
        </w:tc>
        <w:tc>
          <w:tcPr>
            <w:tcW w:w="6344" w:type="dxa"/>
          </w:tcPr>
          <w:p w:rsidR="003917C8" w:rsidRPr="003917C8" w:rsidRDefault="003917C8" w:rsidP="003917C8">
            <w:pPr>
              <w:jc w:val="both"/>
              <w:outlineLvl w:val="0"/>
              <w:rPr>
                <w:rFonts w:ascii="Times New Roman" w:hAnsi="Times New Roman" w:cs="Times New Roman"/>
                <w:sz w:val="24"/>
                <w:szCs w:val="24"/>
              </w:rPr>
            </w:pPr>
            <w:r w:rsidRPr="003917C8">
              <w:rPr>
                <w:rFonts w:ascii="Times New Roman" w:hAnsi="Times New Roman" w:cs="Times New Roman"/>
                <w:sz w:val="24"/>
                <w:szCs w:val="24"/>
              </w:rPr>
              <w:t>Механизм боли является ключевым при выборе анальгетической терапии. В случае острой боли целью терапии является ее купирование.</w:t>
            </w:r>
            <w:r>
              <w:rPr>
                <w:rFonts w:ascii="Times New Roman" w:hAnsi="Times New Roman" w:cs="Times New Roman"/>
                <w:sz w:val="24"/>
                <w:szCs w:val="24"/>
              </w:rPr>
              <w:t xml:space="preserve"> </w:t>
            </w:r>
            <w:r w:rsidRPr="003917C8">
              <w:rPr>
                <w:rFonts w:ascii="Times New Roman" w:hAnsi="Times New Roman" w:cs="Times New Roman"/>
                <w:sz w:val="24"/>
                <w:szCs w:val="24"/>
              </w:rPr>
              <w:t xml:space="preserve">Основные усилия здесь направлены на лечение основного заболевания и устранение причины болевого синдрома. Для достижения этой цели используется однократное введение анальгетика короткого действия. </w:t>
            </w:r>
          </w:p>
          <w:p w:rsidR="00B63FA0" w:rsidRPr="00B63FA0" w:rsidRDefault="003917C8" w:rsidP="003917C8">
            <w:pPr>
              <w:jc w:val="both"/>
              <w:outlineLvl w:val="0"/>
              <w:rPr>
                <w:rFonts w:ascii="Times New Roman" w:hAnsi="Times New Roman" w:cs="Times New Roman"/>
                <w:sz w:val="24"/>
                <w:szCs w:val="24"/>
              </w:rPr>
            </w:pPr>
            <w:r w:rsidRPr="003917C8">
              <w:rPr>
                <w:rFonts w:ascii="Times New Roman" w:hAnsi="Times New Roman" w:cs="Times New Roman"/>
                <w:sz w:val="24"/>
                <w:szCs w:val="24"/>
              </w:rPr>
              <w:t>При хроническом болевом синдроме подразумевает другие терапевтические подходы. Целью является не только купирование боли, но и профилактика болевых приступов. В фармакотерапии нейропатической боли следует использовать антиконвульсанты, антидепрессанты, опиоиды и местные анестетики.</w:t>
            </w:r>
          </w:p>
        </w:tc>
      </w:tr>
      <w:tr w:rsidR="00B63FA0" w:rsidRPr="00B63FA0" w:rsidTr="00B63FA0">
        <w:tc>
          <w:tcPr>
            <w:tcW w:w="3227" w:type="dxa"/>
          </w:tcPr>
          <w:p w:rsidR="00B63FA0" w:rsidRPr="00B63FA0" w:rsidRDefault="003917C8" w:rsidP="00322BE1">
            <w:pPr>
              <w:pStyle w:val="a3"/>
              <w:numPr>
                <w:ilvl w:val="0"/>
                <w:numId w:val="3"/>
              </w:numPr>
              <w:ind w:left="284" w:hanging="284"/>
              <w:jc w:val="both"/>
              <w:rPr>
                <w:rFonts w:ascii="Times New Roman" w:hAnsi="Times New Roman" w:cs="Times New Roman"/>
                <w:sz w:val="24"/>
                <w:szCs w:val="24"/>
              </w:rPr>
            </w:pPr>
            <w:r w:rsidRPr="00D64074">
              <w:rPr>
                <w:rFonts w:ascii="Times New Roman" w:hAnsi="Times New Roman" w:cs="Times New Roman"/>
                <w:sz w:val="24"/>
                <w:szCs w:val="24"/>
              </w:rPr>
              <w:t xml:space="preserve">Механизм действия Ибупрофена, правила приема данной группы ЛП. </w:t>
            </w:r>
          </w:p>
        </w:tc>
        <w:tc>
          <w:tcPr>
            <w:tcW w:w="6344" w:type="dxa"/>
          </w:tcPr>
          <w:p w:rsidR="00B63FA0" w:rsidRPr="00B63FA0" w:rsidRDefault="003917C8" w:rsidP="003917C8">
            <w:pPr>
              <w:jc w:val="both"/>
              <w:outlineLvl w:val="0"/>
              <w:rPr>
                <w:rFonts w:ascii="Times New Roman" w:hAnsi="Times New Roman" w:cs="Times New Roman"/>
                <w:sz w:val="24"/>
                <w:szCs w:val="24"/>
              </w:rPr>
            </w:pPr>
            <w:r w:rsidRPr="003917C8">
              <w:rPr>
                <w:rFonts w:ascii="Times New Roman" w:hAnsi="Times New Roman" w:cs="Times New Roman"/>
                <w:sz w:val="24"/>
                <w:szCs w:val="24"/>
              </w:rPr>
              <w:t>Обусловлен торможением синтеза простагландинов – медиаторов воспаления, относится в неселективным НПВП, блокирует ЦОГ</w:t>
            </w:r>
            <w:proofErr w:type="gramStart"/>
            <w:r w:rsidRPr="003917C8">
              <w:rPr>
                <w:rFonts w:ascii="Times New Roman" w:hAnsi="Times New Roman" w:cs="Times New Roman"/>
                <w:sz w:val="24"/>
                <w:szCs w:val="24"/>
              </w:rPr>
              <w:t>1</w:t>
            </w:r>
            <w:proofErr w:type="gramEnd"/>
            <w:r w:rsidRPr="003917C8">
              <w:rPr>
                <w:rFonts w:ascii="Times New Roman" w:hAnsi="Times New Roman" w:cs="Times New Roman"/>
                <w:sz w:val="24"/>
                <w:szCs w:val="24"/>
              </w:rPr>
              <w:t xml:space="preserve"> и ЦОГ2. При</w:t>
            </w:r>
            <w:r>
              <w:rPr>
                <w:rFonts w:ascii="Times New Roman" w:hAnsi="Times New Roman" w:cs="Times New Roman"/>
                <w:sz w:val="24"/>
                <w:szCs w:val="24"/>
              </w:rPr>
              <w:t>ё</w:t>
            </w:r>
            <w:r w:rsidRPr="003917C8">
              <w:rPr>
                <w:rFonts w:ascii="Times New Roman" w:hAnsi="Times New Roman" w:cs="Times New Roman"/>
                <w:sz w:val="24"/>
                <w:szCs w:val="24"/>
              </w:rPr>
              <w:t>м внутрь после еды.</w:t>
            </w:r>
          </w:p>
        </w:tc>
      </w:tr>
      <w:tr w:rsidR="00B63FA0" w:rsidRPr="00B63FA0" w:rsidTr="00B63FA0">
        <w:tc>
          <w:tcPr>
            <w:tcW w:w="3227" w:type="dxa"/>
          </w:tcPr>
          <w:p w:rsidR="00B63FA0" w:rsidRPr="00B63FA0" w:rsidRDefault="003917C8" w:rsidP="00322BE1">
            <w:pPr>
              <w:pStyle w:val="a3"/>
              <w:numPr>
                <w:ilvl w:val="0"/>
                <w:numId w:val="3"/>
              </w:numPr>
              <w:ind w:left="284" w:hanging="284"/>
              <w:jc w:val="both"/>
              <w:rPr>
                <w:rFonts w:ascii="Times New Roman" w:hAnsi="Times New Roman" w:cs="Times New Roman"/>
                <w:sz w:val="24"/>
                <w:szCs w:val="24"/>
              </w:rPr>
            </w:pPr>
            <w:r w:rsidRPr="00D64074">
              <w:rPr>
                <w:rFonts w:ascii="Times New Roman" w:hAnsi="Times New Roman" w:cs="Times New Roman"/>
                <w:sz w:val="24"/>
                <w:szCs w:val="24"/>
              </w:rPr>
              <w:t xml:space="preserve">Является ли обоснованным применение НПВС в суппозиториях? Правила изготовления суппозиториев в условиях аптеки. </w:t>
            </w:r>
          </w:p>
        </w:tc>
        <w:tc>
          <w:tcPr>
            <w:tcW w:w="6344" w:type="dxa"/>
          </w:tcPr>
          <w:p w:rsidR="003917C8" w:rsidRPr="003917C8" w:rsidRDefault="003917C8" w:rsidP="003917C8">
            <w:pPr>
              <w:jc w:val="both"/>
              <w:outlineLvl w:val="0"/>
              <w:rPr>
                <w:rFonts w:ascii="Times New Roman" w:hAnsi="Times New Roman" w:cs="Times New Roman"/>
                <w:sz w:val="24"/>
                <w:szCs w:val="24"/>
              </w:rPr>
            </w:pPr>
            <w:r w:rsidRPr="003917C8">
              <w:rPr>
                <w:rFonts w:ascii="Times New Roman" w:hAnsi="Times New Roman" w:cs="Times New Roman"/>
                <w:sz w:val="24"/>
                <w:szCs w:val="24"/>
              </w:rPr>
              <w:t xml:space="preserve">Не является. </w:t>
            </w:r>
          </w:p>
          <w:p w:rsidR="003917C8" w:rsidRPr="003917C8" w:rsidRDefault="003917C8" w:rsidP="003917C8">
            <w:pPr>
              <w:jc w:val="both"/>
              <w:outlineLvl w:val="0"/>
              <w:rPr>
                <w:rFonts w:ascii="Times New Roman" w:hAnsi="Times New Roman" w:cs="Times New Roman"/>
                <w:sz w:val="24"/>
                <w:szCs w:val="24"/>
              </w:rPr>
            </w:pPr>
            <w:r w:rsidRPr="003917C8">
              <w:rPr>
                <w:rFonts w:ascii="Times New Roman" w:hAnsi="Times New Roman" w:cs="Times New Roman"/>
                <w:sz w:val="24"/>
                <w:szCs w:val="24"/>
              </w:rPr>
              <w:t xml:space="preserve">Гастропатии, индуцированные НПВП, следует считать не местным, а системным побочным эффектом НПВП, </w:t>
            </w:r>
            <w:proofErr w:type="gramStart"/>
            <w:r w:rsidRPr="003917C8">
              <w:rPr>
                <w:rFonts w:ascii="Times New Roman" w:hAnsi="Times New Roman" w:cs="Times New Roman"/>
                <w:sz w:val="24"/>
                <w:szCs w:val="24"/>
              </w:rPr>
              <w:t>связанным</w:t>
            </w:r>
            <w:proofErr w:type="gramEnd"/>
            <w:r w:rsidRPr="003917C8">
              <w:rPr>
                <w:rFonts w:ascii="Times New Roman" w:hAnsi="Times New Roman" w:cs="Times New Roman"/>
                <w:sz w:val="24"/>
                <w:szCs w:val="24"/>
              </w:rPr>
              <w:t xml:space="preserve"> прежде всего с подавлением синтеза простагландинов и уже затем с прямым повреждающим эффектом на слизистую оболочку ЖКТ (желудочно-кишечного тракта). </w:t>
            </w:r>
          </w:p>
          <w:p w:rsidR="00B63FA0" w:rsidRPr="00B63FA0" w:rsidRDefault="003917C8" w:rsidP="003917C8">
            <w:pPr>
              <w:jc w:val="both"/>
              <w:outlineLvl w:val="0"/>
              <w:rPr>
                <w:rFonts w:ascii="Times New Roman" w:hAnsi="Times New Roman" w:cs="Times New Roman"/>
                <w:sz w:val="24"/>
                <w:szCs w:val="24"/>
              </w:rPr>
            </w:pPr>
            <w:r w:rsidRPr="003917C8">
              <w:rPr>
                <w:rFonts w:ascii="Times New Roman" w:hAnsi="Times New Roman" w:cs="Times New Roman"/>
                <w:sz w:val="24"/>
                <w:szCs w:val="24"/>
              </w:rPr>
              <w:t xml:space="preserve">В аптечной практике применяют два способа получения суппозиториев: выкатывания и выливания. При методе выкатывания идет ручное формирование суппозитория, </w:t>
            </w:r>
            <w:r w:rsidRPr="003917C8">
              <w:rPr>
                <w:rFonts w:ascii="Times New Roman" w:hAnsi="Times New Roman" w:cs="Times New Roman"/>
                <w:sz w:val="24"/>
                <w:szCs w:val="24"/>
              </w:rPr>
              <w:lastRenderedPageBreak/>
              <w:t>включающее отвешивание компонентов, то есть лекарственных веществ и основы. Метод выкатывания позволяет использовать масло какао в качестве основы. Метод достаточно трудоемкий, включает в себя приготовление суппозиторной массы, формирование шарика, затем стержня, дозирование, выкатывание суппозитория. Метод не гигиеничен, лекарственные вещества вводятся в основном по типу суспензии, что не всегда оправдано с точки зрения биофармации. Метод выливания более производителен и гигиеничен, позволяет вводить лекарственные вещества в виде раствора и суспензии, использовать широкий ассортимент основ (кроме масла какао), позволяет готовить суппозитории на гидрофильных и гидрофобных основах. Расплавленная основа с лекарственным веществом разливается по формам нужного объ</w:t>
            </w:r>
            <w:r>
              <w:rPr>
                <w:rFonts w:ascii="Times New Roman" w:hAnsi="Times New Roman" w:cs="Times New Roman"/>
                <w:sz w:val="24"/>
                <w:szCs w:val="24"/>
              </w:rPr>
              <w:t>ё</w:t>
            </w:r>
            <w:r w:rsidRPr="003917C8">
              <w:rPr>
                <w:rFonts w:ascii="Times New Roman" w:hAnsi="Times New Roman" w:cs="Times New Roman"/>
                <w:sz w:val="24"/>
                <w:szCs w:val="24"/>
              </w:rPr>
              <w:t xml:space="preserve">ма, далее формы охлаждаются и суппозитории извлекаются. При </w:t>
            </w:r>
            <w:r>
              <w:rPr>
                <w:rFonts w:ascii="Times New Roman" w:hAnsi="Times New Roman" w:cs="Times New Roman"/>
                <w:sz w:val="24"/>
                <w:szCs w:val="24"/>
              </w:rPr>
              <w:t>расчё</w:t>
            </w:r>
            <w:r w:rsidRPr="003917C8">
              <w:rPr>
                <w:rFonts w:ascii="Times New Roman" w:hAnsi="Times New Roman" w:cs="Times New Roman"/>
                <w:sz w:val="24"/>
                <w:szCs w:val="24"/>
              </w:rPr>
              <w:t xml:space="preserve">тах необходимо учитывать коэффициенты замещения ЛВ, так как ЛВ занимают </w:t>
            </w:r>
            <w:r>
              <w:rPr>
                <w:rFonts w:ascii="Times New Roman" w:hAnsi="Times New Roman" w:cs="Times New Roman"/>
                <w:sz w:val="24"/>
                <w:szCs w:val="24"/>
              </w:rPr>
              <w:t>определенный объё</w:t>
            </w:r>
            <w:r w:rsidRPr="003917C8">
              <w:rPr>
                <w:rFonts w:ascii="Times New Roman" w:hAnsi="Times New Roman" w:cs="Times New Roman"/>
                <w:sz w:val="24"/>
                <w:szCs w:val="24"/>
              </w:rPr>
              <w:t>м и количество основы необходимо уменьшить на определенную величину.</w:t>
            </w:r>
          </w:p>
        </w:tc>
      </w:tr>
    </w:tbl>
    <w:p w:rsidR="007C768A" w:rsidRPr="007C768A" w:rsidRDefault="007C768A" w:rsidP="007C768A">
      <w:pPr>
        <w:spacing w:after="0" w:line="240" w:lineRule="auto"/>
        <w:jc w:val="both"/>
        <w:rPr>
          <w:rFonts w:ascii="Times New Roman" w:hAnsi="Times New Roman" w:cs="Times New Roman"/>
          <w:sz w:val="24"/>
          <w:szCs w:val="24"/>
        </w:rPr>
      </w:pPr>
      <w:r w:rsidRPr="007C768A">
        <w:rPr>
          <w:rFonts w:ascii="Times New Roman" w:hAnsi="Times New Roman" w:cs="Times New Roman"/>
          <w:sz w:val="24"/>
          <w:szCs w:val="24"/>
        </w:rPr>
        <w:lastRenderedPageBreak/>
        <w:br w:type="page"/>
      </w:r>
    </w:p>
    <w:p w:rsidR="007C768A" w:rsidRPr="00D64074" w:rsidRDefault="007C768A" w:rsidP="00004EC0">
      <w:pPr>
        <w:spacing w:after="0" w:line="240" w:lineRule="auto"/>
        <w:jc w:val="center"/>
        <w:outlineLvl w:val="0"/>
        <w:rPr>
          <w:rFonts w:ascii="Times New Roman" w:hAnsi="Times New Roman" w:cs="Times New Roman"/>
          <w:b/>
          <w:sz w:val="24"/>
          <w:szCs w:val="24"/>
        </w:rPr>
      </w:pPr>
      <w:r w:rsidRPr="00D64074">
        <w:rPr>
          <w:rFonts w:ascii="Times New Roman" w:hAnsi="Times New Roman" w:cs="Times New Roman"/>
          <w:b/>
          <w:sz w:val="24"/>
          <w:szCs w:val="24"/>
        </w:rPr>
        <w:lastRenderedPageBreak/>
        <w:t xml:space="preserve">СИТУАЦИОННАЯ ЗАДАЧА </w:t>
      </w:r>
      <w:r w:rsidR="00D64074" w:rsidRPr="00D64074">
        <w:rPr>
          <w:rFonts w:ascii="Times New Roman" w:hAnsi="Times New Roman" w:cs="Times New Roman"/>
          <w:b/>
          <w:sz w:val="24"/>
          <w:szCs w:val="24"/>
        </w:rPr>
        <w:t>5</w:t>
      </w:r>
    </w:p>
    <w:p w:rsidR="007C768A" w:rsidRPr="007C768A" w:rsidRDefault="007C768A" w:rsidP="007C768A">
      <w:pPr>
        <w:spacing w:after="0" w:line="240" w:lineRule="auto"/>
        <w:jc w:val="both"/>
        <w:rPr>
          <w:rFonts w:ascii="Times New Roman" w:hAnsi="Times New Roman" w:cs="Times New Roman"/>
          <w:sz w:val="24"/>
          <w:szCs w:val="24"/>
        </w:rPr>
      </w:pPr>
    </w:p>
    <w:p w:rsidR="007C768A" w:rsidRPr="00D64074" w:rsidRDefault="007C768A" w:rsidP="00004EC0">
      <w:pPr>
        <w:spacing w:after="0" w:line="240" w:lineRule="auto"/>
        <w:jc w:val="both"/>
        <w:outlineLvl w:val="0"/>
        <w:rPr>
          <w:rFonts w:ascii="Times New Roman" w:hAnsi="Times New Roman" w:cs="Times New Roman"/>
          <w:b/>
          <w:sz w:val="24"/>
          <w:szCs w:val="24"/>
        </w:rPr>
      </w:pPr>
      <w:r w:rsidRPr="00D64074">
        <w:rPr>
          <w:rFonts w:ascii="Times New Roman" w:hAnsi="Times New Roman" w:cs="Times New Roman"/>
          <w:b/>
          <w:sz w:val="24"/>
          <w:szCs w:val="24"/>
        </w:rPr>
        <w:t xml:space="preserve">Инструкция: ОЗНАКОМЬТЕСЬ С СИТУАЦИЕЙ И ДАЙТЕ РАЗВЕРНУТЫЕ ОТВЕТЫ НА ВОПРОСЫ </w:t>
      </w:r>
    </w:p>
    <w:p w:rsidR="007C768A" w:rsidRPr="00D64074" w:rsidRDefault="007C768A" w:rsidP="007C768A">
      <w:pPr>
        <w:spacing w:after="0" w:line="240" w:lineRule="auto"/>
        <w:jc w:val="both"/>
        <w:rPr>
          <w:rFonts w:ascii="Times New Roman" w:hAnsi="Times New Roman" w:cs="Times New Roman"/>
          <w:b/>
          <w:sz w:val="24"/>
          <w:szCs w:val="24"/>
        </w:rPr>
      </w:pPr>
    </w:p>
    <w:p w:rsidR="007C768A" w:rsidRPr="00D64074" w:rsidRDefault="007C768A" w:rsidP="00004EC0">
      <w:pPr>
        <w:spacing w:after="0" w:line="240" w:lineRule="auto"/>
        <w:jc w:val="both"/>
        <w:outlineLvl w:val="0"/>
        <w:rPr>
          <w:rFonts w:ascii="Times New Roman" w:hAnsi="Times New Roman" w:cs="Times New Roman"/>
          <w:b/>
          <w:sz w:val="24"/>
          <w:szCs w:val="24"/>
        </w:rPr>
      </w:pPr>
      <w:r w:rsidRPr="00D64074">
        <w:rPr>
          <w:rFonts w:ascii="Times New Roman" w:hAnsi="Times New Roman" w:cs="Times New Roman"/>
          <w:b/>
          <w:sz w:val="24"/>
          <w:szCs w:val="24"/>
        </w:rPr>
        <w:t xml:space="preserve">Основная часть </w:t>
      </w:r>
    </w:p>
    <w:p w:rsidR="007C768A" w:rsidRPr="007C768A" w:rsidRDefault="007C768A" w:rsidP="007C768A">
      <w:pPr>
        <w:spacing w:after="0" w:line="240" w:lineRule="auto"/>
        <w:jc w:val="both"/>
        <w:rPr>
          <w:rFonts w:ascii="Times New Roman" w:hAnsi="Times New Roman" w:cs="Times New Roman"/>
          <w:sz w:val="24"/>
          <w:szCs w:val="24"/>
        </w:rPr>
      </w:pPr>
    </w:p>
    <w:p w:rsidR="007C768A" w:rsidRPr="007C768A" w:rsidRDefault="007C768A" w:rsidP="007C768A">
      <w:pPr>
        <w:spacing w:after="0" w:line="240" w:lineRule="auto"/>
        <w:jc w:val="both"/>
        <w:rPr>
          <w:rFonts w:ascii="Times New Roman" w:hAnsi="Times New Roman" w:cs="Times New Roman"/>
          <w:sz w:val="24"/>
          <w:szCs w:val="24"/>
        </w:rPr>
      </w:pPr>
      <w:r w:rsidRPr="007C768A">
        <w:rPr>
          <w:rFonts w:ascii="Times New Roman" w:hAnsi="Times New Roman" w:cs="Times New Roman"/>
          <w:sz w:val="24"/>
          <w:szCs w:val="24"/>
        </w:rPr>
        <w:t>В аптеку обратился пациент с рецептом формы 148-1/у-88, на котором были выписаны препараты Алпразолам</w:t>
      </w:r>
      <w:r w:rsidR="00793C33">
        <w:rPr>
          <w:rFonts w:ascii="Times New Roman" w:hAnsi="Times New Roman" w:cs="Times New Roman"/>
          <w:sz w:val="24"/>
          <w:szCs w:val="24"/>
        </w:rPr>
        <w:t xml:space="preserve"> (Золомакс)</w:t>
      </w:r>
      <w:r w:rsidRPr="007C768A">
        <w:rPr>
          <w:rFonts w:ascii="Times New Roman" w:hAnsi="Times New Roman" w:cs="Times New Roman"/>
          <w:sz w:val="24"/>
          <w:szCs w:val="24"/>
        </w:rPr>
        <w:t xml:space="preserve"> и Эсциталопрам</w:t>
      </w:r>
      <w:r w:rsidR="00793C33">
        <w:rPr>
          <w:rFonts w:ascii="Times New Roman" w:hAnsi="Times New Roman" w:cs="Times New Roman"/>
          <w:sz w:val="24"/>
          <w:szCs w:val="24"/>
        </w:rPr>
        <w:t xml:space="preserve"> (Ципралекс, Селетра)</w:t>
      </w:r>
      <w:r w:rsidRPr="007C768A">
        <w:rPr>
          <w:rFonts w:ascii="Times New Roman" w:hAnsi="Times New Roman" w:cs="Times New Roman"/>
          <w:sz w:val="24"/>
          <w:szCs w:val="24"/>
        </w:rPr>
        <w:t xml:space="preserve">. Рецепт имеет все обязательные и дополнительные реквизиты. </w:t>
      </w:r>
      <w:r w:rsidR="00823C5B">
        <w:rPr>
          <w:rFonts w:ascii="Times New Roman" w:hAnsi="Times New Roman" w:cs="Times New Roman"/>
          <w:sz w:val="24"/>
          <w:szCs w:val="24"/>
        </w:rPr>
        <w:t>Фармацевт</w:t>
      </w:r>
      <w:r w:rsidRPr="007C768A">
        <w:rPr>
          <w:rFonts w:ascii="Times New Roman" w:hAnsi="Times New Roman" w:cs="Times New Roman"/>
          <w:sz w:val="24"/>
          <w:szCs w:val="24"/>
        </w:rPr>
        <w:t xml:space="preserve"> отказал в отпуске. Пациент обратился </w:t>
      </w:r>
      <w:proofErr w:type="gramStart"/>
      <w:r w:rsidRPr="007C768A">
        <w:rPr>
          <w:rFonts w:ascii="Times New Roman" w:hAnsi="Times New Roman" w:cs="Times New Roman"/>
          <w:sz w:val="24"/>
          <w:szCs w:val="24"/>
        </w:rPr>
        <w:t>к</w:t>
      </w:r>
      <w:proofErr w:type="gramEnd"/>
      <w:r w:rsidRPr="007C768A">
        <w:rPr>
          <w:rFonts w:ascii="Times New Roman" w:hAnsi="Times New Roman" w:cs="Times New Roman"/>
          <w:sz w:val="24"/>
          <w:szCs w:val="24"/>
        </w:rPr>
        <w:t xml:space="preserve"> зав. аптекой с требованием отпустить прописанные врачом препараты. </w:t>
      </w:r>
    </w:p>
    <w:p w:rsidR="007C768A" w:rsidRPr="007C768A" w:rsidRDefault="007C768A" w:rsidP="007C768A">
      <w:pPr>
        <w:spacing w:after="0" w:line="240" w:lineRule="auto"/>
        <w:jc w:val="both"/>
        <w:rPr>
          <w:rFonts w:ascii="Times New Roman" w:hAnsi="Times New Roman" w:cs="Times New Roman"/>
          <w:sz w:val="24"/>
          <w:szCs w:val="24"/>
        </w:rPr>
      </w:pPr>
    </w:p>
    <w:tbl>
      <w:tblPr>
        <w:tblStyle w:val="a6"/>
        <w:tblW w:w="0" w:type="auto"/>
        <w:tblLook w:val="04A0"/>
      </w:tblPr>
      <w:tblGrid>
        <w:gridCol w:w="3227"/>
        <w:gridCol w:w="6344"/>
      </w:tblGrid>
      <w:tr w:rsidR="000452C0" w:rsidRPr="008E2150" w:rsidTr="00D9494D">
        <w:tc>
          <w:tcPr>
            <w:tcW w:w="3227" w:type="dxa"/>
          </w:tcPr>
          <w:p w:rsidR="000452C0" w:rsidRPr="008E2150" w:rsidRDefault="000452C0" w:rsidP="00D9494D">
            <w:pPr>
              <w:jc w:val="center"/>
              <w:outlineLvl w:val="0"/>
              <w:rPr>
                <w:rFonts w:ascii="Times New Roman" w:hAnsi="Times New Roman" w:cs="Times New Roman"/>
                <w:b/>
                <w:sz w:val="24"/>
                <w:szCs w:val="24"/>
              </w:rPr>
            </w:pPr>
            <w:r w:rsidRPr="00D64074">
              <w:rPr>
                <w:rFonts w:ascii="Times New Roman" w:hAnsi="Times New Roman" w:cs="Times New Roman"/>
                <w:b/>
                <w:sz w:val="24"/>
                <w:szCs w:val="24"/>
              </w:rPr>
              <w:t>Вопросы</w:t>
            </w:r>
          </w:p>
        </w:tc>
        <w:tc>
          <w:tcPr>
            <w:tcW w:w="6344" w:type="dxa"/>
          </w:tcPr>
          <w:p w:rsidR="000452C0" w:rsidRPr="008E2150" w:rsidRDefault="000452C0" w:rsidP="00D9494D">
            <w:pPr>
              <w:jc w:val="center"/>
              <w:outlineLvl w:val="0"/>
              <w:rPr>
                <w:rFonts w:ascii="Times New Roman" w:hAnsi="Times New Roman" w:cs="Times New Roman"/>
                <w:b/>
                <w:sz w:val="24"/>
                <w:szCs w:val="24"/>
              </w:rPr>
            </w:pPr>
            <w:r>
              <w:rPr>
                <w:rFonts w:ascii="Times New Roman" w:hAnsi="Times New Roman" w:cs="Times New Roman"/>
                <w:b/>
                <w:sz w:val="24"/>
                <w:szCs w:val="24"/>
              </w:rPr>
              <w:t>Ответы</w:t>
            </w:r>
          </w:p>
        </w:tc>
      </w:tr>
      <w:tr w:rsidR="003917C8" w:rsidRPr="003917C8" w:rsidTr="000452C0">
        <w:tc>
          <w:tcPr>
            <w:tcW w:w="3227" w:type="dxa"/>
          </w:tcPr>
          <w:p w:rsidR="003917C8" w:rsidRPr="003917C8" w:rsidRDefault="000452C0" w:rsidP="00322BE1">
            <w:pPr>
              <w:pStyle w:val="a3"/>
              <w:numPr>
                <w:ilvl w:val="0"/>
                <w:numId w:val="4"/>
              </w:numPr>
              <w:ind w:left="284" w:hanging="284"/>
              <w:jc w:val="both"/>
              <w:rPr>
                <w:rFonts w:ascii="Times New Roman" w:hAnsi="Times New Roman" w:cs="Times New Roman"/>
                <w:sz w:val="24"/>
                <w:szCs w:val="24"/>
              </w:rPr>
            </w:pPr>
            <w:r w:rsidRPr="00D64074">
              <w:rPr>
                <w:rFonts w:ascii="Times New Roman" w:hAnsi="Times New Roman" w:cs="Times New Roman"/>
                <w:sz w:val="24"/>
                <w:szCs w:val="24"/>
              </w:rPr>
              <w:t xml:space="preserve">Прав ли </w:t>
            </w:r>
            <w:r>
              <w:rPr>
                <w:rFonts w:ascii="Times New Roman" w:hAnsi="Times New Roman" w:cs="Times New Roman"/>
                <w:sz w:val="24"/>
                <w:szCs w:val="24"/>
              </w:rPr>
              <w:t>фармацевт</w:t>
            </w:r>
            <w:r w:rsidRPr="00D64074">
              <w:rPr>
                <w:rFonts w:ascii="Times New Roman" w:hAnsi="Times New Roman" w:cs="Times New Roman"/>
                <w:sz w:val="24"/>
                <w:szCs w:val="24"/>
              </w:rPr>
              <w:t>? Ответ обоснуйте. Как врач должен был выписать эти препараты, ч</w:t>
            </w:r>
            <w:r>
              <w:rPr>
                <w:rFonts w:ascii="Times New Roman" w:hAnsi="Times New Roman" w:cs="Times New Roman"/>
                <w:sz w:val="24"/>
                <w:szCs w:val="24"/>
              </w:rPr>
              <w:t>тобы аптека могла их отпустить?</w:t>
            </w:r>
          </w:p>
        </w:tc>
        <w:tc>
          <w:tcPr>
            <w:tcW w:w="6344" w:type="dxa"/>
          </w:tcPr>
          <w:p w:rsidR="003917C8" w:rsidRPr="003917C8" w:rsidRDefault="000452C0" w:rsidP="000452C0">
            <w:pPr>
              <w:jc w:val="both"/>
              <w:outlineLvl w:val="0"/>
              <w:rPr>
                <w:rFonts w:ascii="Times New Roman" w:hAnsi="Times New Roman" w:cs="Times New Roman"/>
                <w:sz w:val="24"/>
                <w:szCs w:val="24"/>
              </w:rPr>
            </w:pPr>
            <w:r w:rsidRPr="000452C0">
              <w:rPr>
                <w:rFonts w:ascii="Times New Roman" w:hAnsi="Times New Roman" w:cs="Times New Roman"/>
                <w:sz w:val="24"/>
                <w:szCs w:val="24"/>
              </w:rPr>
              <w:t>Отдельно на разных бланках: Эсциталопрам на бланке N 107-1/у (антидепрессант, не подлежит ПКУ), Алпразолам на бланке 148-1/у-88 (Список III, психотропное вещество согласно ПП РФ № 681 № 1998).</w:t>
            </w:r>
          </w:p>
        </w:tc>
      </w:tr>
      <w:tr w:rsidR="003917C8" w:rsidRPr="003917C8" w:rsidTr="000452C0">
        <w:tc>
          <w:tcPr>
            <w:tcW w:w="3227" w:type="dxa"/>
          </w:tcPr>
          <w:p w:rsidR="003917C8" w:rsidRPr="003917C8" w:rsidRDefault="000452C0" w:rsidP="00322BE1">
            <w:pPr>
              <w:pStyle w:val="a3"/>
              <w:numPr>
                <w:ilvl w:val="0"/>
                <w:numId w:val="4"/>
              </w:numPr>
              <w:ind w:left="284" w:hanging="284"/>
              <w:jc w:val="both"/>
              <w:rPr>
                <w:rFonts w:ascii="Times New Roman" w:hAnsi="Times New Roman" w:cs="Times New Roman"/>
                <w:sz w:val="24"/>
                <w:szCs w:val="24"/>
              </w:rPr>
            </w:pPr>
            <w:r w:rsidRPr="00D64074">
              <w:rPr>
                <w:rFonts w:ascii="Times New Roman" w:hAnsi="Times New Roman" w:cs="Times New Roman"/>
                <w:sz w:val="24"/>
                <w:szCs w:val="24"/>
              </w:rPr>
              <w:t xml:space="preserve">Каков порядок учета в аптеке Алпразолама? </w:t>
            </w:r>
          </w:p>
        </w:tc>
        <w:tc>
          <w:tcPr>
            <w:tcW w:w="6344" w:type="dxa"/>
          </w:tcPr>
          <w:p w:rsidR="000452C0" w:rsidRPr="000452C0" w:rsidRDefault="000452C0" w:rsidP="000452C0">
            <w:pPr>
              <w:jc w:val="both"/>
              <w:outlineLvl w:val="0"/>
              <w:rPr>
                <w:rFonts w:ascii="Times New Roman" w:hAnsi="Times New Roman" w:cs="Times New Roman"/>
                <w:sz w:val="24"/>
                <w:szCs w:val="24"/>
              </w:rPr>
            </w:pPr>
            <w:r w:rsidRPr="000452C0">
              <w:rPr>
                <w:rFonts w:ascii="Times New Roman" w:hAnsi="Times New Roman" w:cs="Times New Roman"/>
                <w:sz w:val="24"/>
                <w:szCs w:val="24"/>
              </w:rPr>
              <w:t>В со</w:t>
            </w:r>
            <w:r>
              <w:rPr>
                <w:rFonts w:ascii="Times New Roman" w:hAnsi="Times New Roman" w:cs="Times New Roman"/>
                <w:sz w:val="24"/>
                <w:szCs w:val="24"/>
              </w:rPr>
              <w:t>ответствии с ПП РФ 644 от 2006:</w:t>
            </w:r>
          </w:p>
          <w:p w:rsidR="000452C0" w:rsidRPr="000452C0" w:rsidRDefault="000452C0" w:rsidP="000452C0">
            <w:pPr>
              <w:jc w:val="both"/>
              <w:outlineLvl w:val="0"/>
              <w:rPr>
                <w:rFonts w:ascii="Times New Roman" w:hAnsi="Times New Roman" w:cs="Times New Roman"/>
                <w:sz w:val="24"/>
                <w:szCs w:val="24"/>
              </w:rPr>
            </w:pPr>
            <w:r w:rsidRPr="000452C0">
              <w:rPr>
                <w:rFonts w:ascii="Times New Roman" w:hAnsi="Times New Roman" w:cs="Times New Roman"/>
                <w:sz w:val="24"/>
                <w:szCs w:val="24"/>
              </w:rPr>
              <w:t xml:space="preserve">Юридические лица, а также их подразделения, осуществляющие виды деятельности, связанные с оборотом наркотических средств и психотропных веществ, обязаны вести журналы регистрации. Регистрация операций, связанных с оборотом наркотических средств и </w:t>
            </w:r>
            <w:r>
              <w:rPr>
                <w:rFonts w:ascii="Times New Roman" w:hAnsi="Times New Roman" w:cs="Times New Roman"/>
                <w:sz w:val="24"/>
                <w:szCs w:val="24"/>
              </w:rPr>
              <w:t>психотропных веществ, ведё</w:t>
            </w:r>
            <w:r w:rsidRPr="000452C0">
              <w:rPr>
                <w:rFonts w:ascii="Times New Roman" w:hAnsi="Times New Roman" w:cs="Times New Roman"/>
                <w:sz w:val="24"/>
                <w:szCs w:val="24"/>
              </w:rPr>
              <w:t>тся по каждому наименованию наркотического средства и психотроп</w:t>
            </w:r>
            <w:r>
              <w:rPr>
                <w:rFonts w:ascii="Times New Roman" w:hAnsi="Times New Roman" w:cs="Times New Roman"/>
                <w:sz w:val="24"/>
                <w:szCs w:val="24"/>
              </w:rPr>
              <w:t>ного вещества на отдельном развё</w:t>
            </w:r>
            <w:r w:rsidRPr="000452C0">
              <w:rPr>
                <w:rFonts w:ascii="Times New Roman" w:hAnsi="Times New Roman" w:cs="Times New Roman"/>
                <w:sz w:val="24"/>
                <w:szCs w:val="24"/>
              </w:rPr>
              <w:t xml:space="preserve">рнутом листе журнала регистрации или в отдельном журнале регистрации. </w:t>
            </w:r>
          </w:p>
          <w:p w:rsidR="000452C0" w:rsidRPr="000452C0" w:rsidRDefault="000452C0" w:rsidP="000452C0">
            <w:pPr>
              <w:jc w:val="both"/>
              <w:outlineLvl w:val="0"/>
              <w:rPr>
                <w:rFonts w:ascii="Times New Roman" w:hAnsi="Times New Roman" w:cs="Times New Roman"/>
                <w:sz w:val="24"/>
                <w:szCs w:val="24"/>
              </w:rPr>
            </w:pPr>
            <w:r w:rsidRPr="000452C0">
              <w:rPr>
                <w:rFonts w:ascii="Times New Roman" w:hAnsi="Times New Roman" w:cs="Times New Roman"/>
                <w:sz w:val="24"/>
                <w:szCs w:val="24"/>
              </w:rPr>
              <w:t xml:space="preserve">При осуществлении видов деятельности, связанных с оборотом наркотических средств и психотропных веществ, любые операции, в результате которых изменяются количество и состояние наркотических средств и психотропных веществ, подлежат занесению в журнал регистрации. </w:t>
            </w:r>
          </w:p>
          <w:p w:rsidR="000452C0" w:rsidRPr="000452C0" w:rsidRDefault="000452C0" w:rsidP="000452C0">
            <w:pPr>
              <w:jc w:val="both"/>
              <w:outlineLvl w:val="0"/>
              <w:rPr>
                <w:rFonts w:ascii="Times New Roman" w:hAnsi="Times New Roman" w:cs="Times New Roman"/>
                <w:sz w:val="24"/>
                <w:szCs w:val="24"/>
              </w:rPr>
            </w:pPr>
            <w:r w:rsidRPr="000452C0">
              <w:rPr>
                <w:rFonts w:ascii="Times New Roman" w:hAnsi="Times New Roman" w:cs="Times New Roman"/>
                <w:sz w:val="24"/>
                <w:szCs w:val="24"/>
              </w:rPr>
              <w:t xml:space="preserve">Журналы регистрации должны быть сброшюрованы, пронумерованы и скреплены подписью руководителя юридического лица и печатью юридического лица. </w:t>
            </w:r>
          </w:p>
          <w:p w:rsidR="000452C0" w:rsidRPr="000452C0" w:rsidRDefault="000452C0" w:rsidP="000452C0">
            <w:pPr>
              <w:jc w:val="both"/>
              <w:outlineLvl w:val="0"/>
              <w:rPr>
                <w:rFonts w:ascii="Times New Roman" w:hAnsi="Times New Roman" w:cs="Times New Roman"/>
                <w:sz w:val="24"/>
                <w:szCs w:val="24"/>
              </w:rPr>
            </w:pPr>
            <w:r w:rsidRPr="000452C0">
              <w:rPr>
                <w:rFonts w:ascii="Times New Roman" w:hAnsi="Times New Roman" w:cs="Times New Roman"/>
                <w:sz w:val="24"/>
                <w:szCs w:val="24"/>
              </w:rPr>
              <w:t xml:space="preserve">Руководитель юридического лица назначает лиц, ответственных за ведение и хранение журналов регистрации, в том числе в подразделениях. </w:t>
            </w:r>
          </w:p>
          <w:p w:rsidR="000452C0" w:rsidRPr="000452C0" w:rsidRDefault="000452C0" w:rsidP="000452C0">
            <w:pPr>
              <w:jc w:val="both"/>
              <w:outlineLvl w:val="0"/>
              <w:rPr>
                <w:rFonts w:ascii="Times New Roman" w:hAnsi="Times New Roman" w:cs="Times New Roman"/>
                <w:sz w:val="24"/>
                <w:szCs w:val="24"/>
              </w:rPr>
            </w:pPr>
            <w:r w:rsidRPr="000452C0">
              <w:rPr>
                <w:rFonts w:ascii="Times New Roman" w:hAnsi="Times New Roman" w:cs="Times New Roman"/>
                <w:sz w:val="24"/>
                <w:szCs w:val="24"/>
              </w:rPr>
              <w:t xml:space="preserve">Записи в журналах регистрации производятся лицом, ответственным за их ведение и хранение, шариковой ручкой (чернилами) в хронологическом порядке непосредственно после каждой операции по каждому наименованию наркотического средства или психотропного вещества на основании документов, подтверждающих совершение этой операции. </w:t>
            </w:r>
          </w:p>
          <w:p w:rsidR="000452C0" w:rsidRPr="000452C0" w:rsidRDefault="000452C0" w:rsidP="000452C0">
            <w:pPr>
              <w:jc w:val="both"/>
              <w:outlineLvl w:val="0"/>
              <w:rPr>
                <w:rFonts w:ascii="Times New Roman" w:hAnsi="Times New Roman" w:cs="Times New Roman"/>
                <w:sz w:val="24"/>
                <w:szCs w:val="24"/>
              </w:rPr>
            </w:pPr>
            <w:r w:rsidRPr="000452C0">
              <w:rPr>
                <w:rFonts w:ascii="Times New Roman" w:hAnsi="Times New Roman" w:cs="Times New Roman"/>
                <w:sz w:val="24"/>
                <w:szCs w:val="24"/>
              </w:rPr>
              <w:t xml:space="preserve">Документы или их копии, подтверждающие совершение операции с наркотическим средством или психотропным веществом, заверенные в установленном порядке, подшиваются в отдельную папку, которая хранится вместе </w:t>
            </w:r>
            <w:r w:rsidRPr="000452C0">
              <w:rPr>
                <w:rFonts w:ascii="Times New Roman" w:hAnsi="Times New Roman" w:cs="Times New Roman"/>
                <w:sz w:val="24"/>
                <w:szCs w:val="24"/>
              </w:rPr>
              <w:lastRenderedPageBreak/>
              <w:t xml:space="preserve">с соответствующим журналом регистрации. </w:t>
            </w:r>
          </w:p>
          <w:p w:rsidR="000452C0" w:rsidRPr="000452C0" w:rsidRDefault="000452C0" w:rsidP="000452C0">
            <w:pPr>
              <w:jc w:val="both"/>
              <w:outlineLvl w:val="0"/>
              <w:rPr>
                <w:rFonts w:ascii="Times New Roman" w:hAnsi="Times New Roman" w:cs="Times New Roman"/>
                <w:sz w:val="24"/>
                <w:szCs w:val="24"/>
              </w:rPr>
            </w:pPr>
            <w:r w:rsidRPr="000452C0">
              <w:rPr>
                <w:rFonts w:ascii="Times New Roman" w:hAnsi="Times New Roman" w:cs="Times New Roman"/>
                <w:sz w:val="24"/>
                <w:szCs w:val="24"/>
              </w:rPr>
              <w:t xml:space="preserve">Нумерация записей в журналах регистрации по каждому наименованию наркотического средства или психотропного вещества осуществляется в пределах календарного года в порядке возрастания номеров. Нумерация записей в новых журналах регистрации начинается с номера, следующего за последним номером в заполненных журналах. </w:t>
            </w:r>
          </w:p>
          <w:p w:rsidR="000452C0" w:rsidRPr="000452C0" w:rsidRDefault="000452C0" w:rsidP="000452C0">
            <w:pPr>
              <w:jc w:val="both"/>
              <w:outlineLvl w:val="0"/>
              <w:rPr>
                <w:rFonts w:ascii="Times New Roman" w:hAnsi="Times New Roman" w:cs="Times New Roman"/>
                <w:sz w:val="24"/>
                <w:szCs w:val="24"/>
              </w:rPr>
            </w:pPr>
            <w:r w:rsidRPr="000452C0">
              <w:rPr>
                <w:rFonts w:ascii="Times New Roman" w:hAnsi="Times New Roman" w:cs="Times New Roman"/>
                <w:sz w:val="24"/>
                <w:szCs w:val="24"/>
              </w:rPr>
              <w:t xml:space="preserve">Не использованные в текущем календарном году страницы журналов регистрации прочеркиваются и не используются в следующем календарном году. </w:t>
            </w:r>
          </w:p>
          <w:p w:rsidR="000452C0" w:rsidRPr="000452C0" w:rsidRDefault="000452C0" w:rsidP="000452C0">
            <w:pPr>
              <w:jc w:val="both"/>
              <w:outlineLvl w:val="0"/>
              <w:rPr>
                <w:rFonts w:ascii="Times New Roman" w:hAnsi="Times New Roman" w:cs="Times New Roman"/>
                <w:sz w:val="24"/>
                <w:szCs w:val="24"/>
              </w:rPr>
            </w:pPr>
            <w:r w:rsidRPr="000452C0">
              <w:rPr>
                <w:rFonts w:ascii="Times New Roman" w:hAnsi="Times New Roman" w:cs="Times New Roman"/>
                <w:sz w:val="24"/>
                <w:szCs w:val="24"/>
              </w:rPr>
              <w:t xml:space="preserve">Запись в журналах регистрации каждой проведенной операции заверяется подписью лица, ответственного за их ведение и хранение, с указанием фамилии и инициалов. </w:t>
            </w:r>
          </w:p>
          <w:p w:rsidR="000452C0" w:rsidRPr="000452C0" w:rsidRDefault="000452C0" w:rsidP="000452C0">
            <w:pPr>
              <w:jc w:val="both"/>
              <w:outlineLvl w:val="0"/>
              <w:rPr>
                <w:rFonts w:ascii="Times New Roman" w:hAnsi="Times New Roman" w:cs="Times New Roman"/>
                <w:sz w:val="24"/>
                <w:szCs w:val="24"/>
              </w:rPr>
            </w:pPr>
            <w:r w:rsidRPr="000452C0">
              <w:rPr>
                <w:rFonts w:ascii="Times New Roman" w:hAnsi="Times New Roman" w:cs="Times New Roman"/>
                <w:sz w:val="24"/>
                <w:szCs w:val="24"/>
              </w:rPr>
              <w:t xml:space="preserve">Исправления в журналах регистрации заверяются подписью лица, ответственного за их ведение и хранение. Подчистки и незаверенные исправления в журналах регистрации не допускаются. </w:t>
            </w:r>
          </w:p>
          <w:p w:rsidR="000452C0" w:rsidRPr="000452C0" w:rsidRDefault="000452C0" w:rsidP="000452C0">
            <w:pPr>
              <w:jc w:val="both"/>
              <w:outlineLvl w:val="0"/>
              <w:rPr>
                <w:rFonts w:ascii="Times New Roman" w:hAnsi="Times New Roman" w:cs="Times New Roman"/>
                <w:sz w:val="24"/>
                <w:szCs w:val="24"/>
              </w:rPr>
            </w:pPr>
            <w:r w:rsidRPr="000452C0">
              <w:rPr>
                <w:rFonts w:ascii="Times New Roman" w:hAnsi="Times New Roman" w:cs="Times New Roman"/>
                <w:sz w:val="24"/>
                <w:szCs w:val="24"/>
              </w:rPr>
              <w:t xml:space="preserve">Юридические лица ежемесячно проводят в установленном порядке инвентаризацию наркотических средств и психотропных веществ путем сопоставления их фактического наличия с данными учета (книжными остатками). </w:t>
            </w:r>
          </w:p>
          <w:p w:rsidR="003917C8" w:rsidRPr="003917C8" w:rsidRDefault="000452C0" w:rsidP="000452C0">
            <w:pPr>
              <w:jc w:val="both"/>
              <w:outlineLvl w:val="0"/>
              <w:rPr>
                <w:rFonts w:ascii="Times New Roman" w:hAnsi="Times New Roman" w:cs="Times New Roman"/>
                <w:sz w:val="24"/>
                <w:szCs w:val="24"/>
              </w:rPr>
            </w:pPr>
            <w:r w:rsidRPr="000452C0">
              <w:rPr>
                <w:rFonts w:ascii="Times New Roman" w:hAnsi="Times New Roman" w:cs="Times New Roman"/>
                <w:sz w:val="24"/>
                <w:szCs w:val="24"/>
              </w:rPr>
              <w:t>Журнал регистрации хранится в металлическом шкафу (сейфе) в технически укрепленном помещении. Ключи от металлического шкафа (сейфа) и технически укрепленного помещения находятся у лица, ответственного за ведение и хранение журнала регистрации. Заполненные журналы хранятся в архиве 5 лет.</w:t>
            </w:r>
          </w:p>
        </w:tc>
      </w:tr>
      <w:tr w:rsidR="003917C8" w:rsidRPr="003917C8" w:rsidTr="000452C0">
        <w:tc>
          <w:tcPr>
            <w:tcW w:w="3227" w:type="dxa"/>
          </w:tcPr>
          <w:p w:rsidR="003917C8" w:rsidRPr="003917C8" w:rsidRDefault="000452C0" w:rsidP="00322BE1">
            <w:pPr>
              <w:pStyle w:val="a3"/>
              <w:numPr>
                <w:ilvl w:val="0"/>
                <w:numId w:val="4"/>
              </w:numPr>
              <w:ind w:left="284" w:hanging="284"/>
              <w:jc w:val="both"/>
              <w:rPr>
                <w:rFonts w:ascii="Times New Roman" w:hAnsi="Times New Roman" w:cs="Times New Roman"/>
                <w:sz w:val="24"/>
                <w:szCs w:val="24"/>
              </w:rPr>
            </w:pPr>
            <w:r w:rsidRPr="00D64074">
              <w:rPr>
                <w:rFonts w:ascii="Times New Roman" w:hAnsi="Times New Roman" w:cs="Times New Roman"/>
                <w:sz w:val="24"/>
                <w:szCs w:val="24"/>
              </w:rPr>
              <w:lastRenderedPageBreak/>
              <w:t xml:space="preserve">Если врачу необходимо назначить препарат Эсциталопрам пациенту на срок лечения 6 месяцев, как должен быть оформлен рецепт? </w:t>
            </w:r>
          </w:p>
        </w:tc>
        <w:tc>
          <w:tcPr>
            <w:tcW w:w="6344" w:type="dxa"/>
          </w:tcPr>
          <w:p w:rsidR="003917C8" w:rsidRPr="003917C8" w:rsidRDefault="000452C0" w:rsidP="000452C0">
            <w:pPr>
              <w:jc w:val="both"/>
              <w:outlineLvl w:val="0"/>
              <w:rPr>
                <w:rFonts w:ascii="Times New Roman" w:hAnsi="Times New Roman" w:cs="Times New Roman"/>
                <w:sz w:val="24"/>
                <w:szCs w:val="24"/>
              </w:rPr>
            </w:pPr>
            <w:r w:rsidRPr="000452C0">
              <w:rPr>
                <w:rFonts w:ascii="Times New Roman" w:hAnsi="Times New Roman" w:cs="Times New Roman"/>
                <w:sz w:val="24"/>
                <w:szCs w:val="24"/>
              </w:rPr>
              <w:t>При выписывании медицинским работником рецептов на готовые лекарственные препараты</w:t>
            </w:r>
            <w:r>
              <w:rPr>
                <w:rFonts w:ascii="Times New Roman" w:hAnsi="Times New Roman" w:cs="Times New Roman"/>
                <w:sz w:val="24"/>
                <w:szCs w:val="24"/>
              </w:rPr>
              <w:t xml:space="preserve"> на рецептурных бланках формы N</w:t>
            </w:r>
            <w:r w:rsidRPr="000452C0">
              <w:rPr>
                <w:rFonts w:ascii="Times New Roman" w:hAnsi="Times New Roman" w:cs="Times New Roman"/>
                <w:sz w:val="24"/>
                <w:szCs w:val="24"/>
              </w:rPr>
              <w:t>107-1/</w:t>
            </w:r>
            <w:proofErr w:type="gramStart"/>
            <w:r w:rsidRPr="000452C0">
              <w:rPr>
                <w:rFonts w:ascii="Times New Roman" w:hAnsi="Times New Roman" w:cs="Times New Roman"/>
                <w:sz w:val="24"/>
                <w:szCs w:val="24"/>
              </w:rPr>
              <w:t>у</w:t>
            </w:r>
            <w:proofErr w:type="gramEnd"/>
            <w:r w:rsidRPr="000452C0">
              <w:rPr>
                <w:rFonts w:ascii="Times New Roman" w:hAnsi="Times New Roman" w:cs="Times New Roman"/>
                <w:sz w:val="24"/>
                <w:szCs w:val="24"/>
              </w:rPr>
              <w:t xml:space="preserve"> разрешается устанавливать </w:t>
            </w:r>
            <w:proofErr w:type="gramStart"/>
            <w:r w:rsidRPr="000452C0">
              <w:rPr>
                <w:rFonts w:ascii="Times New Roman" w:hAnsi="Times New Roman" w:cs="Times New Roman"/>
                <w:sz w:val="24"/>
                <w:szCs w:val="24"/>
              </w:rPr>
              <w:t>срок</w:t>
            </w:r>
            <w:proofErr w:type="gramEnd"/>
            <w:r w:rsidRPr="000452C0">
              <w:rPr>
                <w:rFonts w:ascii="Times New Roman" w:hAnsi="Times New Roman" w:cs="Times New Roman"/>
                <w:sz w:val="24"/>
                <w:szCs w:val="24"/>
              </w:rPr>
              <w:t xml:space="preserve"> действия рецепта в пределах до одного года; медицинский работник делает пометку «Пациенту с хроническим заболеванием», указывает срок действия рецепта и периодичность отпуска лекарственных препаратов из аптечной организации (еженедельно, ежемесячно или иные периоды), заверяет это указание своей подписью и личной печатью, а также печатью медицинской организации «Для рецептов».</w:t>
            </w:r>
            <w:r w:rsidR="00793C33">
              <w:rPr>
                <w:rFonts w:ascii="Times New Roman" w:hAnsi="Times New Roman" w:cs="Times New Roman"/>
                <w:sz w:val="24"/>
                <w:szCs w:val="24"/>
              </w:rPr>
              <w:t xml:space="preserve"> Срок хранения рецепта в аптеке 3 месяца (приказ МЗ РФ №403 от 2017 г.).</w:t>
            </w:r>
          </w:p>
        </w:tc>
      </w:tr>
      <w:tr w:rsidR="003917C8" w:rsidRPr="003917C8" w:rsidTr="000452C0">
        <w:tc>
          <w:tcPr>
            <w:tcW w:w="3227" w:type="dxa"/>
          </w:tcPr>
          <w:p w:rsidR="003917C8" w:rsidRPr="003917C8" w:rsidRDefault="000452C0" w:rsidP="00322BE1">
            <w:pPr>
              <w:pStyle w:val="a3"/>
              <w:numPr>
                <w:ilvl w:val="0"/>
                <w:numId w:val="4"/>
              </w:numPr>
              <w:ind w:left="284" w:hanging="284"/>
              <w:jc w:val="both"/>
              <w:rPr>
                <w:rFonts w:ascii="Times New Roman" w:hAnsi="Times New Roman" w:cs="Times New Roman"/>
                <w:sz w:val="24"/>
                <w:szCs w:val="24"/>
              </w:rPr>
            </w:pPr>
            <w:r w:rsidRPr="00D64074">
              <w:rPr>
                <w:rFonts w:ascii="Times New Roman" w:hAnsi="Times New Roman" w:cs="Times New Roman"/>
                <w:sz w:val="24"/>
                <w:szCs w:val="24"/>
              </w:rPr>
              <w:t xml:space="preserve">Как формируется розничная цена на данные препараты, если они входят в перечень ЖНВЛП? </w:t>
            </w:r>
          </w:p>
        </w:tc>
        <w:tc>
          <w:tcPr>
            <w:tcW w:w="6344" w:type="dxa"/>
          </w:tcPr>
          <w:p w:rsidR="000452C0" w:rsidRPr="000452C0" w:rsidRDefault="000452C0" w:rsidP="000452C0">
            <w:pPr>
              <w:jc w:val="both"/>
              <w:outlineLvl w:val="0"/>
              <w:rPr>
                <w:rFonts w:ascii="Times New Roman" w:hAnsi="Times New Roman" w:cs="Times New Roman"/>
                <w:sz w:val="24"/>
                <w:szCs w:val="24"/>
              </w:rPr>
            </w:pPr>
            <w:r w:rsidRPr="000452C0">
              <w:rPr>
                <w:rFonts w:ascii="Times New Roman" w:hAnsi="Times New Roman" w:cs="Times New Roman"/>
                <w:sz w:val="24"/>
                <w:szCs w:val="24"/>
              </w:rPr>
              <w:t xml:space="preserve">Организации розничной торговли, находящиеся на общей системе налогообложения (ОСН), должны формировать отпускную цену на ЖНВЛП, суммируя цену приобретения без НДС, надбавку, не превышающую верхний предел региона и исчисленную из фактической отпускной цены производителя без НДС, и налог на добавленную стоимость, рассчитанный после сложения первых двух переменных. </w:t>
            </w:r>
          </w:p>
          <w:p w:rsidR="003917C8" w:rsidRPr="003917C8" w:rsidRDefault="000452C0" w:rsidP="000452C0">
            <w:pPr>
              <w:jc w:val="both"/>
              <w:outlineLvl w:val="0"/>
              <w:rPr>
                <w:rFonts w:ascii="Times New Roman" w:hAnsi="Times New Roman" w:cs="Times New Roman"/>
                <w:sz w:val="24"/>
                <w:szCs w:val="24"/>
              </w:rPr>
            </w:pPr>
            <w:r>
              <w:rPr>
                <w:rFonts w:ascii="Times New Roman" w:hAnsi="Times New Roman" w:cs="Times New Roman"/>
                <w:sz w:val="24"/>
                <w:szCs w:val="24"/>
              </w:rPr>
              <w:t>Аптеки, находящиеся на упрощё</w:t>
            </w:r>
            <w:r w:rsidRPr="000452C0">
              <w:rPr>
                <w:rFonts w:ascii="Times New Roman" w:hAnsi="Times New Roman" w:cs="Times New Roman"/>
                <w:sz w:val="24"/>
                <w:szCs w:val="24"/>
              </w:rPr>
              <w:t xml:space="preserve">нной системе налогообложения (УСН) или являющиеся плательщиками ЕНВД, должны формировать отпускную цену, сложив </w:t>
            </w:r>
            <w:r w:rsidRPr="000452C0">
              <w:rPr>
                <w:rFonts w:ascii="Times New Roman" w:hAnsi="Times New Roman" w:cs="Times New Roman"/>
                <w:sz w:val="24"/>
                <w:szCs w:val="24"/>
              </w:rPr>
              <w:lastRenderedPageBreak/>
              <w:t>цену приобретения у поставщика и надбавку, не превышающую верхний предел региона и исчисленную из фактической отпускной цены производителя без НДС.</w:t>
            </w:r>
          </w:p>
        </w:tc>
      </w:tr>
      <w:tr w:rsidR="003917C8" w:rsidRPr="003917C8" w:rsidTr="000452C0">
        <w:tc>
          <w:tcPr>
            <w:tcW w:w="3227" w:type="dxa"/>
          </w:tcPr>
          <w:p w:rsidR="003917C8" w:rsidRPr="003917C8" w:rsidRDefault="000452C0" w:rsidP="00322BE1">
            <w:pPr>
              <w:pStyle w:val="a3"/>
              <w:numPr>
                <w:ilvl w:val="0"/>
                <w:numId w:val="4"/>
              </w:numPr>
              <w:ind w:left="284" w:hanging="284"/>
              <w:jc w:val="both"/>
              <w:rPr>
                <w:rFonts w:ascii="Times New Roman" w:hAnsi="Times New Roman" w:cs="Times New Roman"/>
                <w:sz w:val="24"/>
                <w:szCs w:val="24"/>
              </w:rPr>
            </w:pPr>
            <w:r w:rsidRPr="00D64074">
              <w:rPr>
                <w:rFonts w:ascii="Times New Roman" w:hAnsi="Times New Roman" w:cs="Times New Roman"/>
                <w:sz w:val="24"/>
                <w:szCs w:val="24"/>
              </w:rPr>
              <w:lastRenderedPageBreak/>
              <w:t xml:space="preserve">Какие отметки работник аптеки должен сделать на рецепте при отпуске лекарственного препарата? </w:t>
            </w:r>
          </w:p>
        </w:tc>
        <w:tc>
          <w:tcPr>
            <w:tcW w:w="6344" w:type="dxa"/>
          </w:tcPr>
          <w:p w:rsidR="003917C8" w:rsidRPr="003917C8" w:rsidRDefault="000452C0" w:rsidP="000452C0">
            <w:pPr>
              <w:jc w:val="both"/>
              <w:outlineLvl w:val="0"/>
              <w:rPr>
                <w:rFonts w:ascii="Times New Roman" w:hAnsi="Times New Roman" w:cs="Times New Roman"/>
                <w:sz w:val="24"/>
                <w:szCs w:val="24"/>
              </w:rPr>
            </w:pPr>
            <w:r w:rsidRPr="000452C0">
              <w:rPr>
                <w:rFonts w:ascii="Times New Roman" w:hAnsi="Times New Roman" w:cs="Times New Roman"/>
                <w:sz w:val="24"/>
                <w:szCs w:val="24"/>
              </w:rPr>
              <w:t>При отпуске лекарственных средств по рецепту врача работник аптечного учреждения (организации) делает отметку на рецепте об отпуске препарата (наименование или номер аптечного учреждения (организации), наименование и дозировка лекарственного средства, отпущенное количество, подпись отпустившего и дата отпуска)</w:t>
            </w:r>
          </w:p>
        </w:tc>
      </w:tr>
    </w:tbl>
    <w:p w:rsidR="007C768A" w:rsidRPr="007C768A" w:rsidRDefault="007C768A" w:rsidP="007C768A">
      <w:pPr>
        <w:spacing w:after="0" w:line="240" w:lineRule="auto"/>
        <w:jc w:val="both"/>
        <w:rPr>
          <w:rFonts w:ascii="Times New Roman" w:hAnsi="Times New Roman" w:cs="Times New Roman"/>
          <w:sz w:val="24"/>
          <w:szCs w:val="24"/>
        </w:rPr>
      </w:pPr>
      <w:r w:rsidRPr="007C768A">
        <w:rPr>
          <w:rFonts w:ascii="Times New Roman" w:hAnsi="Times New Roman" w:cs="Times New Roman"/>
          <w:sz w:val="24"/>
          <w:szCs w:val="24"/>
        </w:rPr>
        <w:br w:type="page"/>
      </w:r>
    </w:p>
    <w:p w:rsidR="007C768A" w:rsidRPr="00D64074" w:rsidRDefault="007C768A" w:rsidP="00004EC0">
      <w:pPr>
        <w:spacing w:after="0" w:line="240" w:lineRule="auto"/>
        <w:jc w:val="center"/>
        <w:outlineLvl w:val="0"/>
        <w:rPr>
          <w:rFonts w:ascii="Times New Roman" w:hAnsi="Times New Roman" w:cs="Times New Roman"/>
          <w:b/>
          <w:sz w:val="24"/>
          <w:szCs w:val="24"/>
        </w:rPr>
      </w:pPr>
      <w:r w:rsidRPr="00D64074">
        <w:rPr>
          <w:rFonts w:ascii="Times New Roman" w:hAnsi="Times New Roman" w:cs="Times New Roman"/>
          <w:b/>
          <w:sz w:val="24"/>
          <w:szCs w:val="24"/>
        </w:rPr>
        <w:lastRenderedPageBreak/>
        <w:t xml:space="preserve">СИТУАЦИОННАЯ ЗАДАЧА </w:t>
      </w:r>
      <w:r w:rsidR="00D64074" w:rsidRPr="00D64074">
        <w:rPr>
          <w:rFonts w:ascii="Times New Roman" w:hAnsi="Times New Roman" w:cs="Times New Roman"/>
          <w:b/>
          <w:sz w:val="24"/>
          <w:szCs w:val="24"/>
        </w:rPr>
        <w:t>6</w:t>
      </w:r>
    </w:p>
    <w:p w:rsidR="007C768A" w:rsidRPr="007C768A" w:rsidRDefault="007C768A" w:rsidP="007C768A">
      <w:pPr>
        <w:spacing w:after="0" w:line="240" w:lineRule="auto"/>
        <w:jc w:val="both"/>
        <w:rPr>
          <w:rFonts w:ascii="Times New Roman" w:hAnsi="Times New Roman" w:cs="Times New Roman"/>
          <w:sz w:val="24"/>
          <w:szCs w:val="24"/>
        </w:rPr>
      </w:pPr>
    </w:p>
    <w:p w:rsidR="007C768A" w:rsidRPr="00D64074" w:rsidRDefault="007C768A" w:rsidP="00004EC0">
      <w:pPr>
        <w:spacing w:after="0" w:line="240" w:lineRule="auto"/>
        <w:jc w:val="both"/>
        <w:outlineLvl w:val="0"/>
        <w:rPr>
          <w:rFonts w:ascii="Times New Roman" w:hAnsi="Times New Roman" w:cs="Times New Roman"/>
          <w:b/>
          <w:sz w:val="24"/>
          <w:szCs w:val="24"/>
        </w:rPr>
      </w:pPr>
      <w:r w:rsidRPr="00D64074">
        <w:rPr>
          <w:rFonts w:ascii="Times New Roman" w:hAnsi="Times New Roman" w:cs="Times New Roman"/>
          <w:b/>
          <w:sz w:val="24"/>
          <w:szCs w:val="24"/>
        </w:rPr>
        <w:t xml:space="preserve">Инструкция: ОЗНАКОМЬТЕСЬ С СИТУАЦИЕЙ И ДАЙТЕ РАЗВЕРНУТЫЕ ОТВЕТЫ НА ВОПРОСЫ </w:t>
      </w:r>
    </w:p>
    <w:p w:rsidR="007C768A" w:rsidRPr="00D64074" w:rsidRDefault="007C768A" w:rsidP="007C768A">
      <w:pPr>
        <w:spacing w:after="0" w:line="240" w:lineRule="auto"/>
        <w:jc w:val="both"/>
        <w:rPr>
          <w:rFonts w:ascii="Times New Roman" w:hAnsi="Times New Roman" w:cs="Times New Roman"/>
          <w:b/>
          <w:sz w:val="24"/>
          <w:szCs w:val="24"/>
        </w:rPr>
      </w:pPr>
    </w:p>
    <w:p w:rsidR="007C768A" w:rsidRPr="00D64074" w:rsidRDefault="007C768A" w:rsidP="00004EC0">
      <w:pPr>
        <w:spacing w:after="0" w:line="240" w:lineRule="auto"/>
        <w:jc w:val="both"/>
        <w:outlineLvl w:val="0"/>
        <w:rPr>
          <w:rFonts w:ascii="Times New Roman" w:hAnsi="Times New Roman" w:cs="Times New Roman"/>
          <w:b/>
          <w:sz w:val="24"/>
          <w:szCs w:val="24"/>
        </w:rPr>
      </w:pPr>
      <w:r w:rsidRPr="00D64074">
        <w:rPr>
          <w:rFonts w:ascii="Times New Roman" w:hAnsi="Times New Roman" w:cs="Times New Roman"/>
          <w:b/>
          <w:sz w:val="24"/>
          <w:szCs w:val="24"/>
        </w:rPr>
        <w:t xml:space="preserve">Основная часть </w:t>
      </w:r>
    </w:p>
    <w:p w:rsidR="007C768A" w:rsidRPr="007C768A" w:rsidRDefault="007C768A" w:rsidP="007C768A">
      <w:pPr>
        <w:spacing w:after="0" w:line="240" w:lineRule="auto"/>
        <w:jc w:val="both"/>
        <w:rPr>
          <w:rFonts w:ascii="Times New Roman" w:hAnsi="Times New Roman" w:cs="Times New Roman"/>
          <w:sz w:val="24"/>
          <w:szCs w:val="24"/>
        </w:rPr>
      </w:pPr>
    </w:p>
    <w:p w:rsidR="007C768A" w:rsidRPr="007C768A" w:rsidRDefault="007C768A" w:rsidP="007C768A">
      <w:pPr>
        <w:spacing w:after="0" w:line="240" w:lineRule="auto"/>
        <w:jc w:val="both"/>
        <w:rPr>
          <w:rFonts w:ascii="Times New Roman" w:hAnsi="Times New Roman" w:cs="Times New Roman"/>
          <w:sz w:val="24"/>
          <w:szCs w:val="24"/>
        </w:rPr>
      </w:pPr>
      <w:r w:rsidRPr="007C768A">
        <w:rPr>
          <w:rFonts w:ascii="Times New Roman" w:hAnsi="Times New Roman" w:cs="Times New Roman"/>
          <w:sz w:val="24"/>
          <w:szCs w:val="24"/>
        </w:rPr>
        <w:t xml:space="preserve">В производственную аптеку поступила субстанция спирта этилового 95% в стеклянных баллонах в количестве 52 кг. </w:t>
      </w:r>
    </w:p>
    <w:p w:rsidR="007C768A" w:rsidRPr="007C768A" w:rsidRDefault="007C768A" w:rsidP="007C768A">
      <w:pPr>
        <w:spacing w:after="0" w:line="240" w:lineRule="auto"/>
        <w:jc w:val="both"/>
        <w:rPr>
          <w:rFonts w:ascii="Times New Roman" w:hAnsi="Times New Roman" w:cs="Times New Roman"/>
          <w:sz w:val="24"/>
          <w:szCs w:val="24"/>
        </w:rPr>
      </w:pPr>
    </w:p>
    <w:tbl>
      <w:tblPr>
        <w:tblStyle w:val="a6"/>
        <w:tblW w:w="0" w:type="auto"/>
        <w:tblLook w:val="04A0"/>
      </w:tblPr>
      <w:tblGrid>
        <w:gridCol w:w="3227"/>
        <w:gridCol w:w="6344"/>
      </w:tblGrid>
      <w:tr w:rsidR="000452C0" w:rsidRPr="008E2150" w:rsidTr="00D9494D">
        <w:tc>
          <w:tcPr>
            <w:tcW w:w="3227" w:type="dxa"/>
          </w:tcPr>
          <w:p w:rsidR="000452C0" w:rsidRPr="008E2150" w:rsidRDefault="000452C0" w:rsidP="00D9494D">
            <w:pPr>
              <w:jc w:val="center"/>
              <w:outlineLvl w:val="0"/>
              <w:rPr>
                <w:rFonts w:ascii="Times New Roman" w:hAnsi="Times New Roman" w:cs="Times New Roman"/>
                <w:b/>
                <w:sz w:val="24"/>
                <w:szCs w:val="24"/>
              </w:rPr>
            </w:pPr>
            <w:r w:rsidRPr="00D64074">
              <w:rPr>
                <w:rFonts w:ascii="Times New Roman" w:hAnsi="Times New Roman" w:cs="Times New Roman"/>
                <w:b/>
                <w:sz w:val="24"/>
                <w:szCs w:val="24"/>
              </w:rPr>
              <w:t>Вопросы</w:t>
            </w:r>
          </w:p>
        </w:tc>
        <w:tc>
          <w:tcPr>
            <w:tcW w:w="6344" w:type="dxa"/>
          </w:tcPr>
          <w:p w:rsidR="000452C0" w:rsidRPr="008E2150" w:rsidRDefault="000452C0" w:rsidP="00D9494D">
            <w:pPr>
              <w:jc w:val="center"/>
              <w:outlineLvl w:val="0"/>
              <w:rPr>
                <w:rFonts w:ascii="Times New Roman" w:hAnsi="Times New Roman" w:cs="Times New Roman"/>
                <w:b/>
                <w:sz w:val="24"/>
                <w:szCs w:val="24"/>
              </w:rPr>
            </w:pPr>
            <w:r>
              <w:rPr>
                <w:rFonts w:ascii="Times New Roman" w:hAnsi="Times New Roman" w:cs="Times New Roman"/>
                <w:b/>
                <w:sz w:val="24"/>
                <w:szCs w:val="24"/>
              </w:rPr>
              <w:t>Ответы</w:t>
            </w:r>
          </w:p>
        </w:tc>
      </w:tr>
      <w:tr w:rsidR="000452C0" w:rsidRPr="000452C0" w:rsidTr="000452C0">
        <w:tc>
          <w:tcPr>
            <w:tcW w:w="3227" w:type="dxa"/>
          </w:tcPr>
          <w:p w:rsidR="000452C0" w:rsidRPr="000452C0" w:rsidRDefault="000452C0" w:rsidP="00322BE1">
            <w:pPr>
              <w:pStyle w:val="a3"/>
              <w:numPr>
                <w:ilvl w:val="0"/>
                <w:numId w:val="5"/>
              </w:numPr>
              <w:ind w:left="284" w:hanging="284"/>
              <w:jc w:val="both"/>
              <w:rPr>
                <w:rFonts w:ascii="Times New Roman" w:hAnsi="Times New Roman" w:cs="Times New Roman"/>
                <w:sz w:val="24"/>
                <w:szCs w:val="24"/>
              </w:rPr>
            </w:pPr>
            <w:r w:rsidRPr="00D64074">
              <w:rPr>
                <w:rFonts w:ascii="Times New Roman" w:hAnsi="Times New Roman" w:cs="Times New Roman"/>
                <w:sz w:val="24"/>
                <w:szCs w:val="24"/>
              </w:rPr>
              <w:t xml:space="preserve">Произвести приемку поступившего спирта этилового и контрольные мероприятия. </w:t>
            </w:r>
          </w:p>
        </w:tc>
        <w:tc>
          <w:tcPr>
            <w:tcW w:w="6344" w:type="dxa"/>
          </w:tcPr>
          <w:p w:rsidR="000452C0" w:rsidRPr="000452C0" w:rsidRDefault="000452C0" w:rsidP="000452C0">
            <w:pPr>
              <w:jc w:val="both"/>
              <w:outlineLvl w:val="0"/>
              <w:rPr>
                <w:rFonts w:ascii="Times New Roman" w:hAnsi="Times New Roman" w:cs="Times New Roman"/>
                <w:sz w:val="24"/>
                <w:szCs w:val="24"/>
              </w:rPr>
            </w:pPr>
            <w:r>
              <w:rPr>
                <w:rFonts w:ascii="Times New Roman" w:hAnsi="Times New Roman" w:cs="Times New Roman"/>
                <w:sz w:val="24"/>
                <w:szCs w:val="24"/>
              </w:rPr>
              <w:t>П</w:t>
            </w:r>
            <w:r w:rsidRPr="000452C0">
              <w:rPr>
                <w:rFonts w:ascii="Times New Roman" w:hAnsi="Times New Roman" w:cs="Times New Roman"/>
                <w:sz w:val="24"/>
                <w:szCs w:val="24"/>
              </w:rPr>
              <w:t xml:space="preserve">роверить наличие товарной накладной поставщика, оценить правильность </w:t>
            </w:r>
            <w:r>
              <w:rPr>
                <w:rFonts w:ascii="Times New Roman" w:hAnsi="Times New Roman" w:cs="Times New Roman"/>
                <w:sz w:val="24"/>
                <w:szCs w:val="24"/>
              </w:rPr>
              <w:t>её</w:t>
            </w:r>
            <w:r w:rsidRPr="000452C0">
              <w:rPr>
                <w:rFonts w:ascii="Times New Roman" w:hAnsi="Times New Roman" w:cs="Times New Roman"/>
                <w:sz w:val="24"/>
                <w:szCs w:val="24"/>
              </w:rPr>
              <w:t xml:space="preserve"> оформления (наименование, единица измерения, количество, цена, стоимость), в том числе проверить приложение к товарной накладной с указанием сведений о декларации соответствия, в том числе е</w:t>
            </w:r>
            <w:r w:rsidR="00D9494D">
              <w:rPr>
                <w:rFonts w:ascii="Times New Roman" w:hAnsi="Times New Roman" w:cs="Times New Roman"/>
                <w:sz w:val="24"/>
                <w:szCs w:val="24"/>
              </w:rPr>
              <w:t>ё</w:t>
            </w:r>
            <w:r w:rsidRPr="000452C0">
              <w:rPr>
                <w:rFonts w:ascii="Times New Roman" w:hAnsi="Times New Roman" w:cs="Times New Roman"/>
                <w:sz w:val="24"/>
                <w:szCs w:val="24"/>
              </w:rPr>
              <w:t xml:space="preserve"> регистрационный номер, срок е</w:t>
            </w:r>
            <w:r w:rsidR="00D9494D">
              <w:rPr>
                <w:rFonts w:ascii="Times New Roman" w:hAnsi="Times New Roman" w:cs="Times New Roman"/>
                <w:sz w:val="24"/>
                <w:szCs w:val="24"/>
              </w:rPr>
              <w:t>ё</w:t>
            </w:r>
            <w:r w:rsidRPr="000452C0">
              <w:rPr>
                <w:rFonts w:ascii="Times New Roman" w:hAnsi="Times New Roman" w:cs="Times New Roman"/>
                <w:sz w:val="24"/>
                <w:szCs w:val="24"/>
              </w:rPr>
              <w:t xml:space="preserve"> действия (равняется сроку годности ЛП), наименование лица, принявшего декларацию, и орган, е</w:t>
            </w:r>
            <w:r>
              <w:rPr>
                <w:rFonts w:ascii="Times New Roman" w:hAnsi="Times New Roman" w:cs="Times New Roman"/>
                <w:sz w:val="24"/>
                <w:szCs w:val="24"/>
              </w:rPr>
              <w:t>ё</w:t>
            </w:r>
            <w:r w:rsidRPr="000452C0">
              <w:rPr>
                <w:rFonts w:ascii="Times New Roman" w:hAnsi="Times New Roman" w:cs="Times New Roman"/>
                <w:sz w:val="24"/>
                <w:szCs w:val="24"/>
              </w:rPr>
              <w:t xml:space="preserve"> зарегистрировавший. Эти документы должны быть заверены подписью и печатью поставщика или продавца с указанием его места нахождения (адреса) и телефона. Дополнительно должен прилагаться протокол испытаний аккредитованной лаборатории. </w:t>
            </w:r>
          </w:p>
          <w:p w:rsidR="000452C0" w:rsidRPr="000452C0" w:rsidRDefault="000452C0" w:rsidP="000452C0">
            <w:pPr>
              <w:jc w:val="both"/>
              <w:outlineLvl w:val="0"/>
              <w:rPr>
                <w:rFonts w:ascii="Times New Roman" w:hAnsi="Times New Roman" w:cs="Times New Roman"/>
                <w:sz w:val="24"/>
                <w:szCs w:val="24"/>
              </w:rPr>
            </w:pPr>
            <w:r w:rsidRPr="000452C0">
              <w:rPr>
                <w:rFonts w:ascii="Times New Roman" w:hAnsi="Times New Roman" w:cs="Times New Roman"/>
                <w:sz w:val="24"/>
                <w:szCs w:val="24"/>
              </w:rPr>
              <w:t>При</w:t>
            </w:r>
            <w:r>
              <w:rPr>
                <w:rFonts w:ascii="Times New Roman" w:hAnsi="Times New Roman" w:cs="Times New Roman"/>
                <w:sz w:val="24"/>
                <w:szCs w:val="24"/>
              </w:rPr>
              <w:t>ё</w:t>
            </w:r>
            <w:r w:rsidRPr="000452C0">
              <w:rPr>
                <w:rFonts w:ascii="Times New Roman" w:hAnsi="Times New Roman" w:cs="Times New Roman"/>
                <w:sz w:val="24"/>
                <w:szCs w:val="24"/>
              </w:rPr>
              <w:t xml:space="preserve">м товара: </w:t>
            </w:r>
          </w:p>
          <w:p w:rsidR="000452C0" w:rsidRPr="00D9494D" w:rsidRDefault="00793C33" w:rsidP="00793C33">
            <w:pPr>
              <w:pStyle w:val="a3"/>
              <w:numPr>
                <w:ilvl w:val="0"/>
                <w:numId w:val="44"/>
              </w:numPr>
              <w:ind w:left="317" w:hanging="283"/>
              <w:jc w:val="both"/>
              <w:outlineLvl w:val="0"/>
              <w:rPr>
                <w:rFonts w:ascii="Times New Roman" w:hAnsi="Times New Roman" w:cs="Times New Roman"/>
                <w:sz w:val="24"/>
                <w:szCs w:val="24"/>
              </w:rPr>
            </w:pPr>
            <w:r>
              <w:rPr>
                <w:rFonts w:ascii="Times New Roman" w:hAnsi="Times New Roman" w:cs="Times New Roman"/>
                <w:sz w:val="24"/>
                <w:szCs w:val="24"/>
              </w:rPr>
              <w:t>Произвести взвешивание</w:t>
            </w:r>
            <w:r w:rsidR="000452C0" w:rsidRPr="00D9494D">
              <w:rPr>
                <w:rFonts w:ascii="Times New Roman" w:hAnsi="Times New Roman" w:cs="Times New Roman"/>
                <w:sz w:val="24"/>
                <w:szCs w:val="24"/>
              </w:rPr>
              <w:t xml:space="preserve">. </w:t>
            </w:r>
          </w:p>
          <w:p w:rsidR="000452C0" w:rsidRPr="00D9494D" w:rsidRDefault="000452C0" w:rsidP="00793C33">
            <w:pPr>
              <w:pStyle w:val="a3"/>
              <w:numPr>
                <w:ilvl w:val="0"/>
                <w:numId w:val="44"/>
              </w:numPr>
              <w:ind w:left="317" w:hanging="283"/>
              <w:jc w:val="both"/>
              <w:outlineLvl w:val="0"/>
              <w:rPr>
                <w:rFonts w:ascii="Times New Roman" w:hAnsi="Times New Roman" w:cs="Times New Roman"/>
                <w:sz w:val="24"/>
                <w:szCs w:val="24"/>
              </w:rPr>
            </w:pPr>
            <w:r w:rsidRPr="00D9494D">
              <w:rPr>
                <w:rFonts w:ascii="Times New Roman" w:hAnsi="Times New Roman" w:cs="Times New Roman"/>
                <w:sz w:val="24"/>
                <w:szCs w:val="24"/>
              </w:rPr>
              <w:t>Провести реакцию подлинности с раствором йода и гидроксида натрия, образование йодоформа (ж</w:t>
            </w:r>
            <w:r w:rsidR="00D9494D" w:rsidRPr="00D9494D">
              <w:rPr>
                <w:rFonts w:ascii="Times New Roman" w:hAnsi="Times New Roman" w:cs="Times New Roman"/>
                <w:sz w:val="24"/>
                <w:szCs w:val="24"/>
              </w:rPr>
              <w:t>ё</w:t>
            </w:r>
            <w:r w:rsidRPr="00D9494D">
              <w:rPr>
                <w:rFonts w:ascii="Times New Roman" w:hAnsi="Times New Roman" w:cs="Times New Roman"/>
                <w:sz w:val="24"/>
                <w:szCs w:val="24"/>
              </w:rPr>
              <w:t xml:space="preserve">лтый осадок с характерным запахом). </w:t>
            </w:r>
          </w:p>
          <w:p w:rsidR="000452C0" w:rsidRPr="00D9494D" w:rsidRDefault="000452C0" w:rsidP="00793C33">
            <w:pPr>
              <w:pStyle w:val="a3"/>
              <w:numPr>
                <w:ilvl w:val="0"/>
                <w:numId w:val="44"/>
              </w:numPr>
              <w:ind w:left="317" w:hanging="283"/>
              <w:jc w:val="both"/>
              <w:outlineLvl w:val="0"/>
              <w:rPr>
                <w:rFonts w:ascii="Times New Roman" w:hAnsi="Times New Roman" w:cs="Times New Roman"/>
                <w:sz w:val="24"/>
                <w:szCs w:val="24"/>
              </w:rPr>
            </w:pPr>
            <w:r w:rsidRPr="00D9494D">
              <w:rPr>
                <w:rFonts w:ascii="Times New Roman" w:hAnsi="Times New Roman" w:cs="Times New Roman"/>
                <w:sz w:val="24"/>
                <w:szCs w:val="24"/>
              </w:rPr>
              <w:t>Измери</w:t>
            </w:r>
            <w:r w:rsidR="00D9494D" w:rsidRPr="00D9494D">
              <w:rPr>
                <w:rFonts w:ascii="Times New Roman" w:hAnsi="Times New Roman" w:cs="Times New Roman"/>
                <w:sz w:val="24"/>
                <w:szCs w:val="24"/>
              </w:rPr>
              <w:t>ть концентрацию спирта при t 20</w:t>
            </w:r>
            <w:proofErr w:type="gramStart"/>
            <w:r w:rsidRPr="00D9494D">
              <w:rPr>
                <w:rFonts w:ascii="Times New Roman" w:hAnsi="Times New Roman" w:cs="Times New Roman"/>
                <w:sz w:val="24"/>
                <w:szCs w:val="24"/>
              </w:rPr>
              <w:t>°С</w:t>
            </w:r>
            <w:proofErr w:type="gramEnd"/>
            <w:r w:rsidRPr="00D9494D">
              <w:rPr>
                <w:rFonts w:ascii="Times New Roman" w:hAnsi="Times New Roman" w:cs="Times New Roman"/>
                <w:sz w:val="24"/>
                <w:szCs w:val="24"/>
              </w:rPr>
              <w:t xml:space="preserve"> с помощью ареометра</w:t>
            </w:r>
            <w:r w:rsidR="00D9494D">
              <w:rPr>
                <w:rFonts w:ascii="Times New Roman" w:hAnsi="Times New Roman" w:cs="Times New Roman"/>
                <w:sz w:val="24"/>
                <w:szCs w:val="24"/>
              </w:rPr>
              <w:t xml:space="preserve"> (спиртометра)</w:t>
            </w:r>
            <w:r w:rsidR="00D9494D" w:rsidRPr="00D9494D">
              <w:rPr>
                <w:rFonts w:ascii="Times New Roman" w:hAnsi="Times New Roman" w:cs="Times New Roman"/>
                <w:sz w:val="24"/>
                <w:szCs w:val="24"/>
              </w:rPr>
              <w:t>.</w:t>
            </w:r>
          </w:p>
        </w:tc>
      </w:tr>
      <w:tr w:rsidR="000452C0" w:rsidRPr="000452C0" w:rsidTr="000452C0">
        <w:tc>
          <w:tcPr>
            <w:tcW w:w="3227" w:type="dxa"/>
          </w:tcPr>
          <w:p w:rsidR="000452C0" w:rsidRPr="000452C0" w:rsidRDefault="000452C0" w:rsidP="00322BE1">
            <w:pPr>
              <w:pStyle w:val="a3"/>
              <w:numPr>
                <w:ilvl w:val="0"/>
                <w:numId w:val="5"/>
              </w:numPr>
              <w:ind w:left="284" w:hanging="284"/>
              <w:jc w:val="both"/>
              <w:rPr>
                <w:rFonts w:ascii="Times New Roman" w:hAnsi="Times New Roman" w:cs="Times New Roman"/>
                <w:sz w:val="24"/>
                <w:szCs w:val="24"/>
              </w:rPr>
            </w:pPr>
            <w:r w:rsidRPr="00D64074">
              <w:rPr>
                <w:rFonts w:ascii="Times New Roman" w:hAnsi="Times New Roman" w:cs="Times New Roman"/>
                <w:sz w:val="24"/>
                <w:szCs w:val="24"/>
              </w:rPr>
              <w:t xml:space="preserve">Необходима ли постановка на учет данного средства? Если да, </w:t>
            </w:r>
            <w:proofErr w:type="gramStart"/>
            <w:r w:rsidRPr="00D64074">
              <w:rPr>
                <w:rFonts w:ascii="Times New Roman" w:hAnsi="Times New Roman" w:cs="Times New Roman"/>
                <w:sz w:val="24"/>
                <w:szCs w:val="24"/>
              </w:rPr>
              <w:t>то</w:t>
            </w:r>
            <w:proofErr w:type="gramEnd"/>
            <w:r w:rsidRPr="00D64074">
              <w:rPr>
                <w:rFonts w:ascii="Times New Roman" w:hAnsi="Times New Roman" w:cs="Times New Roman"/>
                <w:sz w:val="24"/>
                <w:szCs w:val="24"/>
              </w:rPr>
              <w:t xml:space="preserve"> как ее осуществлять? </w:t>
            </w:r>
          </w:p>
        </w:tc>
        <w:tc>
          <w:tcPr>
            <w:tcW w:w="6344" w:type="dxa"/>
          </w:tcPr>
          <w:p w:rsidR="000452C0" w:rsidRPr="000452C0" w:rsidRDefault="00D9494D" w:rsidP="00D9494D">
            <w:pPr>
              <w:jc w:val="both"/>
              <w:outlineLvl w:val="0"/>
              <w:rPr>
                <w:rFonts w:ascii="Times New Roman" w:hAnsi="Times New Roman" w:cs="Times New Roman"/>
                <w:sz w:val="24"/>
                <w:szCs w:val="24"/>
              </w:rPr>
            </w:pPr>
            <w:r w:rsidRPr="00D9494D">
              <w:rPr>
                <w:rFonts w:ascii="Times New Roman" w:hAnsi="Times New Roman" w:cs="Times New Roman"/>
                <w:sz w:val="24"/>
                <w:szCs w:val="24"/>
              </w:rPr>
              <w:t>Спирт этиловый подлеж</w:t>
            </w:r>
            <w:r>
              <w:rPr>
                <w:rFonts w:ascii="Times New Roman" w:hAnsi="Times New Roman" w:cs="Times New Roman"/>
                <w:sz w:val="24"/>
                <w:szCs w:val="24"/>
              </w:rPr>
              <w:t>ит предметно-количественному учё</w:t>
            </w:r>
            <w:r w:rsidRPr="00D9494D">
              <w:rPr>
                <w:rFonts w:ascii="Times New Roman" w:hAnsi="Times New Roman" w:cs="Times New Roman"/>
                <w:sz w:val="24"/>
                <w:szCs w:val="24"/>
              </w:rPr>
              <w:t xml:space="preserve">ту (ПКУ). </w:t>
            </w:r>
            <w:r>
              <w:rPr>
                <w:rFonts w:ascii="Times New Roman" w:hAnsi="Times New Roman" w:cs="Times New Roman"/>
                <w:sz w:val="24"/>
                <w:szCs w:val="24"/>
              </w:rPr>
              <w:t>После проведения приё</w:t>
            </w:r>
            <w:r w:rsidRPr="00D9494D">
              <w:rPr>
                <w:rFonts w:ascii="Times New Roman" w:hAnsi="Times New Roman" w:cs="Times New Roman"/>
                <w:sz w:val="24"/>
                <w:szCs w:val="24"/>
              </w:rPr>
              <w:t xml:space="preserve">мочного контроля необходимо сделать запись в «Журнале </w:t>
            </w:r>
            <w:r>
              <w:rPr>
                <w:rFonts w:ascii="Times New Roman" w:hAnsi="Times New Roman" w:cs="Times New Roman"/>
                <w:sz w:val="24"/>
                <w:szCs w:val="24"/>
              </w:rPr>
              <w:t>учё</w:t>
            </w:r>
            <w:r w:rsidRPr="00D9494D">
              <w:rPr>
                <w:rFonts w:ascii="Times New Roman" w:hAnsi="Times New Roman" w:cs="Times New Roman"/>
                <w:sz w:val="24"/>
                <w:szCs w:val="24"/>
              </w:rPr>
              <w:t>та операций, связанных с обращением лекарственных сре</w:t>
            </w:r>
            <w:proofErr w:type="gramStart"/>
            <w:r w:rsidRPr="00D9494D">
              <w:rPr>
                <w:rFonts w:ascii="Times New Roman" w:hAnsi="Times New Roman" w:cs="Times New Roman"/>
                <w:sz w:val="24"/>
                <w:szCs w:val="24"/>
              </w:rPr>
              <w:t>дств дл</w:t>
            </w:r>
            <w:proofErr w:type="gramEnd"/>
            <w:r w:rsidRPr="00D9494D">
              <w:rPr>
                <w:rFonts w:ascii="Times New Roman" w:hAnsi="Times New Roman" w:cs="Times New Roman"/>
                <w:sz w:val="24"/>
                <w:szCs w:val="24"/>
              </w:rPr>
              <w:t>я медицинского применения» о поступлении с указанием даты, № накладной, количества.</w:t>
            </w:r>
          </w:p>
        </w:tc>
      </w:tr>
      <w:tr w:rsidR="000452C0" w:rsidRPr="000452C0" w:rsidTr="000452C0">
        <w:tc>
          <w:tcPr>
            <w:tcW w:w="3227" w:type="dxa"/>
          </w:tcPr>
          <w:p w:rsidR="000452C0" w:rsidRPr="000452C0" w:rsidRDefault="000452C0" w:rsidP="00322BE1">
            <w:pPr>
              <w:pStyle w:val="a3"/>
              <w:numPr>
                <w:ilvl w:val="0"/>
                <w:numId w:val="5"/>
              </w:numPr>
              <w:ind w:left="284" w:hanging="284"/>
              <w:jc w:val="both"/>
              <w:rPr>
                <w:rFonts w:ascii="Times New Roman" w:hAnsi="Times New Roman" w:cs="Times New Roman"/>
                <w:sz w:val="24"/>
                <w:szCs w:val="24"/>
              </w:rPr>
            </w:pPr>
            <w:r w:rsidRPr="00D64074">
              <w:rPr>
                <w:rFonts w:ascii="Times New Roman" w:hAnsi="Times New Roman" w:cs="Times New Roman"/>
                <w:sz w:val="24"/>
                <w:szCs w:val="24"/>
              </w:rPr>
              <w:t xml:space="preserve">Какие условия хранения спирта этилового ангро? </w:t>
            </w:r>
          </w:p>
        </w:tc>
        <w:tc>
          <w:tcPr>
            <w:tcW w:w="6344" w:type="dxa"/>
          </w:tcPr>
          <w:p w:rsidR="000452C0" w:rsidRPr="000452C0" w:rsidRDefault="00D9494D" w:rsidP="00D9494D">
            <w:pPr>
              <w:jc w:val="both"/>
              <w:outlineLvl w:val="0"/>
              <w:rPr>
                <w:rFonts w:ascii="Times New Roman" w:hAnsi="Times New Roman" w:cs="Times New Roman"/>
                <w:sz w:val="24"/>
                <w:szCs w:val="24"/>
              </w:rPr>
            </w:pPr>
            <w:r w:rsidRPr="00D9494D">
              <w:rPr>
                <w:rFonts w:ascii="Times New Roman" w:hAnsi="Times New Roman" w:cs="Times New Roman"/>
                <w:sz w:val="24"/>
                <w:szCs w:val="24"/>
              </w:rPr>
              <w:t>Для хранения огнеопасных и взрывоопасных лекарственных средств в аптечных организациях выделяются изолированные помещения, оборудуемые средствами автоматической пожарной защиты и сигнализацией. Спирт этиловый хранят в закрываемом металлическом шкафу, который опечатывается или пломбируется в конце рабочего дня (Приказ № 706н от 23 августа 2010 г.). У</w:t>
            </w:r>
            <w:r>
              <w:rPr>
                <w:rFonts w:ascii="Times New Roman" w:hAnsi="Times New Roman" w:cs="Times New Roman"/>
                <w:sz w:val="24"/>
                <w:szCs w:val="24"/>
              </w:rPr>
              <w:t>словия хранения: в сухом, защищё</w:t>
            </w:r>
            <w:r w:rsidRPr="00D9494D">
              <w:rPr>
                <w:rFonts w:ascii="Times New Roman" w:hAnsi="Times New Roman" w:cs="Times New Roman"/>
                <w:sz w:val="24"/>
                <w:szCs w:val="24"/>
              </w:rPr>
              <w:t xml:space="preserve">нном от света месте при температуре не выше </w:t>
            </w:r>
            <w:r>
              <w:rPr>
                <w:rFonts w:ascii="Times New Roman" w:hAnsi="Times New Roman" w:cs="Times New Roman"/>
                <w:sz w:val="24"/>
                <w:szCs w:val="24"/>
              </w:rPr>
              <w:t>25</w:t>
            </w:r>
            <w:proofErr w:type="gramStart"/>
            <w:r w:rsidRPr="00D9494D">
              <w:rPr>
                <w:rFonts w:ascii="Times New Roman" w:hAnsi="Times New Roman" w:cs="Times New Roman"/>
                <w:sz w:val="24"/>
                <w:szCs w:val="24"/>
              </w:rPr>
              <w:t>°С</w:t>
            </w:r>
            <w:proofErr w:type="gramEnd"/>
            <w:r w:rsidRPr="00D9494D">
              <w:rPr>
                <w:rFonts w:ascii="Times New Roman" w:hAnsi="Times New Roman" w:cs="Times New Roman"/>
                <w:sz w:val="24"/>
                <w:szCs w:val="24"/>
              </w:rPr>
              <w:t xml:space="preserve">, в хорошо укупоренной таре, вдали от источников огня. Количество огнеопасных фармацевтических субстанций, допустимое для хранения в помещениях для хранения огнеопасных фармацевтических субстанций и взрывоопасных лекарственных средств, расположенных в зданиях другого назначения, не должно превышать 100 кг в не </w:t>
            </w:r>
            <w:r w:rsidRPr="00D9494D">
              <w:rPr>
                <w:rFonts w:ascii="Times New Roman" w:hAnsi="Times New Roman" w:cs="Times New Roman"/>
                <w:sz w:val="24"/>
                <w:szCs w:val="24"/>
              </w:rPr>
              <w:lastRenderedPageBreak/>
              <w:t>расфасованном виде.</w:t>
            </w:r>
          </w:p>
        </w:tc>
      </w:tr>
      <w:tr w:rsidR="000452C0" w:rsidRPr="000452C0" w:rsidTr="000452C0">
        <w:tc>
          <w:tcPr>
            <w:tcW w:w="3227" w:type="dxa"/>
          </w:tcPr>
          <w:p w:rsidR="000452C0" w:rsidRPr="000452C0" w:rsidRDefault="000452C0" w:rsidP="00322BE1">
            <w:pPr>
              <w:pStyle w:val="a3"/>
              <w:numPr>
                <w:ilvl w:val="0"/>
                <w:numId w:val="5"/>
              </w:numPr>
              <w:ind w:left="284" w:hanging="284"/>
              <w:jc w:val="both"/>
              <w:rPr>
                <w:rFonts w:ascii="Times New Roman" w:hAnsi="Times New Roman" w:cs="Times New Roman"/>
                <w:sz w:val="24"/>
                <w:szCs w:val="24"/>
              </w:rPr>
            </w:pPr>
            <w:r w:rsidRPr="00D64074">
              <w:rPr>
                <w:rFonts w:ascii="Times New Roman" w:hAnsi="Times New Roman" w:cs="Times New Roman"/>
                <w:sz w:val="24"/>
                <w:szCs w:val="24"/>
              </w:rPr>
              <w:lastRenderedPageBreak/>
              <w:t xml:space="preserve">Требования к помещениям хранения огнеопасных субстанций лекарственных средств в условиях оптовой организации. </w:t>
            </w:r>
          </w:p>
        </w:tc>
        <w:tc>
          <w:tcPr>
            <w:tcW w:w="6344" w:type="dxa"/>
          </w:tcPr>
          <w:p w:rsidR="00D9494D" w:rsidRPr="00D9494D" w:rsidRDefault="00D9494D" w:rsidP="00D9494D">
            <w:pPr>
              <w:jc w:val="both"/>
              <w:outlineLvl w:val="0"/>
              <w:rPr>
                <w:rFonts w:ascii="Times New Roman" w:hAnsi="Times New Roman" w:cs="Times New Roman"/>
                <w:sz w:val="24"/>
                <w:szCs w:val="24"/>
              </w:rPr>
            </w:pPr>
            <w:r w:rsidRPr="00D9494D">
              <w:rPr>
                <w:rFonts w:ascii="Times New Roman" w:hAnsi="Times New Roman" w:cs="Times New Roman"/>
                <w:sz w:val="24"/>
                <w:szCs w:val="24"/>
              </w:rPr>
              <w:t>Полы складских помещений и разгрузочных площадок должны иметь тв</w:t>
            </w:r>
            <w:r>
              <w:rPr>
                <w:rFonts w:ascii="Times New Roman" w:hAnsi="Times New Roman" w:cs="Times New Roman"/>
                <w:sz w:val="24"/>
                <w:szCs w:val="24"/>
              </w:rPr>
              <w:t>ё</w:t>
            </w:r>
            <w:r w:rsidRPr="00D9494D">
              <w:rPr>
                <w:rFonts w:ascii="Times New Roman" w:hAnsi="Times New Roman" w:cs="Times New Roman"/>
                <w:sz w:val="24"/>
                <w:szCs w:val="24"/>
              </w:rPr>
              <w:t>рдое, ровное покрытие. Запрещается применять доски и железные листы для выравнивания полов. Полы должны обеспечивать удобное и безопасное передвижение людей, грузов и транспортных средств, обладать достаточной прочностью и выдерживать нагрузки от хранимых материалов, обеспечивать простоту и л</w:t>
            </w:r>
            <w:r>
              <w:rPr>
                <w:rFonts w:ascii="Times New Roman" w:hAnsi="Times New Roman" w:cs="Times New Roman"/>
                <w:sz w:val="24"/>
                <w:szCs w:val="24"/>
              </w:rPr>
              <w:t>ё</w:t>
            </w:r>
            <w:r w:rsidRPr="00D9494D">
              <w:rPr>
                <w:rFonts w:ascii="Times New Roman" w:hAnsi="Times New Roman" w:cs="Times New Roman"/>
                <w:sz w:val="24"/>
                <w:szCs w:val="24"/>
              </w:rPr>
              <w:t xml:space="preserve">гкость уборки складского помещения. </w:t>
            </w:r>
          </w:p>
          <w:p w:rsidR="000452C0" w:rsidRPr="000452C0" w:rsidRDefault="00D9494D" w:rsidP="00D9494D">
            <w:pPr>
              <w:jc w:val="both"/>
              <w:outlineLvl w:val="0"/>
              <w:rPr>
                <w:rFonts w:ascii="Times New Roman" w:hAnsi="Times New Roman" w:cs="Times New Roman"/>
                <w:sz w:val="24"/>
                <w:szCs w:val="24"/>
              </w:rPr>
            </w:pPr>
            <w:r w:rsidRPr="00D9494D">
              <w:rPr>
                <w:rFonts w:ascii="Times New Roman" w:hAnsi="Times New Roman" w:cs="Times New Roman"/>
                <w:sz w:val="24"/>
                <w:szCs w:val="24"/>
              </w:rPr>
              <w:t>Складские помещения для хранения огнеопасных и взрывоопасных лекарственных средств должны быть оборудованы несгораемыми и устойчивыми стеллажами и поддонами, рассчитанными на соответствующую нагрузку. Стеллажи устанавливаются на расстоянии 0,25 м от пола и стен, ширина стеллажей не должна превышать 1 м и иметь, в случае хранения фармацевтических субстанций, отбортовки не менее 0,25 м. Продольные проходы между стеллажами должны быть не менее 1,35 м.</w:t>
            </w:r>
          </w:p>
        </w:tc>
      </w:tr>
      <w:tr w:rsidR="000452C0" w:rsidRPr="000452C0" w:rsidTr="000452C0">
        <w:tc>
          <w:tcPr>
            <w:tcW w:w="3227" w:type="dxa"/>
          </w:tcPr>
          <w:p w:rsidR="000452C0" w:rsidRPr="000452C0" w:rsidRDefault="000452C0" w:rsidP="00322BE1">
            <w:pPr>
              <w:pStyle w:val="a3"/>
              <w:numPr>
                <w:ilvl w:val="0"/>
                <w:numId w:val="5"/>
              </w:numPr>
              <w:ind w:left="284" w:hanging="284"/>
              <w:jc w:val="both"/>
              <w:rPr>
                <w:rFonts w:ascii="Times New Roman" w:hAnsi="Times New Roman" w:cs="Times New Roman"/>
                <w:sz w:val="24"/>
                <w:szCs w:val="24"/>
              </w:rPr>
            </w:pPr>
            <w:r w:rsidRPr="00D64074">
              <w:rPr>
                <w:rFonts w:ascii="Times New Roman" w:hAnsi="Times New Roman" w:cs="Times New Roman"/>
                <w:sz w:val="24"/>
                <w:szCs w:val="24"/>
              </w:rPr>
              <w:t xml:space="preserve">Как хранится спирт этиловый, расфасованный по 50 мл? </w:t>
            </w:r>
          </w:p>
        </w:tc>
        <w:tc>
          <w:tcPr>
            <w:tcW w:w="6344" w:type="dxa"/>
          </w:tcPr>
          <w:p w:rsidR="000452C0" w:rsidRPr="000452C0" w:rsidRDefault="00D9494D" w:rsidP="00D9494D">
            <w:pPr>
              <w:jc w:val="both"/>
              <w:outlineLvl w:val="0"/>
              <w:rPr>
                <w:rFonts w:ascii="Times New Roman" w:hAnsi="Times New Roman" w:cs="Times New Roman"/>
                <w:sz w:val="24"/>
                <w:szCs w:val="24"/>
              </w:rPr>
            </w:pPr>
            <w:r w:rsidRPr="00D9494D">
              <w:rPr>
                <w:rFonts w:ascii="Times New Roman" w:hAnsi="Times New Roman" w:cs="Times New Roman"/>
                <w:sz w:val="24"/>
                <w:szCs w:val="24"/>
              </w:rPr>
              <w:t>Спирт этиловый хранят в закрываемом металлическом шкафу, который опечатывается или пломбируется в конце рабочего дня (Приказ №706н от 23 августа 2010 г.). Условия хранения: в сухом, защищ</w:t>
            </w:r>
            <w:r>
              <w:rPr>
                <w:rFonts w:ascii="Times New Roman" w:hAnsi="Times New Roman" w:cs="Times New Roman"/>
                <w:sz w:val="24"/>
                <w:szCs w:val="24"/>
              </w:rPr>
              <w:t>ё</w:t>
            </w:r>
            <w:r w:rsidRPr="00D9494D">
              <w:rPr>
                <w:rFonts w:ascii="Times New Roman" w:hAnsi="Times New Roman" w:cs="Times New Roman"/>
                <w:sz w:val="24"/>
                <w:szCs w:val="24"/>
              </w:rPr>
              <w:t>нном от света месте при температуре не выше 25</w:t>
            </w:r>
            <w:proofErr w:type="gramStart"/>
            <w:r w:rsidRPr="00D9494D">
              <w:rPr>
                <w:rFonts w:ascii="Times New Roman" w:hAnsi="Times New Roman" w:cs="Times New Roman"/>
                <w:sz w:val="24"/>
                <w:szCs w:val="24"/>
              </w:rPr>
              <w:t>°С</w:t>
            </w:r>
            <w:proofErr w:type="gramEnd"/>
            <w:r w:rsidRPr="00D9494D">
              <w:rPr>
                <w:rFonts w:ascii="Times New Roman" w:hAnsi="Times New Roman" w:cs="Times New Roman"/>
                <w:sz w:val="24"/>
                <w:szCs w:val="24"/>
              </w:rPr>
              <w:t>, в хорошо укупоренной таре, вдали от источников огня.</w:t>
            </w:r>
          </w:p>
        </w:tc>
      </w:tr>
    </w:tbl>
    <w:p w:rsidR="007C768A" w:rsidRPr="007C768A" w:rsidRDefault="007C768A" w:rsidP="007C768A">
      <w:pPr>
        <w:spacing w:after="0" w:line="240" w:lineRule="auto"/>
        <w:jc w:val="both"/>
        <w:rPr>
          <w:rFonts w:ascii="Times New Roman" w:hAnsi="Times New Roman" w:cs="Times New Roman"/>
          <w:sz w:val="24"/>
          <w:szCs w:val="24"/>
        </w:rPr>
      </w:pPr>
      <w:r w:rsidRPr="007C768A">
        <w:rPr>
          <w:rFonts w:ascii="Times New Roman" w:hAnsi="Times New Roman" w:cs="Times New Roman"/>
          <w:sz w:val="24"/>
          <w:szCs w:val="24"/>
        </w:rPr>
        <w:br w:type="page"/>
      </w:r>
    </w:p>
    <w:p w:rsidR="007C768A" w:rsidRPr="00D64074" w:rsidRDefault="007C768A" w:rsidP="00004EC0">
      <w:pPr>
        <w:spacing w:after="0" w:line="240" w:lineRule="auto"/>
        <w:jc w:val="center"/>
        <w:outlineLvl w:val="0"/>
        <w:rPr>
          <w:rFonts w:ascii="Times New Roman" w:hAnsi="Times New Roman" w:cs="Times New Roman"/>
          <w:b/>
          <w:sz w:val="24"/>
          <w:szCs w:val="24"/>
        </w:rPr>
      </w:pPr>
      <w:r w:rsidRPr="00D64074">
        <w:rPr>
          <w:rFonts w:ascii="Times New Roman" w:hAnsi="Times New Roman" w:cs="Times New Roman"/>
          <w:b/>
          <w:sz w:val="24"/>
          <w:szCs w:val="24"/>
        </w:rPr>
        <w:lastRenderedPageBreak/>
        <w:t xml:space="preserve">СИТУАЦИОННАЯ ЗАДАЧА </w:t>
      </w:r>
      <w:r w:rsidR="00D64074" w:rsidRPr="00D64074">
        <w:rPr>
          <w:rFonts w:ascii="Times New Roman" w:hAnsi="Times New Roman" w:cs="Times New Roman"/>
          <w:b/>
          <w:sz w:val="24"/>
          <w:szCs w:val="24"/>
        </w:rPr>
        <w:t>7</w:t>
      </w:r>
    </w:p>
    <w:p w:rsidR="007C768A" w:rsidRPr="007C768A" w:rsidRDefault="007C768A" w:rsidP="007C768A">
      <w:pPr>
        <w:spacing w:after="0" w:line="240" w:lineRule="auto"/>
        <w:jc w:val="both"/>
        <w:rPr>
          <w:rFonts w:ascii="Times New Roman" w:hAnsi="Times New Roman" w:cs="Times New Roman"/>
          <w:sz w:val="24"/>
          <w:szCs w:val="24"/>
        </w:rPr>
      </w:pPr>
    </w:p>
    <w:p w:rsidR="007C768A" w:rsidRPr="00D64074" w:rsidRDefault="007C768A" w:rsidP="00004EC0">
      <w:pPr>
        <w:spacing w:after="0" w:line="240" w:lineRule="auto"/>
        <w:jc w:val="both"/>
        <w:outlineLvl w:val="0"/>
        <w:rPr>
          <w:rFonts w:ascii="Times New Roman" w:hAnsi="Times New Roman" w:cs="Times New Roman"/>
          <w:b/>
          <w:sz w:val="24"/>
          <w:szCs w:val="24"/>
        </w:rPr>
      </w:pPr>
      <w:r w:rsidRPr="00D64074">
        <w:rPr>
          <w:rFonts w:ascii="Times New Roman" w:hAnsi="Times New Roman" w:cs="Times New Roman"/>
          <w:b/>
          <w:sz w:val="24"/>
          <w:szCs w:val="24"/>
        </w:rPr>
        <w:t xml:space="preserve">Инструкция: ОЗНАКОМЬТЕСЬ С СИТУАЦИЕЙ И ДАЙТЕ РАЗВЕРНУТЫЕ ОТВЕТЫ НА ВОПРОСЫ </w:t>
      </w:r>
    </w:p>
    <w:p w:rsidR="007C768A" w:rsidRPr="00D64074" w:rsidRDefault="007C768A" w:rsidP="007C768A">
      <w:pPr>
        <w:spacing w:after="0" w:line="240" w:lineRule="auto"/>
        <w:jc w:val="both"/>
        <w:rPr>
          <w:rFonts w:ascii="Times New Roman" w:hAnsi="Times New Roman" w:cs="Times New Roman"/>
          <w:b/>
          <w:sz w:val="24"/>
          <w:szCs w:val="24"/>
        </w:rPr>
      </w:pPr>
    </w:p>
    <w:p w:rsidR="007C768A" w:rsidRPr="00D64074" w:rsidRDefault="007C768A" w:rsidP="00004EC0">
      <w:pPr>
        <w:spacing w:after="0" w:line="240" w:lineRule="auto"/>
        <w:jc w:val="both"/>
        <w:outlineLvl w:val="0"/>
        <w:rPr>
          <w:rFonts w:ascii="Times New Roman" w:hAnsi="Times New Roman" w:cs="Times New Roman"/>
          <w:b/>
          <w:sz w:val="24"/>
          <w:szCs w:val="24"/>
        </w:rPr>
      </w:pPr>
      <w:r w:rsidRPr="00D64074">
        <w:rPr>
          <w:rFonts w:ascii="Times New Roman" w:hAnsi="Times New Roman" w:cs="Times New Roman"/>
          <w:b/>
          <w:sz w:val="24"/>
          <w:szCs w:val="24"/>
        </w:rPr>
        <w:t xml:space="preserve">Основная часть </w:t>
      </w:r>
    </w:p>
    <w:p w:rsidR="007C768A" w:rsidRPr="007C768A" w:rsidRDefault="007C768A" w:rsidP="007C768A">
      <w:pPr>
        <w:spacing w:after="0" w:line="240" w:lineRule="auto"/>
        <w:jc w:val="both"/>
        <w:rPr>
          <w:rFonts w:ascii="Times New Roman" w:hAnsi="Times New Roman" w:cs="Times New Roman"/>
          <w:sz w:val="24"/>
          <w:szCs w:val="24"/>
        </w:rPr>
      </w:pPr>
    </w:p>
    <w:p w:rsidR="007C768A" w:rsidRPr="007C768A" w:rsidRDefault="007C768A" w:rsidP="007C768A">
      <w:pPr>
        <w:spacing w:after="0" w:line="240" w:lineRule="auto"/>
        <w:jc w:val="both"/>
        <w:rPr>
          <w:rFonts w:ascii="Times New Roman" w:hAnsi="Times New Roman" w:cs="Times New Roman"/>
          <w:sz w:val="24"/>
          <w:szCs w:val="24"/>
        </w:rPr>
      </w:pPr>
      <w:r w:rsidRPr="007C768A">
        <w:rPr>
          <w:rFonts w:ascii="Times New Roman" w:hAnsi="Times New Roman" w:cs="Times New Roman"/>
          <w:sz w:val="24"/>
          <w:szCs w:val="24"/>
        </w:rPr>
        <w:t xml:space="preserve">К </w:t>
      </w:r>
      <w:r w:rsidR="009D1997">
        <w:rPr>
          <w:rFonts w:ascii="Times New Roman" w:hAnsi="Times New Roman" w:cs="Times New Roman"/>
          <w:sz w:val="24"/>
          <w:szCs w:val="24"/>
        </w:rPr>
        <w:t>ф</w:t>
      </w:r>
      <w:r w:rsidR="00823C5B">
        <w:rPr>
          <w:rFonts w:ascii="Times New Roman" w:hAnsi="Times New Roman" w:cs="Times New Roman"/>
          <w:sz w:val="24"/>
          <w:szCs w:val="24"/>
        </w:rPr>
        <w:t>армацевт</w:t>
      </w:r>
      <w:r w:rsidRPr="007C768A">
        <w:rPr>
          <w:rFonts w:ascii="Times New Roman" w:hAnsi="Times New Roman" w:cs="Times New Roman"/>
          <w:sz w:val="24"/>
          <w:szCs w:val="24"/>
        </w:rPr>
        <w:t>у обратился пожилой мужчина с просьбой помочь в выборе наружных обезболивающих сре</w:t>
      </w:r>
      <w:proofErr w:type="gramStart"/>
      <w:r w:rsidRPr="007C768A">
        <w:rPr>
          <w:rFonts w:ascii="Times New Roman" w:hAnsi="Times New Roman" w:cs="Times New Roman"/>
          <w:sz w:val="24"/>
          <w:szCs w:val="24"/>
        </w:rPr>
        <w:t>дств дл</w:t>
      </w:r>
      <w:proofErr w:type="gramEnd"/>
      <w:r w:rsidRPr="007C768A">
        <w:rPr>
          <w:rFonts w:ascii="Times New Roman" w:hAnsi="Times New Roman" w:cs="Times New Roman"/>
          <w:sz w:val="24"/>
          <w:szCs w:val="24"/>
        </w:rPr>
        <w:t xml:space="preserve">я лечения остеоартроза. </w:t>
      </w:r>
    </w:p>
    <w:p w:rsidR="007C768A" w:rsidRDefault="007C768A" w:rsidP="007C768A">
      <w:pPr>
        <w:spacing w:after="0" w:line="240" w:lineRule="auto"/>
        <w:jc w:val="both"/>
        <w:rPr>
          <w:rFonts w:ascii="Times New Roman" w:hAnsi="Times New Roman" w:cs="Times New Roman"/>
          <w:sz w:val="24"/>
          <w:szCs w:val="24"/>
        </w:rPr>
      </w:pPr>
    </w:p>
    <w:tbl>
      <w:tblPr>
        <w:tblStyle w:val="a6"/>
        <w:tblW w:w="0" w:type="auto"/>
        <w:tblLook w:val="04A0"/>
      </w:tblPr>
      <w:tblGrid>
        <w:gridCol w:w="3227"/>
        <w:gridCol w:w="6344"/>
      </w:tblGrid>
      <w:tr w:rsidR="00D9494D" w:rsidRPr="008E2150" w:rsidTr="00D9494D">
        <w:tc>
          <w:tcPr>
            <w:tcW w:w="3227" w:type="dxa"/>
          </w:tcPr>
          <w:p w:rsidR="00D9494D" w:rsidRPr="008E2150" w:rsidRDefault="00D9494D" w:rsidP="00D9494D">
            <w:pPr>
              <w:jc w:val="center"/>
              <w:outlineLvl w:val="0"/>
              <w:rPr>
                <w:rFonts w:ascii="Times New Roman" w:hAnsi="Times New Roman" w:cs="Times New Roman"/>
                <w:b/>
                <w:sz w:val="24"/>
                <w:szCs w:val="24"/>
              </w:rPr>
            </w:pPr>
            <w:r w:rsidRPr="00D64074">
              <w:rPr>
                <w:rFonts w:ascii="Times New Roman" w:hAnsi="Times New Roman" w:cs="Times New Roman"/>
                <w:b/>
                <w:sz w:val="24"/>
                <w:szCs w:val="24"/>
              </w:rPr>
              <w:t>Вопросы</w:t>
            </w:r>
          </w:p>
        </w:tc>
        <w:tc>
          <w:tcPr>
            <w:tcW w:w="6344" w:type="dxa"/>
          </w:tcPr>
          <w:p w:rsidR="00D9494D" w:rsidRPr="008E2150" w:rsidRDefault="00D9494D" w:rsidP="00D9494D">
            <w:pPr>
              <w:jc w:val="center"/>
              <w:outlineLvl w:val="0"/>
              <w:rPr>
                <w:rFonts w:ascii="Times New Roman" w:hAnsi="Times New Roman" w:cs="Times New Roman"/>
                <w:b/>
                <w:sz w:val="24"/>
                <w:szCs w:val="24"/>
              </w:rPr>
            </w:pPr>
            <w:r>
              <w:rPr>
                <w:rFonts w:ascii="Times New Roman" w:hAnsi="Times New Roman" w:cs="Times New Roman"/>
                <w:b/>
                <w:sz w:val="24"/>
                <w:szCs w:val="24"/>
              </w:rPr>
              <w:t>Ответы</w:t>
            </w:r>
          </w:p>
        </w:tc>
      </w:tr>
      <w:tr w:rsidR="00D9494D" w:rsidTr="00D9494D">
        <w:tc>
          <w:tcPr>
            <w:tcW w:w="3227" w:type="dxa"/>
          </w:tcPr>
          <w:p w:rsidR="00D9494D" w:rsidRDefault="009F2C9C" w:rsidP="00322BE1">
            <w:pPr>
              <w:pStyle w:val="a3"/>
              <w:numPr>
                <w:ilvl w:val="0"/>
                <w:numId w:val="6"/>
              </w:numPr>
              <w:ind w:left="284" w:hanging="284"/>
              <w:jc w:val="both"/>
              <w:rPr>
                <w:rFonts w:ascii="Times New Roman" w:hAnsi="Times New Roman" w:cs="Times New Roman"/>
                <w:sz w:val="24"/>
                <w:szCs w:val="24"/>
              </w:rPr>
            </w:pPr>
            <w:r w:rsidRPr="00D64074">
              <w:rPr>
                <w:rFonts w:ascii="Times New Roman" w:hAnsi="Times New Roman" w:cs="Times New Roman"/>
                <w:sz w:val="24"/>
                <w:szCs w:val="24"/>
              </w:rPr>
              <w:t xml:space="preserve">Каковы подходы к симптоматическому лечению остеоартроза? </w:t>
            </w:r>
          </w:p>
        </w:tc>
        <w:tc>
          <w:tcPr>
            <w:tcW w:w="6344" w:type="dxa"/>
          </w:tcPr>
          <w:p w:rsidR="00D9494D" w:rsidRDefault="009F2C9C" w:rsidP="007C768A">
            <w:pPr>
              <w:jc w:val="both"/>
              <w:rPr>
                <w:rFonts w:ascii="Times New Roman" w:hAnsi="Times New Roman" w:cs="Times New Roman"/>
                <w:sz w:val="24"/>
                <w:szCs w:val="24"/>
              </w:rPr>
            </w:pPr>
            <w:r w:rsidRPr="009F2C9C">
              <w:rPr>
                <w:rFonts w:ascii="Times New Roman" w:hAnsi="Times New Roman" w:cs="Times New Roman"/>
                <w:sz w:val="24"/>
                <w:szCs w:val="24"/>
              </w:rPr>
              <w:t>Обезболивание и предотвращение разрушения сустава.</w:t>
            </w:r>
          </w:p>
        </w:tc>
      </w:tr>
      <w:tr w:rsidR="00D9494D" w:rsidTr="00D9494D">
        <w:tc>
          <w:tcPr>
            <w:tcW w:w="3227" w:type="dxa"/>
          </w:tcPr>
          <w:p w:rsidR="00D9494D" w:rsidRPr="009F2C9C" w:rsidRDefault="009F2C9C" w:rsidP="00322BE1">
            <w:pPr>
              <w:pStyle w:val="a3"/>
              <w:numPr>
                <w:ilvl w:val="0"/>
                <w:numId w:val="6"/>
              </w:numPr>
              <w:ind w:left="284" w:hanging="284"/>
              <w:jc w:val="both"/>
              <w:rPr>
                <w:rFonts w:ascii="Times New Roman" w:hAnsi="Times New Roman" w:cs="Times New Roman"/>
                <w:sz w:val="24"/>
                <w:szCs w:val="24"/>
              </w:rPr>
            </w:pPr>
            <w:r w:rsidRPr="00D64074">
              <w:rPr>
                <w:rFonts w:ascii="Times New Roman" w:hAnsi="Times New Roman" w:cs="Times New Roman"/>
                <w:sz w:val="24"/>
                <w:szCs w:val="24"/>
              </w:rPr>
              <w:t>Опишите местное применение наружных сре</w:t>
            </w:r>
            <w:proofErr w:type="gramStart"/>
            <w:r w:rsidRPr="00D64074">
              <w:rPr>
                <w:rFonts w:ascii="Times New Roman" w:hAnsi="Times New Roman" w:cs="Times New Roman"/>
                <w:sz w:val="24"/>
                <w:szCs w:val="24"/>
              </w:rPr>
              <w:t>дств пр</w:t>
            </w:r>
            <w:proofErr w:type="gramEnd"/>
            <w:r w:rsidRPr="00D64074">
              <w:rPr>
                <w:rFonts w:ascii="Times New Roman" w:hAnsi="Times New Roman" w:cs="Times New Roman"/>
                <w:sz w:val="24"/>
                <w:szCs w:val="24"/>
              </w:rPr>
              <w:t xml:space="preserve">и остеоартрозе, согласно классификации по фармакологическому действию. </w:t>
            </w:r>
          </w:p>
        </w:tc>
        <w:tc>
          <w:tcPr>
            <w:tcW w:w="6344" w:type="dxa"/>
          </w:tcPr>
          <w:p w:rsidR="009F2C9C" w:rsidRPr="009F2C9C" w:rsidRDefault="009F2C9C" w:rsidP="009F2C9C">
            <w:pPr>
              <w:jc w:val="both"/>
              <w:rPr>
                <w:rFonts w:ascii="Times New Roman" w:hAnsi="Times New Roman" w:cs="Times New Roman"/>
                <w:sz w:val="24"/>
                <w:szCs w:val="24"/>
              </w:rPr>
            </w:pPr>
            <w:r w:rsidRPr="009F2C9C">
              <w:rPr>
                <w:rFonts w:ascii="Times New Roman" w:hAnsi="Times New Roman" w:cs="Times New Roman"/>
                <w:sz w:val="24"/>
                <w:szCs w:val="24"/>
              </w:rPr>
              <w:t xml:space="preserve">Обезболивающие с НПВП. </w:t>
            </w:r>
          </w:p>
          <w:p w:rsidR="009F2C9C" w:rsidRPr="009F2C9C" w:rsidRDefault="009F2C9C" w:rsidP="009F2C9C">
            <w:pPr>
              <w:jc w:val="both"/>
              <w:rPr>
                <w:rFonts w:ascii="Times New Roman" w:hAnsi="Times New Roman" w:cs="Times New Roman"/>
                <w:sz w:val="24"/>
                <w:szCs w:val="24"/>
              </w:rPr>
            </w:pPr>
            <w:r w:rsidRPr="009F2C9C">
              <w:rPr>
                <w:rFonts w:ascii="Times New Roman" w:hAnsi="Times New Roman" w:cs="Times New Roman"/>
                <w:sz w:val="24"/>
                <w:szCs w:val="24"/>
              </w:rPr>
              <w:t xml:space="preserve">Хондропротекторы. </w:t>
            </w:r>
          </w:p>
          <w:p w:rsidR="009F2C9C" w:rsidRPr="009F2C9C" w:rsidRDefault="009F2C9C" w:rsidP="009F2C9C">
            <w:pPr>
              <w:jc w:val="both"/>
              <w:rPr>
                <w:rFonts w:ascii="Times New Roman" w:hAnsi="Times New Roman" w:cs="Times New Roman"/>
                <w:sz w:val="24"/>
                <w:szCs w:val="24"/>
              </w:rPr>
            </w:pPr>
            <w:r w:rsidRPr="009F2C9C">
              <w:rPr>
                <w:rFonts w:ascii="Times New Roman" w:hAnsi="Times New Roman" w:cs="Times New Roman"/>
                <w:sz w:val="24"/>
                <w:szCs w:val="24"/>
              </w:rPr>
              <w:t xml:space="preserve">Анестетики. </w:t>
            </w:r>
          </w:p>
          <w:p w:rsidR="00D9494D" w:rsidRDefault="009F2C9C" w:rsidP="009F2C9C">
            <w:pPr>
              <w:jc w:val="both"/>
              <w:rPr>
                <w:rFonts w:ascii="Times New Roman" w:hAnsi="Times New Roman" w:cs="Times New Roman"/>
                <w:sz w:val="24"/>
                <w:szCs w:val="24"/>
              </w:rPr>
            </w:pPr>
            <w:r w:rsidRPr="009F2C9C">
              <w:rPr>
                <w:rFonts w:ascii="Times New Roman" w:hAnsi="Times New Roman" w:cs="Times New Roman"/>
                <w:sz w:val="24"/>
                <w:szCs w:val="24"/>
              </w:rPr>
              <w:t>Согревающие.</w:t>
            </w:r>
          </w:p>
        </w:tc>
      </w:tr>
      <w:tr w:rsidR="00D9494D" w:rsidTr="00D9494D">
        <w:tc>
          <w:tcPr>
            <w:tcW w:w="3227" w:type="dxa"/>
          </w:tcPr>
          <w:p w:rsidR="00D9494D" w:rsidRDefault="009F2C9C" w:rsidP="00322BE1">
            <w:pPr>
              <w:pStyle w:val="a3"/>
              <w:numPr>
                <w:ilvl w:val="0"/>
                <w:numId w:val="6"/>
              </w:numPr>
              <w:ind w:left="284" w:hanging="284"/>
              <w:jc w:val="both"/>
              <w:rPr>
                <w:rFonts w:ascii="Times New Roman" w:hAnsi="Times New Roman" w:cs="Times New Roman"/>
                <w:sz w:val="24"/>
                <w:szCs w:val="24"/>
              </w:rPr>
            </w:pPr>
            <w:r w:rsidRPr="00D64074">
              <w:rPr>
                <w:rFonts w:ascii="Times New Roman" w:hAnsi="Times New Roman" w:cs="Times New Roman"/>
                <w:sz w:val="24"/>
                <w:szCs w:val="24"/>
              </w:rPr>
              <w:t xml:space="preserve">Необходимо ли уточнять прием НПВП внутрь? </w:t>
            </w:r>
          </w:p>
        </w:tc>
        <w:tc>
          <w:tcPr>
            <w:tcW w:w="6344" w:type="dxa"/>
          </w:tcPr>
          <w:p w:rsidR="00D9494D" w:rsidRDefault="00CD0456" w:rsidP="00CD0456">
            <w:pPr>
              <w:jc w:val="both"/>
              <w:rPr>
                <w:rFonts w:ascii="Times New Roman" w:hAnsi="Times New Roman" w:cs="Times New Roman"/>
                <w:sz w:val="24"/>
                <w:szCs w:val="24"/>
              </w:rPr>
            </w:pPr>
            <w:r w:rsidRPr="00CD0456">
              <w:rPr>
                <w:rFonts w:ascii="Times New Roman" w:hAnsi="Times New Roman" w:cs="Times New Roman"/>
                <w:sz w:val="24"/>
                <w:szCs w:val="24"/>
              </w:rPr>
              <w:t>Да, для исключения рисков ульцерогенного действия. Если принимает – то местные ЛП необходимо рекомендовать из другой фармакологической группы (например, анестетики или препараты с капсаицином).</w:t>
            </w:r>
          </w:p>
        </w:tc>
      </w:tr>
      <w:tr w:rsidR="00D9494D" w:rsidTr="00D9494D">
        <w:tc>
          <w:tcPr>
            <w:tcW w:w="3227" w:type="dxa"/>
          </w:tcPr>
          <w:p w:rsidR="00D9494D" w:rsidRDefault="009F2C9C" w:rsidP="00322BE1">
            <w:pPr>
              <w:pStyle w:val="a3"/>
              <w:numPr>
                <w:ilvl w:val="0"/>
                <w:numId w:val="6"/>
              </w:numPr>
              <w:ind w:left="284" w:hanging="284"/>
              <w:jc w:val="both"/>
              <w:rPr>
                <w:rFonts w:ascii="Times New Roman" w:hAnsi="Times New Roman" w:cs="Times New Roman"/>
                <w:sz w:val="24"/>
                <w:szCs w:val="24"/>
              </w:rPr>
            </w:pPr>
            <w:r w:rsidRPr="00D64074">
              <w:rPr>
                <w:rFonts w:ascii="Times New Roman" w:hAnsi="Times New Roman" w:cs="Times New Roman"/>
                <w:sz w:val="24"/>
                <w:szCs w:val="24"/>
              </w:rPr>
              <w:t>Приведите классификацию наружных сре</w:t>
            </w:r>
            <w:proofErr w:type="gramStart"/>
            <w:r w:rsidRPr="00D64074">
              <w:rPr>
                <w:rFonts w:ascii="Times New Roman" w:hAnsi="Times New Roman" w:cs="Times New Roman"/>
                <w:sz w:val="24"/>
                <w:szCs w:val="24"/>
              </w:rPr>
              <w:t>дств дл</w:t>
            </w:r>
            <w:proofErr w:type="gramEnd"/>
            <w:r w:rsidRPr="00D64074">
              <w:rPr>
                <w:rFonts w:ascii="Times New Roman" w:hAnsi="Times New Roman" w:cs="Times New Roman"/>
                <w:sz w:val="24"/>
                <w:szCs w:val="24"/>
              </w:rPr>
              <w:t xml:space="preserve">я лечения остеоартроза по технологическим признакам. </w:t>
            </w:r>
          </w:p>
        </w:tc>
        <w:tc>
          <w:tcPr>
            <w:tcW w:w="6344" w:type="dxa"/>
          </w:tcPr>
          <w:p w:rsidR="00D9494D" w:rsidRDefault="00CD0456" w:rsidP="007C768A">
            <w:pPr>
              <w:jc w:val="both"/>
              <w:rPr>
                <w:rFonts w:ascii="Times New Roman" w:hAnsi="Times New Roman" w:cs="Times New Roman"/>
                <w:sz w:val="24"/>
                <w:szCs w:val="24"/>
              </w:rPr>
            </w:pPr>
            <w:r w:rsidRPr="00CD0456">
              <w:rPr>
                <w:rFonts w:ascii="Times New Roman" w:hAnsi="Times New Roman" w:cs="Times New Roman"/>
                <w:sz w:val="24"/>
                <w:szCs w:val="24"/>
              </w:rPr>
              <w:t>Мази, гели, кремы, пластыри.</w:t>
            </w:r>
          </w:p>
        </w:tc>
      </w:tr>
      <w:tr w:rsidR="00D9494D" w:rsidTr="00D9494D">
        <w:tc>
          <w:tcPr>
            <w:tcW w:w="3227" w:type="dxa"/>
          </w:tcPr>
          <w:p w:rsidR="00D9494D" w:rsidRDefault="009F2C9C" w:rsidP="00322BE1">
            <w:pPr>
              <w:pStyle w:val="a3"/>
              <w:numPr>
                <w:ilvl w:val="0"/>
                <w:numId w:val="6"/>
              </w:numPr>
              <w:ind w:left="284" w:hanging="284"/>
              <w:jc w:val="both"/>
              <w:rPr>
                <w:rFonts w:ascii="Times New Roman" w:hAnsi="Times New Roman" w:cs="Times New Roman"/>
                <w:sz w:val="24"/>
                <w:szCs w:val="24"/>
              </w:rPr>
            </w:pPr>
            <w:r w:rsidRPr="00D64074">
              <w:rPr>
                <w:rFonts w:ascii="Times New Roman" w:hAnsi="Times New Roman" w:cs="Times New Roman"/>
                <w:sz w:val="24"/>
                <w:szCs w:val="24"/>
              </w:rPr>
              <w:t xml:space="preserve">Принципы выбора мазевой основы при изготовлении мазей разного действия. </w:t>
            </w:r>
          </w:p>
        </w:tc>
        <w:tc>
          <w:tcPr>
            <w:tcW w:w="6344" w:type="dxa"/>
          </w:tcPr>
          <w:p w:rsidR="00CD0456" w:rsidRPr="00CD0456" w:rsidRDefault="00CD0456" w:rsidP="00CD0456">
            <w:pPr>
              <w:jc w:val="both"/>
              <w:rPr>
                <w:rFonts w:ascii="Times New Roman" w:hAnsi="Times New Roman" w:cs="Times New Roman"/>
                <w:sz w:val="24"/>
                <w:szCs w:val="24"/>
              </w:rPr>
            </w:pPr>
            <w:r w:rsidRPr="00CD0456">
              <w:rPr>
                <w:rFonts w:ascii="Times New Roman" w:hAnsi="Times New Roman" w:cs="Times New Roman"/>
                <w:sz w:val="24"/>
                <w:szCs w:val="24"/>
              </w:rPr>
              <w:t xml:space="preserve">Выбор мазевой основы зависит от объекта и характера заболевания, а также от физико-химических свойств назначаемых лекарственных средств. К мазевой основе предъявляется ряд важных требований. </w:t>
            </w:r>
          </w:p>
          <w:p w:rsidR="00CD0456" w:rsidRPr="00CD0456" w:rsidRDefault="00CD0456" w:rsidP="00CD0456">
            <w:pPr>
              <w:jc w:val="both"/>
              <w:rPr>
                <w:rFonts w:ascii="Times New Roman" w:hAnsi="Times New Roman" w:cs="Times New Roman"/>
                <w:sz w:val="24"/>
                <w:szCs w:val="24"/>
              </w:rPr>
            </w:pPr>
            <w:r w:rsidRPr="00CD0456">
              <w:rPr>
                <w:rFonts w:ascii="Times New Roman" w:hAnsi="Times New Roman" w:cs="Times New Roman"/>
                <w:sz w:val="24"/>
                <w:szCs w:val="24"/>
              </w:rPr>
              <w:t xml:space="preserve">Она должна: </w:t>
            </w:r>
          </w:p>
          <w:p w:rsidR="00CD0456" w:rsidRPr="00CD0456" w:rsidRDefault="00CD0456" w:rsidP="00793C33">
            <w:pPr>
              <w:pStyle w:val="a3"/>
              <w:numPr>
                <w:ilvl w:val="0"/>
                <w:numId w:val="45"/>
              </w:numPr>
              <w:ind w:left="317" w:hanging="283"/>
              <w:jc w:val="both"/>
              <w:rPr>
                <w:rFonts w:ascii="Times New Roman" w:hAnsi="Times New Roman" w:cs="Times New Roman"/>
                <w:sz w:val="24"/>
                <w:szCs w:val="24"/>
              </w:rPr>
            </w:pPr>
            <w:r w:rsidRPr="00CD0456">
              <w:rPr>
                <w:rFonts w:ascii="Times New Roman" w:hAnsi="Times New Roman" w:cs="Times New Roman"/>
                <w:sz w:val="24"/>
                <w:szCs w:val="24"/>
              </w:rPr>
              <w:t xml:space="preserve">обладать мажущей способностью, т.е. иметь необходимые структурно-механические (консистентные) свойства; </w:t>
            </w:r>
          </w:p>
          <w:p w:rsidR="00CD0456" w:rsidRPr="00CD0456" w:rsidRDefault="00CD0456" w:rsidP="00793C33">
            <w:pPr>
              <w:pStyle w:val="a3"/>
              <w:numPr>
                <w:ilvl w:val="0"/>
                <w:numId w:val="45"/>
              </w:numPr>
              <w:ind w:left="317" w:hanging="283"/>
              <w:jc w:val="both"/>
              <w:rPr>
                <w:rFonts w:ascii="Times New Roman" w:hAnsi="Times New Roman" w:cs="Times New Roman"/>
                <w:sz w:val="24"/>
                <w:szCs w:val="24"/>
              </w:rPr>
            </w:pPr>
            <w:r w:rsidRPr="00CD0456">
              <w:rPr>
                <w:rFonts w:ascii="Times New Roman" w:hAnsi="Times New Roman" w:cs="Times New Roman"/>
                <w:sz w:val="24"/>
                <w:szCs w:val="24"/>
              </w:rPr>
              <w:t xml:space="preserve">хорошо воспринимать назначенные лекарственные вещества, т.е. обладать абсорбирующими способностями; </w:t>
            </w:r>
          </w:p>
          <w:p w:rsidR="00CD0456" w:rsidRPr="00CD0456" w:rsidRDefault="00CD0456" w:rsidP="00793C33">
            <w:pPr>
              <w:pStyle w:val="a3"/>
              <w:numPr>
                <w:ilvl w:val="0"/>
                <w:numId w:val="45"/>
              </w:numPr>
              <w:ind w:left="317" w:hanging="283"/>
              <w:jc w:val="both"/>
              <w:rPr>
                <w:rFonts w:ascii="Times New Roman" w:hAnsi="Times New Roman" w:cs="Times New Roman"/>
                <w:sz w:val="24"/>
                <w:szCs w:val="24"/>
              </w:rPr>
            </w:pPr>
            <w:r w:rsidRPr="00CD0456">
              <w:rPr>
                <w:rFonts w:ascii="Times New Roman" w:hAnsi="Times New Roman" w:cs="Times New Roman"/>
                <w:sz w:val="24"/>
                <w:szCs w:val="24"/>
              </w:rPr>
              <w:t xml:space="preserve">быть индифферентной в фармакологическом отношении или, что лучше, обладать сама по себе лечебными свойствами, усиливающими действие лекарственных веществ (мазевые основы не должны оказывать раздражающего и сенсибилизирующего действия; весьма существенна способность основ к сохранению первоначального значения рН кожи и слизистой оболочки); </w:t>
            </w:r>
          </w:p>
          <w:p w:rsidR="00CD0456" w:rsidRPr="00CD0456" w:rsidRDefault="00CD0456" w:rsidP="00793C33">
            <w:pPr>
              <w:pStyle w:val="a3"/>
              <w:numPr>
                <w:ilvl w:val="0"/>
                <w:numId w:val="45"/>
              </w:numPr>
              <w:ind w:left="317" w:hanging="283"/>
              <w:jc w:val="both"/>
              <w:rPr>
                <w:rFonts w:ascii="Times New Roman" w:hAnsi="Times New Roman" w:cs="Times New Roman"/>
                <w:sz w:val="24"/>
                <w:szCs w:val="24"/>
              </w:rPr>
            </w:pPr>
            <w:r w:rsidRPr="00CD0456">
              <w:rPr>
                <w:rFonts w:ascii="Times New Roman" w:hAnsi="Times New Roman" w:cs="Times New Roman"/>
                <w:sz w:val="24"/>
                <w:szCs w:val="24"/>
              </w:rPr>
              <w:t xml:space="preserve">соответствовать своему основному лечебному назначению: </w:t>
            </w:r>
          </w:p>
          <w:p w:rsidR="00CD0456" w:rsidRPr="00CD0456" w:rsidRDefault="00CD0456" w:rsidP="00793C33">
            <w:pPr>
              <w:pStyle w:val="a3"/>
              <w:numPr>
                <w:ilvl w:val="0"/>
                <w:numId w:val="46"/>
              </w:numPr>
              <w:jc w:val="both"/>
              <w:rPr>
                <w:rFonts w:ascii="Times New Roman" w:hAnsi="Times New Roman" w:cs="Times New Roman"/>
                <w:sz w:val="24"/>
                <w:szCs w:val="24"/>
              </w:rPr>
            </w:pPr>
            <w:r w:rsidRPr="00CD0456">
              <w:rPr>
                <w:rFonts w:ascii="Times New Roman" w:hAnsi="Times New Roman" w:cs="Times New Roman"/>
                <w:sz w:val="24"/>
                <w:szCs w:val="24"/>
              </w:rPr>
              <w:t xml:space="preserve">основы защитных мазей, применяемых с </w:t>
            </w:r>
            <w:r w:rsidRPr="00CD0456">
              <w:rPr>
                <w:rFonts w:ascii="Times New Roman" w:hAnsi="Times New Roman" w:cs="Times New Roman"/>
                <w:sz w:val="24"/>
                <w:szCs w:val="24"/>
              </w:rPr>
              <w:lastRenderedPageBreak/>
              <w:t xml:space="preserve">профилактической целью, должны быстро засыхать и плотно прилегать к поверхности кожи, удерживаясь на поверхности кожи в течение всего рабочего времени; </w:t>
            </w:r>
          </w:p>
          <w:p w:rsidR="00CD0456" w:rsidRPr="00CD0456" w:rsidRDefault="00CD0456" w:rsidP="00793C33">
            <w:pPr>
              <w:pStyle w:val="a3"/>
              <w:numPr>
                <w:ilvl w:val="0"/>
                <w:numId w:val="46"/>
              </w:numPr>
              <w:jc w:val="both"/>
              <w:rPr>
                <w:rFonts w:ascii="Times New Roman" w:hAnsi="Times New Roman" w:cs="Times New Roman"/>
                <w:sz w:val="24"/>
                <w:szCs w:val="24"/>
              </w:rPr>
            </w:pPr>
            <w:r w:rsidRPr="00CD0456">
              <w:rPr>
                <w:rFonts w:ascii="Times New Roman" w:hAnsi="Times New Roman" w:cs="Times New Roman"/>
                <w:sz w:val="24"/>
                <w:szCs w:val="24"/>
              </w:rPr>
              <w:t xml:space="preserve">основы для поверхностно действующих мазей не должны обладать способностью всасывания; действие этих мазей ограничивается эпидермисом или поверхностью слизистой оболочки; </w:t>
            </w:r>
          </w:p>
          <w:p w:rsidR="00D9494D" w:rsidRPr="00CD0456" w:rsidRDefault="00CD0456" w:rsidP="00793C33">
            <w:pPr>
              <w:pStyle w:val="a3"/>
              <w:numPr>
                <w:ilvl w:val="0"/>
                <w:numId w:val="46"/>
              </w:numPr>
              <w:jc w:val="both"/>
              <w:rPr>
                <w:rFonts w:ascii="Times New Roman" w:hAnsi="Times New Roman" w:cs="Times New Roman"/>
                <w:sz w:val="24"/>
                <w:szCs w:val="24"/>
              </w:rPr>
            </w:pPr>
            <w:r w:rsidRPr="00CD0456">
              <w:rPr>
                <w:rFonts w:ascii="Times New Roman" w:hAnsi="Times New Roman" w:cs="Times New Roman"/>
                <w:sz w:val="24"/>
                <w:szCs w:val="24"/>
              </w:rPr>
              <w:t>основы для мазей резорбтивного действия должны, наоборот, глубоко проникать в кожу, достигать кровяного русла и лимфы и способствовать всасыванию лекарственных веществ.</w:t>
            </w:r>
          </w:p>
        </w:tc>
      </w:tr>
    </w:tbl>
    <w:p w:rsidR="007C768A" w:rsidRPr="007C768A" w:rsidRDefault="007C768A" w:rsidP="007C768A">
      <w:pPr>
        <w:spacing w:after="0" w:line="240" w:lineRule="auto"/>
        <w:jc w:val="both"/>
        <w:rPr>
          <w:rFonts w:ascii="Times New Roman" w:hAnsi="Times New Roman" w:cs="Times New Roman"/>
          <w:sz w:val="24"/>
          <w:szCs w:val="24"/>
        </w:rPr>
      </w:pPr>
      <w:r w:rsidRPr="007C768A">
        <w:rPr>
          <w:rFonts w:ascii="Times New Roman" w:hAnsi="Times New Roman" w:cs="Times New Roman"/>
          <w:sz w:val="24"/>
          <w:szCs w:val="24"/>
        </w:rPr>
        <w:lastRenderedPageBreak/>
        <w:br w:type="page"/>
      </w:r>
    </w:p>
    <w:p w:rsidR="007C768A" w:rsidRPr="00D64074" w:rsidRDefault="007C768A" w:rsidP="00004EC0">
      <w:pPr>
        <w:spacing w:after="0" w:line="240" w:lineRule="auto"/>
        <w:jc w:val="center"/>
        <w:outlineLvl w:val="0"/>
        <w:rPr>
          <w:rFonts w:ascii="Times New Roman" w:hAnsi="Times New Roman" w:cs="Times New Roman"/>
          <w:b/>
          <w:sz w:val="24"/>
          <w:szCs w:val="24"/>
        </w:rPr>
      </w:pPr>
      <w:r w:rsidRPr="00D64074">
        <w:rPr>
          <w:rFonts w:ascii="Times New Roman" w:hAnsi="Times New Roman" w:cs="Times New Roman"/>
          <w:b/>
          <w:sz w:val="24"/>
          <w:szCs w:val="24"/>
        </w:rPr>
        <w:lastRenderedPageBreak/>
        <w:t xml:space="preserve">СИТУАЦИОННАЯ ЗАДАЧА </w:t>
      </w:r>
      <w:r w:rsidR="00D64074" w:rsidRPr="00D64074">
        <w:rPr>
          <w:rFonts w:ascii="Times New Roman" w:hAnsi="Times New Roman" w:cs="Times New Roman"/>
          <w:b/>
          <w:sz w:val="24"/>
          <w:szCs w:val="24"/>
        </w:rPr>
        <w:t>8</w:t>
      </w:r>
    </w:p>
    <w:p w:rsidR="00D64074" w:rsidRPr="00D64074" w:rsidRDefault="00D64074" w:rsidP="007C768A">
      <w:pPr>
        <w:spacing w:after="0" w:line="240" w:lineRule="auto"/>
        <w:jc w:val="both"/>
        <w:rPr>
          <w:rFonts w:ascii="Times New Roman" w:hAnsi="Times New Roman" w:cs="Times New Roman"/>
          <w:b/>
          <w:sz w:val="24"/>
          <w:szCs w:val="24"/>
        </w:rPr>
      </w:pPr>
    </w:p>
    <w:p w:rsidR="007C768A" w:rsidRPr="00D64074" w:rsidRDefault="007C768A" w:rsidP="00004EC0">
      <w:pPr>
        <w:spacing w:after="0" w:line="240" w:lineRule="auto"/>
        <w:jc w:val="both"/>
        <w:outlineLvl w:val="0"/>
        <w:rPr>
          <w:rFonts w:ascii="Times New Roman" w:hAnsi="Times New Roman" w:cs="Times New Roman"/>
          <w:b/>
          <w:sz w:val="24"/>
          <w:szCs w:val="24"/>
        </w:rPr>
      </w:pPr>
      <w:r w:rsidRPr="00D64074">
        <w:rPr>
          <w:rFonts w:ascii="Times New Roman" w:hAnsi="Times New Roman" w:cs="Times New Roman"/>
          <w:b/>
          <w:sz w:val="24"/>
          <w:szCs w:val="24"/>
        </w:rPr>
        <w:t xml:space="preserve">Инструкция: ОЗНАКОМЬТЕСЬ С СИТУАЦИЕЙ И ДАЙТЕ РАЗВЕРНУТЫЕ ОТВЕТЫ НА ВОПРОСЫ </w:t>
      </w:r>
    </w:p>
    <w:p w:rsidR="007C768A" w:rsidRPr="00D64074" w:rsidRDefault="007C768A" w:rsidP="007C768A">
      <w:pPr>
        <w:spacing w:after="0" w:line="240" w:lineRule="auto"/>
        <w:jc w:val="both"/>
        <w:rPr>
          <w:rFonts w:ascii="Times New Roman" w:hAnsi="Times New Roman" w:cs="Times New Roman"/>
          <w:b/>
          <w:sz w:val="24"/>
          <w:szCs w:val="24"/>
        </w:rPr>
      </w:pPr>
    </w:p>
    <w:p w:rsidR="007C768A" w:rsidRPr="00D64074" w:rsidRDefault="007C768A" w:rsidP="00004EC0">
      <w:pPr>
        <w:spacing w:after="0" w:line="240" w:lineRule="auto"/>
        <w:jc w:val="both"/>
        <w:outlineLvl w:val="0"/>
        <w:rPr>
          <w:rFonts w:ascii="Times New Roman" w:hAnsi="Times New Roman" w:cs="Times New Roman"/>
          <w:b/>
          <w:sz w:val="24"/>
          <w:szCs w:val="24"/>
        </w:rPr>
      </w:pPr>
      <w:r w:rsidRPr="00D64074">
        <w:rPr>
          <w:rFonts w:ascii="Times New Roman" w:hAnsi="Times New Roman" w:cs="Times New Roman"/>
          <w:b/>
          <w:sz w:val="24"/>
          <w:szCs w:val="24"/>
        </w:rPr>
        <w:t xml:space="preserve">Основная часть </w:t>
      </w:r>
    </w:p>
    <w:p w:rsidR="007C768A" w:rsidRPr="007C768A" w:rsidRDefault="007C768A" w:rsidP="007C768A">
      <w:pPr>
        <w:spacing w:after="0" w:line="240" w:lineRule="auto"/>
        <w:jc w:val="both"/>
        <w:rPr>
          <w:rFonts w:ascii="Times New Roman" w:hAnsi="Times New Roman" w:cs="Times New Roman"/>
          <w:sz w:val="24"/>
          <w:szCs w:val="24"/>
        </w:rPr>
      </w:pPr>
    </w:p>
    <w:p w:rsidR="00CD0456" w:rsidRDefault="007C768A" w:rsidP="007C768A">
      <w:pPr>
        <w:spacing w:after="0" w:line="240" w:lineRule="auto"/>
        <w:jc w:val="both"/>
        <w:rPr>
          <w:rFonts w:ascii="Times New Roman" w:hAnsi="Times New Roman" w:cs="Times New Roman"/>
          <w:sz w:val="24"/>
          <w:szCs w:val="24"/>
        </w:rPr>
      </w:pPr>
      <w:r w:rsidRPr="007C768A">
        <w:rPr>
          <w:rFonts w:ascii="Times New Roman" w:hAnsi="Times New Roman" w:cs="Times New Roman"/>
          <w:sz w:val="24"/>
          <w:szCs w:val="24"/>
        </w:rPr>
        <w:t xml:space="preserve">В аптеку поступили лекарственные препараты: </w:t>
      </w:r>
    </w:p>
    <w:p w:rsidR="00CD0456" w:rsidRDefault="007C768A" w:rsidP="007C768A">
      <w:pPr>
        <w:spacing w:after="0" w:line="240" w:lineRule="auto"/>
        <w:jc w:val="both"/>
        <w:rPr>
          <w:rFonts w:ascii="Times New Roman" w:hAnsi="Times New Roman" w:cs="Times New Roman"/>
          <w:sz w:val="24"/>
          <w:szCs w:val="24"/>
        </w:rPr>
      </w:pPr>
      <w:r w:rsidRPr="007C768A">
        <w:rPr>
          <w:rFonts w:ascii="Times New Roman" w:hAnsi="Times New Roman" w:cs="Times New Roman"/>
          <w:sz w:val="24"/>
          <w:szCs w:val="24"/>
        </w:rPr>
        <w:t>- иммуноглобу</w:t>
      </w:r>
      <w:r w:rsidR="00CD0456">
        <w:rPr>
          <w:rFonts w:ascii="Times New Roman" w:hAnsi="Times New Roman" w:cs="Times New Roman"/>
          <w:sz w:val="24"/>
          <w:szCs w:val="24"/>
        </w:rPr>
        <w:t>лин против клещевого энцефалита</w:t>
      </w:r>
      <w:r w:rsidRPr="007C768A">
        <w:rPr>
          <w:rFonts w:ascii="Times New Roman" w:hAnsi="Times New Roman" w:cs="Times New Roman"/>
          <w:sz w:val="24"/>
          <w:szCs w:val="24"/>
        </w:rPr>
        <w:t xml:space="preserve"> </w:t>
      </w:r>
    </w:p>
    <w:p w:rsidR="00CD0456" w:rsidRDefault="00CD0456" w:rsidP="007C76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вакцина «Гриппол»</w:t>
      </w:r>
    </w:p>
    <w:p w:rsidR="00CD0456" w:rsidRDefault="00CD0456" w:rsidP="007C76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суппозитории «Виферон»</w:t>
      </w:r>
    </w:p>
    <w:p w:rsidR="00CD0456" w:rsidRDefault="007C768A" w:rsidP="007C768A">
      <w:pPr>
        <w:spacing w:after="0" w:line="240" w:lineRule="auto"/>
        <w:jc w:val="both"/>
        <w:rPr>
          <w:rFonts w:ascii="Times New Roman" w:hAnsi="Times New Roman" w:cs="Times New Roman"/>
          <w:sz w:val="24"/>
          <w:szCs w:val="24"/>
        </w:rPr>
      </w:pPr>
      <w:r w:rsidRPr="007C768A">
        <w:rPr>
          <w:rFonts w:ascii="Times New Roman" w:hAnsi="Times New Roman" w:cs="Times New Roman"/>
          <w:sz w:val="24"/>
          <w:szCs w:val="24"/>
        </w:rPr>
        <w:t xml:space="preserve">- капсулы </w:t>
      </w:r>
      <w:r w:rsidR="00CD0456">
        <w:rPr>
          <w:rFonts w:ascii="Times New Roman" w:hAnsi="Times New Roman" w:cs="Times New Roman"/>
          <w:sz w:val="24"/>
          <w:szCs w:val="24"/>
        </w:rPr>
        <w:t>«Аципол»</w:t>
      </w:r>
    </w:p>
    <w:p w:rsidR="007C768A" w:rsidRPr="007C768A" w:rsidRDefault="00CD0456" w:rsidP="007C76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раствор «Гриппферон»</w:t>
      </w:r>
    </w:p>
    <w:p w:rsidR="007C768A" w:rsidRPr="007C768A" w:rsidRDefault="007C768A" w:rsidP="007C768A">
      <w:pPr>
        <w:spacing w:after="0" w:line="240" w:lineRule="auto"/>
        <w:jc w:val="both"/>
        <w:rPr>
          <w:rFonts w:ascii="Times New Roman" w:hAnsi="Times New Roman" w:cs="Times New Roman"/>
          <w:sz w:val="24"/>
          <w:szCs w:val="24"/>
        </w:rPr>
      </w:pPr>
    </w:p>
    <w:tbl>
      <w:tblPr>
        <w:tblStyle w:val="a6"/>
        <w:tblW w:w="0" w:type="auto"/>
        <w:tblLook w:val="04A0"/>
      </w:tblPr>
      <w:tblGrid>
        <w:gridCol w:w="3227"/>
        <w:gridCol w:w="6344"/>
      </w:tblGrid>
      <w:tr w:rsidR="00D9494D" w:rsidRPr="008E2150" w:rsidTr="00D9494D">
        <w:tc>
          <w:tcPr>
            <w:tcW w:w="3227" w:type="dxa"/>
          </w:tcPr>
          <w:p w:rsidR="00D9494D" w:rsidRPr="008E2150" w:rsidRDefault="00D9494D" w:rsidP="00D9494D">
            <w:pPr>
              <w:jc w:val="center"/>
              <w:outlineLvl w:val="0"/>
              <w:rPr>
                <w:rFonts w:ascii="Times New Roman" w:hAnsi="Times New Roman" w:cs="Times New Roman"/>
                <w:b/>
                <w:sz w:val="24"/>
                <w:szCs w:val="24"/>
              </w:rPr>
            </w:pPr>
            <w:r w:rsidRPr="00D64074">
              <w:rPr>
                <w:rFonts w:ascii="Times New Roman" w:hAnsi="Times New Roman" w:cs="Times New Roman"/>
                <w:b/>
                <w:sz w:val="24"/>
                <w:szCs w:val="24"/>
              </w:rPr>
              <w:t>Вопросы</w:t>
            </w:r>
          </w:p>
        </w:tc>
        <w:tc>
          <w:tcPr>
            <w:tcW w:w="6344" w:type="dxa"/>
          </w:tcPr>
          <w:p w:rsidR="00D9494D" w:rsidRPr="008E2150" w:rsidRDefault="00D9494D" w:rsidP="00D9494D">
            <w:pPr>
              <w:jc w:val="center"/>
              <w:outlineLvl w:val="0"/>
              <w:rPr>
                <w:rFonts w:ascii="Times New Roman" w:hAnsi="Times New Roman" w:cs="Times New Roman"/>
                <w:b/>
                <w:sz w:val="24"/>
                <w:szCs w:val="24"/>
              </w:rPr>
            </w:pPr>
            <w:r>
              <w:rPr>
                <w:rFonts w:ascii="Times New Roman" w:hAnsi="Times New Roman" w:cs="Times New Roman"/>
                <w:b/>
                <w:sz w:val="24"/>
                <w:szCs w:val="24"/>
              </w:rPr>
              <w:t>Ответы</w:t>
            </w:r>
          </w:p>
        </w:tc>
      </w:tr>
      <w:tr w:rsidR="00D9494D" w:rsidTr="00D9494D">
        <w:tc>
          <w:tcPr>
            <w:tcW w:w="3227" w:type="dxa"/>
          </w:tcPr>
          <w:p w:rsidR="00D9494D" w:rsidRDefault="00CD0456" w:rsidP="00322BE1">
            <w:pPr>
              <w:pStyle w:val="a3"/>
              <w:numPr>
                <w:ilvl w:val="0"/>
                <w:numId w:val="7"/>
              </w:numPr>
              <w:ind w:left="284" w:hanging="284"/>
              <w:jc w:val="both"/>
              <w:rPr>
                <w:rFonts w:ascii="Times New Roman" w:hAnsi="Times New Roman" w:cs="Times New Roman"/>
                <w:sz w:val="24"/>
                <w:szCs w:val="24"/>
              </w:rPr>
            </w:pPr>
            <w:r w:rsidRPr="00D64074">
              <w:rPr>
                <w:rFonts w:ascii="Times New Roman" w:hAnsi="Times New Roman" w:cs="Times New Roman"/>
                <w:sz w:val="24"/>
                <w:szCs w:val="24"/>
              </w:rPr>
              <w:t xml:space="preserve">Какие из перечисленных выше препаратов относятся к иммунобиологическим и на </w:t>
            </w:r>
            <w:proofErr w:type="gramStart"/>
            <w:r w:rsidRPr="00D64074">
              <w:rPr>
                <w:rFonts w:ascii="Times New Roman" w:hAnsi="Times New Roman" w:cs="Times New Roman"/>
                <w:sz w:val="24"/>
                <w:szCs w:val="24"/>
              </w:rPr>
              <w:t>основании</w:t>
            </w:r>
            <w:proofErr w:type="gramEnd"/>
            <w:r w:rsidRPr="00D64074">
              <w:rPr>
                <w:rFonts w:ascii="Times New Roman" w:hAnsi="Times New Roman" w:cs="Times New Roman"/>
                <w:sz w:val="24"/>
                <w:szCs w:val="24"/>
              </w:rPr>
              <w:t xml:space="preserve"> какого документа? </w:t>
            </w:r>
          </w:p>
        </w:tc>
        <w:tc>
          <w:tcPr>
            <w:tcW w:w="6344" w:type="dxa"/>
          </w:tcPr>
          <w:p w:rsidR="00D9494D" w:rsidRDefault="00CD0456" w:rsidP="00CD0456">
            <w:pPr>
              <w:jc w:val="both"/>
              <w:rPr>
                <w:rFonts w:ascii="Times New Roman" w:hAnsi="Times New Roman" w:cs="Times New Roman"/>
                <w:sz w:val="24"/>
                <w:szCs w:val="24"/>
              </w:rPr>
            </w:pPr>
            <w:r w:rsidRPr="00CD0456">
              <w:rPr>
                <w:rFonts w:ascii="Times New Roman" w:hAnsi="Times New Roman" w:cs="Times New Roman"/>
                <w:sz w:val="24"/>
                <w:szCs w:val="24"/>
              </w:rPr>
              <w:t>В с</w:t>
            </w:r>
            <w:r>
              <w:rPr>
                <w:rFonts w:ascii="Times New Roman" w:hAnsi="Times New Roman" w:cs="Times New Roman"/>
                <w:sz w:val="24"/>
                <w:szCs w:val="24"/>
              </w:rPr>
              <w:t>оответствии с изменениями, внесёнными в п.7 ст.</w:t>
            </w:r>
            <w:r w:rsidRPr="00CD0456">
              <w:rPr>
                <w:rFonts w:ascii="Times New Roman" w:hAnsi="Times New Roman" w:cs="Times New Roman"/>
                <w:sz w:val="24"/>
                <w:szCs w:val="24"/>
              </w:rPr>
              <w:t xml:space="preserve">4 Федерального закона </w:t>
            </w:r>
            <w:r>
              <w:rPr>
                <w:rFonts w:ascii="Times New Roman" w:hAnsi="Times New Roman" w:cs="Times New Roman"/>
                <w:sz w:val="24"/>
                <w:szCs w:val="24"/>
              </w:rPr>
              <w:t>РФ от 12.04.2010 №</w:t>
            </w:r>
            <w:r w:rsidRPr="00CD0456">
              <w:rPr>
                <w:rFonts w:ascii="Times New Roman" w:hAnsi="Times New Roman" w:cs="Times New Roman"/>
                <w:sz w:val="24"/>
                <w:szCs w:val="24"/>
              </w:rPr>
              <w:t>61-ФЗ «Об обращении лекарственных средств», к иммунобиологическим лекарственным препаратам (далее – ИЛП) относятся вакцины, анатоксины, токсины, сыворотки, иммуноглобулины и аллергены, т.е. вакцина Гриппол, иммуноглобулин против клещевого энцефалита относится к ИЛП.</w:t>
            </w:r>
          </w:p>
        </w:tc>
      </w:tr>
      <w:tr w:rsidR="00D9494D" w:rsidTr="00D9494D">
        <w:tc>
          <w:tcPr>
            <w:tcW w:w="3227" w:type="dxa"/>
          </w:tcPr>
          <w:p w:rsidR="00D9494D" w:rsidRDefault="00CD0456" w:rsidP="00322BE1">
            <w:pPr>
              <w:pStyle w:val="a3"/>
              <w:numPr>
                <w:ilvl w:val="0"/>
                <w:numId w:val="7"/>
              </w:numPr>
              <w:ind w:left="284" w:hanging="284"/>
              <w:jc w:val="both"/>
              <w:rPr>
                <w:rFonts w:ascii="Times New Roman" w:hAnsi="Times New Roman" w:cs="Times New Roman"/>
                <w:sz w:val="24"/>
                <w:szCs w:val="24"/>
              </w:rPr>
            </w:pPr>
            <w:r w:rsidRPr="00D64074">
              <w:rPr>
                <w:rFonts w:ascii="Times New Roman" w:hAnsi="Times New Roman" w:cs="Times New Roman"/>
                <w:sz w:val="24"/>
                <w:szCs w:val="24"/>
              </w:rPr>
              <w:t xml:space="preserve">Как учитываются иммунобиологические лекарственные препараты (ИЛП) в аптеке? </w:t>
            </w:r>
          </w:p>
        </w:tc>
        <w:tc>
          <w:tcPr>
            <w:tcW w:w="6344" w:type="dxa"/>
          </w:tcPr>
          <w:p w:rsidR="00D9494D" w:rsidRDefault="00AF6A93" w:rsidP="00AF6A93">
            <w:pPr>
              <w:jc w:val="both"/>
              <w:rPr>
                <w:rFonts w:ascii="Times New Roman" w:hAnsi="Times New Roman" w:cs="Times New Roman"/>
                <w:sz w:val="24"/>
                <w:szCs w:val="24"/>
              </w:rPr>
            </w:pPr>
            <w:r w:rsidRPr="00AF6A93">
              <w:rPr>
                <w:rFonts w:ascii="Times New Roman" w:hAnsi="Times New Roman" w:cs="Times New Roman"/>
                <w:sz w:val="24"/>
                <w:szCs w:val="24"/>
              </w:rPr>
              <w:t xml:space="preserve">При разгрузке ИЛП ответственное должностное лицо фиксирует в «Журнале </w:t>
            </w:r>
            <w:r>
              <w:rPr>
                <w:rFonts w:ascii="Times New Roman" w:hAnsi="Times New Roman" w:cs="Times New Roman"/>
                <w:sz w:val="24"/>
                <w:szCs w:val="24"/>
              </w:rPr>
              <w:t>учё</w:t>
            </w:r>
            <w:r w:rsidRPr="00AF6A93">
              <w:rPr>
                <w:rFonts w:ascii="Times New Roman" w:hAnsi="Times New Roman" w:cs="Times New Roman"/>
                <w:sz w:val="24"/>
                <w:szCs w:val="24"/>
              </w:rPr>
              <w:t>та поступления и расхода ИЛП» дату поступления, наименование препарата, его количество, серию, срок годности, фирму-производителя, условия транспортировки, показания термоиндикатора. При обнаружении фактов нарушения «холодовой цепи» получател</w:t>
            </w:r>
            <w:r>
              <w:rPr>
                <w:rFonts w:ascii="Times New Roman" w:hAnsi="Times New Roman" w:cs="Times New Roman"/>
                <w:sz w:val="24"/>
                <w:szCs w:val="24"/>
              </w:rPr>
              <w:t>ь имеет право отказаться от приё</w:t>
            </w:r>
            <w:r w:rsidRPr="00AF6A93">
              <w:rPr>
                <w:rFonts w:ascii="Times New Roman" w:hAnsi="Times New Roman" w:cs="Times New Roman"/>
                <w:sz w:val="24"/>
                <w:szCs w:val="24"/>
              </w:rPr>
              <w:t>ма партии препаратов.</w:t>
            </w:r>
          </w:p>
        </w:tc>
      </w:tr>
      <w:tr w:rsidR="00D9494D" w:rsidTr="00D9494D">
        <w:tc>
          <w:tcPr>
            <w:tcW w:w="3227" w:type="dxa"/>
          </w:tcPr>
          <w:p w:rsidR="00D9494D" w:rsidRDefault="00CD0456" w:rsidP="00322BE1">
            <w:pPr>
              <w:pStyle w:val="a3"/>
              <w:numPr>
                <w:ilvl w:val="0"/>
                <w:numId w:val="7"/>
              </w:numPr>
              <w:ind w:left="284" w:hanging="284"/>
              <w:jc w:val="both"/>
              <w:rPr>
                <w:rFonts w:ascii="Times New Roman" w:hAnsi="Times New Roman" w:cs="Times New Roman"/>
                <w:sz w:val="24"/>
                <w:szCs w:val="24"/>
              </w:rPr>
            </w:pPr>
            <w:r w:rsidRPr="00CD0456">
              <w:rPr>
                <w:rFonts w:ascii="Times New Roman" w:hAnsi="Times New Roman" w:cs="Times New Roman"/>
                <w:sz w:val="24"/>
                <w:szCs w:val="24"/>
              </w:rPr>
              <w:t xml:space="preserve">Правила соблюдения «холодовой цепи» на уровне аптеки. </w:t>
            </w:r>
          </w:p>
        </w:tc>
        <w:tc>
          <w:tcPr>
            <w:tcW w:w="6344" w:type="dxa"/>
          </w:tcPr>
          <w:p w:rsidR="00D9494D" w:rsidRDefault="00AF6A93" w:rsidP="00D82440">
            <w:pPr>
              <w:jc w:val="both"/>
              <w:rPr>
                <w:rFonts w:ascii="Times New Roman" w:hAnsi="Times New Roman" w:cs="Times New Roman"/>
                <w:sz w:val="24"/>
                <w:szCs w:val="24"/>
              </w:rPr>
            </w:pPr>
            <w:r w:rsidRPr="00AF6A93">
              <w:rPr>
                <w:rFonts w:ascii="Times New Roman" w:hAnsi="Times New Roman" w:cs="Times New Roman"/>
                <w:sz w:val="24"/>
                <w:szCs w:val="24"/>
              </w:rPr>
              <w:t>При</w:t>
            </w:r>
            <w:r w:rsidR="00D82440">
              <w:rPr>
                <w:rFonts w:ascii="Times New Roman" w:hAnsi="Times New Roman" w:cs="Times New Roman"/>
                <w:sz w:val="24"/>
                <w:szCs w:val="24"/>
              </w:rPr>
              <w:t>ё</w:t>
            </w:r>
            <w:r w:rsidRPr="00AF6A93">
              <w:rPr>
                <w:rFonts w:ascii="Times New Roman" w:hAnsi="Times New Roman" w:cs="Times New Roman"/>
                <w:sz w:val="24"/>
                <w:szCs w:val="24"/>
              </w:rPr>
              <w:t>мочный контроль проводится в максимально сжатые сроки (5–10 минут). Хранение ИЛП осуществляется в холодильниках, оборудованных термометрами, при температуре (в пределах от 2 до 8°C), препараты хранятся в промышленной упаковке и располагаются таким образом, чтобы в каждой упаковке был обеспечен доступ охлажд</w:t>
            </w:r>
            <w:r w:rsidR="00D82440">
              <w:rPr>
                <w:rFonts w:ascii="Times New Roman" w:hAnsi="Times New Roman" w:cs="Times New Roman"/>
                <w:sz w:val="24"/>
                <w:szCs w:val="24"/>
              </w:rPr>
              <w:t>ё</w:t>
            </w:r>
            <w:r w:rsidRPr="00AF6A93">
              <w:rPr>
                <w:rFonts w:ascii="Times New Roman" w:hAnsi="Times New Roman" w:cs="Times New Roman"/>
                <w:sz w:val="24"/>
                <w:szCs w:val="24"/>
              </w:rPr>
              <w:t xml:space="preserve">нного воздуха. Термометры размещают на верхней и нижней полках холодильника. Хранение в холодильнике иных предметов или лекарственных препаратов не допускается. Не допускается хранение ИЛП на дверной панели холодильника. </w:t>
            </w:r>
            <w:proofErr w:type="gramStart"/>
            <w:r w:rsidRPr="00AF6A93">
              <w:rPr>
                <w:rFonts w:ascii="Times New Roman" w:hAnsi="Times New Roman" w:cs="Times New Roman"/>
                <w:sz w:val="24"/>
                <w:szCs w:val="24"/>
              </w:rPr>
              <w:t>Контроль за</w:t>
            </w:r>
            <w:proofErr w:type="gramEnd"/>
            <w:r w:rsidRPr="00AF6A93">
              <w:rPr>
                <w:rFonts w:ascii="Times New Roman" w:hAnsi="Times New Roman" w:cs="Times New Roman"/>
                <w:sz w:val="24"/>
                <w:szCs w:val="24"/>
              </w:rPr>
              <w:t xml:space="preserve"> температурным режимом хранения осуществляется 2 раза в день. Отпуск ИЛП возможен при условии доставки препарата до места непосредственного использования с соблюдением «холодовой цепи» в термоконтейнере или термосе.</w:t>
            </w:r>
          </w:p>
        </w:tc>
      </w:tr>
      <w:tr w:rsidR="00D9494D" w:rsidTr="00D9494D">
        <w:tc>
          <w:tcPr>
            <w:tcW w:w="3227" w:type="dxa"/>
          </w:tcPr>
          <w:p w:rsidR="00D9494D" w:rsidRDefault="00CD0456" w:rsidP="00322BE1">
            <w:pPr>
              <w:pStyle w:val="a3"/>
              <w:numPr>
                <w:ilvl w:val="0"/>
                <w:numId w:val="7"/>
              </w:numPr>
              <w:ind w:left="284" w:hanging="284"/>
              <w:jc w:val="both"/>
              <w:rPr>
                <w:rFonts w:ascii="Times New Roman" w:hAnsi="Times New Roman" w:cs="Times New Roman"/>
                <w:sz w:val="24"/>
                <w:szCs w:val="24"/>
              </w:rPr>
            </w:pPr>
            <w:r w:rsidRPr="00D64074">
              <w:rPr>
                <w:rFonts w:ascii="Times New Roman" w:hAnsi="Times New Roman" w:cs="Times New Roman"/>
                <w:sz w:val="24"/>
                <w:szCs w:val="24"/>
              </w:rPr>
              <w:t xml:space="preserve">Каким образом работник аптеки быстрее всего может определить режим, при котором необходимо хранить лекарственные препараты, поступившие </w:t>
            </w:r>
            <w:r w:rsidRPr="00D64074">
              <w:rPr>
                <w:rFonts w:ascii="Times New Roman" w:hAnsi="Times New Roman" w:cs="Times New Roman"/>
                <w:sz w:val="24"/>
                <w:szCs w:val="24"/>
              </w:rPr>
              <w:lastRenderedPageBreak/>
              <w:t xml:space="preserve">в аптеку? </w:t>
            </w:r>
          </w:p>
        </w:tc>
        <w:tc>
          <w:tcPr>
            <w:tcW w:w="6344" w:type="dxa"/>
          </w:tcPr>
          <w:p w:rsidR="00D9494D" w:rsidRDefault="00D82440" w:rsidP="00D82440">
            <w:pPr>
              <w:jc w:val="both"/>
              <w:rPr>
                <w:rFonts w:ascii="Times New Roman" w:hAnsi="Times New Roman" w:cs="Times New Roman"/>
                <w:sz w:val="24"/>
                <w:szCs w:val="24"/>
              </w:rPr>
            </w:pPr>
            <w:r w:rsidRPr="00D82440">
              <w:rPr>
                <w:rFonts w:ascii="Times New Roman" w:hAnsi="Times New Roman" w:cs="Times New Roman"/>
                <w:sz w:val="24"/>
                <w:szCs w:val="24"/>
              </w:rPr>
              <w:lastRenderedPageBreak/>
              <w:t>Информация в инструкции и на вторичной упаковке лекарственного препарата.</w:t>
            </w:r>
          </w:p>
        </w:tc>
      </w:tr>
      <w:tr w:rsidR="00D9494D" w:rsidTr="00D9494D">
        <w:tc>
          <w:tcPr>
            <w:tcW w:w="3227" w:type="dxa"/>
          </w:tcPr>
          <w:p w:rsidR="00D9494D" w:rsidRDefault="00CD0456" w:rsidP="00322BE1">
            <w:pPr>
              <w:pStyle w:val="a3"/>
              <w:numPr>
                <w:ilvl w:val="0"/>
                <w:numId w:val="7"/>
              </w:numPr>
              <w:ind w:left="284" w:hanging="284"/>
              <w:jc w:val="both"/>
              <w:rPr>
                <w:rFonts w:ascii="Times New Roman" w:hAnsi="Times New Roman" w:cs="Times New Roman"/>
                <w:sz w:val="24"/>
                <w:szCs w:val="24"/>
              </w:rPr>
            </w:pPr>
            <w:r w:rsidRPr="00D64074">
              <w:rPr>
                <w:rFonts w:ascii="Times New Roman" w:hAnsi="Times New Roman" w:cs="Times New Roman"/>
                <w:sz w:val="24"/>
                <w:szCs w:val="24"/>
              </w:rPr>
              <w:lastRenderedPageBreak/>
              <w:t xml:space="preserve">Каковы должны быть действия работника аптеки, направленные на обеспечение сохранности ЛП в случае отключения электроэнергии? </w:t>
            </w:r>
          </w:p>
        </w:tc>
        <w:tc>
          <w:tcPr>
            <w:tcW w:w="6344" w:type="dxa"/>
          </w:tcPr>
          <w:p w:rsidR="00D82440" w:rsidRPr="00D82440" w:rsidRDefault="00D82440" w:rsidP="00D82440">
            <w:pPr>
              <w:jc w:val="both"/>
              <w:rPr>
                <w:rFonts w:ascii="Times New Roman" w:hAnsi="Times New Roman" w:cs="Times New Roman"/>
                <w:sz w:val="24"/>
                <w:szCs w:val="24"/>
              </w:rPr>
            </w:pPr>
            <w:r w:rsidRPr="00D82440">
              <w:rPr>
                <w:rFonts w:ascii="Times New Roman" w:hAnsi="Times New Roman" w:cs="Times New Roman"/>
                <w:sz w:val="24"/>
                <w:szCs w:val="24"/>
              </w:rPr>
              <w:t xml:space="preserve">В морозильной камере холодильника хранится необходимый запас хладоэлементов. </w:t>
            </w:r>
          </w:p>
          <w:p w:rsidR="00D82440" w:rsidRPr="00D82440" w:rsidRDefault="00D82440" w:rsidP="00D82440">
            <w:pPr>
              <w:jc w:val="both"/>
              <w:rPr>
                <w:rFonts w:ascii="Times New Roman" w:hAnsi="Times New Roman" w:cs="Times New Roman"/>
                <w:sz w:val="24"/>
                <w:szCs w:val="24"/>
              </w:rPr>
            </w:pPr>
            <w:r w:rsidRPr="00D82440">
              <w:rPr>
                <w:rFonts w:ascii="Times New Roman" w:hAnsi="Times New Roman" w:cs="Times New Roman"/>
                <w:sz w:val="24"/>
                <w:szCs w:val="24"/>
              </w:rPr>
              <w:t>При аварийном или плановом (на мойку) отключении холодильника вакцины хранятся в термоконтейнерах с хладоэлементами</w:t>
            </w:r>
            <w:r>
              <w:rPr>
                <w:rFonts w:ascii="Times New Roman" w:hAnsi="Times New Roman" w:cs="Times New Roman"/>
                <w:sz w:val="24"/>
                <w:szCs w:val="24"/>
              </w:rPr>
              <w:t xml:space="preserve"> и термотестами</w:t>
            </w:r>
            <w:r w:rsidRPr="00D82440">
              <w:rPr>
                <w:rFonts w:ascii="Times New Roman" w:hAnsi="Times New Roman" w:cs="Times New Roman"/>
                <w:sz w:val="24"/>
                <w:szCs w:val="24"/>
              </w:rPr>
              <w:t xml:space="preserve">. </w:t>
            </w:r>
          </w:p>
          <w:p w:rsidR="00D9494D" w:rsidRDefault="00D82440" w:rsidP="00D82440">
            <w:pPr>
              <w:jc w:val="both"/>
              <w:rPr>
                <w:rFonts w:ascii="Times New Roman" w:hAnsi="Times New Roman" w:cs="Times New Roman"/>
                <w:sz w:val="24"/>
                <w:szCs w:val="24"/>
              </w:rPr>
            </w:pPr>
            <w:r w:rsidRPr="00D82440">
              <w:rPr>
                <w:rFonts w:ascii="Times New Roman" w:hAnsi="Times New Roman" w:cs="Times New Roman"/>
                <w:sz w:val="24"/>
                <w:szCs w:val="24"/>
              </w:rPr>
              <w:t>Факты аварийного или планового отключения холодильника фиксируются в журнале регистрации температурного режима холодильника.</w:t>
            </w:r>
          </w:p>
        </w:tc>
      </w:tr>
    </w:tbl>
    <w:p w:rsidR="007C768A" w:rsidRPr="007C768A" w:rsidRDefault="007C768A" w:rsidP="007C768A">
      <w:pPr>
        <w:spacing w:after="0" w:line="240" w:lineRule="auto"/>
        <w:jc w:val="both"/>
        <w:rPr>
          <w:rFonts w:ascii="Times New Roman" w:hAnsi="Times New Roman" w:cs="Times New Roman"/>
          <w:sz w:val="24"/>
          <w:szCs w:val="24"/>
        </w:rPr>
      </w:pPr>
      <w:r w:rsidRPr="007C768A">
        <w:rPr>
          <w:rFonts w:ascii="Times New Roman" w:hAnsi="Times New Roman" w:cs="Times New Roman"/>
          <w:sz w:val="24"/>
          <w:szCs w:val="24"/>
        </w:rPr>
        <w:br w:type="page"/>
      </w:r>
    </w:p>
    <w:p w:rsidR="007C768A" w:rsidRPr="00D64074" w:rsidRDefault="007C768A" w:rsidP="00004EC0">
      <w:pPr>
        <w:spacing w:after="0" w:line="240" w:lineRule="auto"/>
        <w:jc w:val="center"/>
        <w:outlineLvl w:val="0"/>
        <w:rPr>
          <w:rFonts w:ascii="Times New Roman" w:hAnsi="Times New Roman" w:cs="Times New Roman"/>
          <w:b/>
          <w:sz w:val="24"/>
          <w:szCs w:val="24"/>
        </w:rPr>
      </w:pPr>
      <w:r w:rsidRPr="00D64074">
        <w:rPr>
          <w:rFonts w:ascii="Times New Roman" w:hAnsi="Times New Roman" w:cs="Times New Roman"/>
          <w:b/>
          <w:sz w:val="24"/>
          <w:szCs w:val="24"/>
        </w:rPr>
        <w:lastRenderedPageBreak/>
        <w:t xml:space="preserve">СИТУАЦИОННАЯ ЗАДАЧА </w:t>
      </w:r>
      <w:r w:rsidR="00D64074" w:rsidRPr="00D64074">
        <w:rPr>
          <w:rFonts w:ascii="Times New Roman" w:hAnsi="Times New Roman" w:cs="Times New Roman"/>
          <w:b/>
          <w:sz w:val="24"/>
          <w:szCs w:val="24"/>
        </w:rPr>
        <w:t>9</w:t>
      </w:r>
    </w:p>
    <w:p w:rsidR="007C768A" w:rsidRPr="007C768A" w:rsidRDefault="007C768A" w:rsidP="007C768A">
      <w:pPr>
        <w:spacing w:after="0" w:line="240" w:lineRule="auto"/>
        <w:jc w:val="both"/>
        <w:rPr>
          <w:rFonts w:ascii="Times New Roman" w:hAnsi="Times New Roman" w:cs="Times New Roman"/>
          <w:sz w:val="24"/>
          <w:szCs w:val="24"/>
        </w:rPr>
      </w:pPr>
    </w:p>
    <w:p w:rsidR="007C768A" w:rsidRPr="00D64074" w:rsidRDefault="007C768A" w:rsidP="00004EC0">
      <w:pPr>
        <w:spacing w:after="0" w:line="240" w:lineRule="auto"/>
        <w:jc w:val="both"/>
        <w:outlineLvl w:val="0"/>
        <w:rPr>
          <w:rFonts w:ascii="Times New Roman" w:hAnsi="Times New Roman" w:cs="Times New Roman"/>
          <w:b/>
          <w:sz w:val="24"/>
          <w:szCs w:val="24"/>
        </w:rPr>
      </w:pPr>
      <w:r w:rsidRPr="00D64074">
        <w:rPr>
          <w:rFonts w:ascii="Times New Roman" w:hAnsi="Times New Roman" w:cs="Times New Roman"/>
          <w:b/>
          <w:sz w:val="24"/>
          <w:szCs w:val="24"/>
        </w:rPr>
        <w:t xml:space="preserve">Инструкция: ОЗНАКОМЬТЕСЬ С СИТУАЦИЕЙ И ДАЙТЕ РАЗВЕРНУТЫЕ ОТВЕТЫ НА ВОПРОСЫ </w:t>
      </w:r>
    </w:p>
    <w:p w:rsidR="007C768A" w:rsidRPr="00D64074" w:rsidRDefault="007C768A" w:rsidP="007C768A">
      <w:pPr>
        <w:spacing w:after="0" w:line="240" w:lineRule="auto"/>
        <w:jc w:val="both"/>
        <w:rPr>
          <w:rFonts w:ascii="Times New Roman" w:hAnsi="Times New Roman" w:cs="Times New Roman"/>
          <w:b/>
          <w:sz w:val="24"/>
          <w:szCs w:val="24"/>
        </w:rPr>
      </w:pPr>
    </w:p>
    <w:p w:rsidR="007C768A" w:rsidRPr="00D64074" w:rsidRDefault="007C768A" w:rsidP="00004EC0">
      <w:pPr>
        <w:spacing w:after="0" w:line="240" w:lineRule="auto"/>
        <w:jc w:val="both"/>
        <w:outlineLvl w:val="0"/>
        <w:rPr>
          <w:rFonts w:ascii="Times New Roman" w:hAnsi="Times New Roman" w:cs="Times New Roman"/>
          <w:b/>
          <w:sz w:val="24"/>
          <w:szCs w:val="24"/>
        </w:rPr>
      </w:pPr>
      <w:r w:rsidRPr="00D64074">
        <w:rPr>
          <w:rFonts w:ascii="Times New Roman" w:hAnsi="Times New Roman" w:cs="Times New Roman"/>
          <w:b/>
          <w:sz w:val="24"/>
          <w:szCs w:val="24"/>
        </w:rPr>
        <w:t xml:space="preserve">Основная часть </w:t>
      </w:r>
    </w:p>
    <w:p w:rsidR="007C768A" w:rsidRPr="007C768A" w:rsidRDefault="007C768A" w:rsidP="007C768A">
      <w:pPr>
        <w:spacing w:after="0" w:line="240" w:lineRule="auto"/>
        <w:jc w:val="both"/>
        <w:rPr>
          <w:rFonts w:ascii="Times New Roman" w:hAnsi="Times New Roman" w:cs="Times New Roman"/>
          <w:sz w:val="24"/>
          <w:szCs w:val="24"/>
        </w:rPr>
      </w:pPr>
    </w:p>
    <w:p w:rsidR="007C768A" w:rsidRPr="007C768A" w:rsidRDefault="007C768A" w:rsidP="007C768A">
      <w:pPr>
        <w:spacing w:after="0" w:line="240" w:lineRule="auto"/>
        <w:jc w:val="both"/>
        <w:rPr>
          <w:rFonts w:ascii="Times New Roman" w:hAnsi="Times New Roman" w:cs="Times New Roman"/>
          <w:sz w:val="24"/>
          <w:szCs w:val="24"/>
        </w:rPr>
      </w:pPr>
      <w:r w:rsidRPr="007C768A">
        <w:rPr>
          <w:rFonts w:ascii="Times New Roman" w:hAnsi="Times New Roman" w:cs="Times New Roman"/>
          <w:sz w:val="24"/>
          <w:szCs w:val="24"/>
        </w:rPr>
        <w:t xml:space="preserve">В аптеку обратилась молодая женщина с жалобами на изжогу, возникающую при нарушении диеты. </w:t>
      </w:r>
    </w:p>
    <w:p w:rsidR="007C768A" w:rsidRPr="007C768A" w:rsidRDefault="007C768A" w:rsidP="007C768A">
      <w:pPr>
        <w:spacing w:after="0" w:line="240" w:lineRule="auto"/>
        <w:jc w:val="both"/>
        <w:rPr>
          <w:rFonts w:ascii="Times New Roman" w:hAnsi="Times New Roman" w:cs="Times New Roman"/>
          <w:sz w:val="24"/>
          <w:szCs w:val="24"/>
        </w:rPr>
      </w:pPr>
    </w:p>
    <w:tbl>
      <w:tblPr>
        <w:tblStyle w:val="a6"/>
        <w:tblW w:w="0" w:type="auto"/>
        <w:tblLook w:val="04A0"/>
      </w:tblPr>
      <w:tblGrid>
        <w:gridCol w:w="3085"/>
        <w:gridCol w:w="6486"/>
      </w:tblGrid>
      <w:tr w:rsidR="00D9494D" w:rsidRPr="008E2150" w:rsidTr="00D82440">
        <w:tc>
          <w:tcPr>
            <w:tcW w:w="3085" w:type="dxa"/>
          </w:tcPr>
          <w:p w:rsidR="00D9494D" w:rsidRPr="008E2150" w:rsidRDefault="00D9494D" w:rsidP="00D9494D">
            <w:pPr>
              <w:jc w:val="center"/>
              <w:outlineLvl w:val="0"/>
              <w:rPr>
                <w:rFonts w:ascii="Times New Roman" w:hAnsi="Times New Roman" w:cs="Times New Roman"/>
                <w:b/>
                <w:sz w:val="24"/>
                <w:szCs w:val="24"/>
              </w:rPr>
            </w:pPr>
            <w:r w:rsidRPr="00D64074">
              <w:rPr>
                <w:rFonts w:ascii="Times New Roman" w:hAnsi="Times New Roman" w:cs="Times New Roman"/>
                <w:b/>
                <w:sz w:val="24"/>
                <w:szCs w:val="24"/>
              </w:rPr>
              <w:t>Вопросы</w:t>
            </w:r>
          </w:p>
        </w:tc>
        <w:tc>
          <w:tcPr>
            <w:tcW w:w="6486" w:type="dxa"/>
          </w:tcPr>
          <w:p w:rsidR="00D9494D" w:rsidRPr="008E2150" w:rsidRDefault="00D9494D" w:rsidP="00D9494D">
            <w:pPr>
              <w:jc w:val="center"/>
              <w:outlineLvl w:val="0"/>
              <w:rPr>
                <w:rFonts w:ascii="Times New Roman" w:hAnsi="Times New Roman" w:cs="Times New Roman"/>
                <w:b/>
                <w:sz w:val="24"/>
                <w:szCs w:val="24"/>
              </w:rPr>
            </w:pPr>
            <w:r>
              <w:rPr>
                <w:rFonts w:ascii="Times New Roman" w:hAnsi="Times New Roman" w:cs="Times New Roman"/>
                <w:b/>
                <w:sz w:val="24"/>
                <w:szCs w:val="24"/>
              </w:rPr>
              <w:t>Ответы</w:t>
            </w:r>
          </w:p>
        </w:tc>
      </w:tr>
      <w:tr w:rsidR="00D9494D" w:rsidTr="00D82440">
        <w:tc>
          <w:tcPr>
            <w:tcW w:w="3085" w:type="dxa"/>
          </w:tcPr>
          <w:p w:rsidR="00D9494D" w:rsidRDefault="00D82440" w:rsidP="00322BE1">
            <w:pPr>
              <w:pStyle w:val="a3"/>
              <w:numPr>
                <w:ilvl w:val="0"/>
                <w:numId w:val="8"/>
              </w:numPr>
              <w:ind w:left="284" w:hanging="284"/>
              <w:jc w:val="both"/>
              <w:rPr>
                <w:rFonts w:ascii="Times New Roman" w:hAnsi="Times New Roman" w:cs="Times New Roman"/>
                <w:sz w:val="24"/>
                <w:szCs w:val="24"/>
              </w:rPr>
            </w:pPr>
            <w:r w:rsidRPr="00D64074">
              <w:rPr>
                <w:rFonts w:ascii="Times New Roman" w:hAnsi="Times New Roman" w:cs="Times New Roman"/>
                <w:sz w:val="24"/>
                <w:szCs w:val="24"/>
              </w:rPr>
              <w:t xml:space="preserve">Какие подходы к симптоматическому лечению изжоги существуют? </w:t>
            </w:r>
          </w:p>
        </w:tc>
        <w:tc>
          <w:tcPr>
            <w:tcW w:w="6486" w:type="dxa"/>
          </w:tcPr>
          <w:p w:rsidR="00D82440" w:rsidRPr="00D82440" w:rsidRDefault="00D82440" w:rsidP="00D82440">
            <w:pPr>
              <w:jc w:val="both"/>
              <w:rPr>
                <w:rFonts w:ascii="Times New Roman" w:hAnsi="Times New Roman" w:cs="Times New Roman"/>
                <w:sz w:val="24"/>
                <w:szCs w:val="24"/>
              </w:rPr>
            </w:pPr>
            <w:r w:rsidRPr="00D82440">
              <w:rPr>
                <w:rFonts w:ascii="Times New Roman" w:hAnsi="Times New Roman" w:cs="Times New Roman"/>
                <w:sz w:val="24"/>
                <w:szCs w:val="24"/>
              </w:rPr>
              <w:t xml:space="preserve">Немедикаментозные подходы: ограничение потребления острой, жирной, жареной, кислой пищи; употребление достаточного количества воды. </w:t>
            </w:r>
          </w:p>
          <w:p w:rsidR="00D9494D" w:rsidRDefault="00D82440" w:rsidP="00D82440">
            <w:pPr>
              <w:jc w:val="both"/>
              <w:rPr>
                <w:rFonts w:ascii="Times New Roman" w:hAnsi="Times New Roman" w:cs="Times New Roman"/>
                <w:sz w:val="24"/>
                <w:szCs w:val="24"/>
              </w:rPr>
            </w:pPr>
            <w:r w:rsidRPr="00D82440">
              <w:rPr>
                <w:rFonts w:ascii="Times New Roman" w:hAnsi="Times New Roman" w:cs="Times New Roman"/>
                <w:sz w:val="24"/>
                <w:szCs w:val="24"/>
              </w:rPr>
              <w:t>Медикаментозная коррекция: антациды и Н2-блокаторы гистаминовых рецепторов, ингибиторы протонной помпы.</w:t>
            </w:r>
          </w:p>
        </w:tc>
      </w:tr>
      <w:tr w:rsidR="00D9494D" w:rsidTr="00D82440">
        <w:tc>
          <w:tcPr>
            <w:tcW w:w="3085" w:type="dxa"/>
          </w:tcPr>
          <w:p w:rsidR="00D9494D" w:rsidRDefault="00D82440" w:rsidP="00322BE1">
            <w:pPr>
              <w:pStyle w:val="a3"/>
              <w:numPr>
                <w:ilvl w:val="0"/>
                <w:numId w:val="8"/>
              </w:numPr>
              <w:ind w:left="284" w:hanging="284"/>
              <w:jc w:val="both"/>
              <w:rPr>
                <w:rFonts w:ascii="Times New Roman" w:hAnsi="Times New Roman" w:cs="Times New Roman"/>
                <w:sz w:val="24"/>
                <w:szCs w:val="24"/>
              </w:rPr>
            </w:pPr>
            <w:r w:rsidRPr="00D64074">
              <w:rPr>
                <w:rFonts w:ascii="Times New Roman" w:hAnsi="Times New Roman" w:cs="Times New Roman"/>
                <w:sz w:val="24"/>
                <w:szCs w:val="24"/>
              </w:rPr>
              <w:t xml:space="preserve">Какой симптоматический эффект присущ антацидным средствам? Классификация антацидных средств. Наиболее частый побочный эффект антацидных средств. </w:t>
            </w:r>
          </w:p>
        </w:tc>
        <w:tc>
          <w:tcPr>
            <w:tcW w:w="6486" w:type="dxa"/>
          </w:tcPr>
          <w:p w:rsidR="00D82440" w:rsidRPr="00D82440" w:rsidRDefault="00D82440" w:rsidP="00D82440">
            <w:pPr>
              <w:jc w:val="both"/>
              <w:rPr>
                <w:rFonts w:ascii="Times New Roman" w:hAnsi="Times New Roman" w:cs="Times New Roman"/>
                <w:sz w:val="24"/>
                <w:szCs w:val="24"/>
              </w:rPr>
            </w:pPr>
            <w:r>
              <w:rPr>
                <w:rFonts w:ascii="Times New Roman" w:hAnsi="Times New Roman" w:cs="Times New Roman"/>
                <w:sz w:val="24"/>
                <w:szCs w:val="24"/>
              </w:rPr>
              <w:t>Уменьшение боли и изжоги за счё</w:t>
            </w:r>
            <w:r w:rsidRPr="00D82440">
              <w:rPr>
                <w:rFonts w:ascii="Times New Roman" w:hAnsi="Times New Roman" w:cs="Times New Roman"/>
                <w:sz w:val="24"/>
                <w:szCs w:val="24"/>
              </w:rPr>
              <w:t xml:space="preserve">т нейтрализации избыточного количества кислоты желудочного сока. Эффективность антацидного средства определяется кислотонейтрализующей способностью, а также наличием адсорбирующих, обволакивающих, цитопротективных и вяжущих свойств. Наиболее распространено деление на препараты, всасывающиеся и невсасывающиеся. </w:t>
            </w:r>
          </w:p>
          <w:p w:rsidR="00D9494D" w:rsidRDefault="00D82440" w:rsidP="00D82440">
            <w:pPr>
              <w:jc w:val="both"/>
              <w:rPr>
                <w:rFonts w:ascii="Times New Roman" w:hAnsi="Times New Roman" w:cs="Times New Roman"/>
                <w:sz w:val="24"/>
                <w:szCs w:val="24"/>
              </w:rPr>
            </w:pPr>
            <w:r w:rsidRPr="00D82440">
              <w:rPr>
                <w:rFonts w:ascii="Times New Roman" w:hAnsi="Times New Roman" w:cs="Times New Roman"/>
                <w:sz w:val="24"/>
                <w:szCs w:val="24"/>
              </w:rPr>
              <w:t>Частый побочный эффект – нарушение функции кишечника: препараты кальция и алюминия вызывают запоры, препараты магния оказывают послабляющее действие.</w:t>
            </w:r>
          </w:p>
        </w:tc>
      </w:tr>
      <w:tr w:rsidR="00D9494D" w:rsidTr="00D82440">
        <w:tc>
          <w:tcPr>
            <w:tcW w:w="3085" w:type="dxa"/>
          </w:tcPr>
          <w:p w:rsidR="00D9494D" w:rsidRDefault="00D82440" w:rsidP="00322BE1">
            <w:pPr>
              <w:pStyle w:val="a3"/>
              <w:numPr>
                <w:ilvl w:val="0"/>
                <w:numId w:val="8"/>
              </w:numPr>
              <w:ind w:left="284" w:hanging="284"/>
              <w:jc w:val="both"/>
              <w:rPr>
                <w:rFonts w:ascii="Times New Roman" w:hAnsi="Times New Roman" w:cs="Times New Roman"/>
                <w:sz w:val="24"/>
                <w:szCs w:val="24"/>
              </w:rPr>
            </w:pPr>
            <w:r w:rsidRPr="00D64074">
              <w:rPr>
                <w:rFonts w:ascii="Times New Roman" w:hAnsi="Times New Roman" w:cs="Times New Roman"/>
                <w:sz w:val="24"/>
                <w:szCs w:val="24"/>
              </w:rPr>
              <w:t xml:space="preserve">Назовите правила отпуска и хранения ЛП из группы антацидных средств. 4. В каких лекарственных формах выпускаются антацидные средства? </w:t>
            </w:r>
          </w:p>
        </w:tc>
        <w:tc>
          <w:tcPr>
            <w:tcW w:w="6486" w:type="dxa"/>
          </w:tcPr>
          <w:p w:rsidR="00D82440" w:rsidRPr="00D82440" w:rsidRDefault="00D82440" w:rsidP="00D82440">
            <w:pPr>
              <w:jc w:val="both"/>
              <w:rPr>
                <w:rFonts w:ascii="Times New Roman" w:hAnsi="Times New Roman" w:cs="Times New Roman"/>
                <w:sz w:val="24"/>
                <w:szCs w:val="24"/>
              </w:rPr>
            </w:pPr>
            <w:r w:rsidRPr="00D82440">
              <w:rPr>
                <w:rFonts w:ascii="Times New Roman" w:hAnsi="Times New Roman" w:cs="Times New Roman"/>
                <w:sz w:val="24"/>
                <w:szCs w:val="24"/>
              </w:rPr>
              <w:t xml:space="preserve">Препараты отпускаются без рецепта. </w:t>
            </w:r>
          </w:p>
          <w:p w:rsidR="00D9494D" w:rsidRDefault="00D82440" w:rsidP="00D82440">
            <w:pPr>
              <w:jc w:val="both"/>
              <w:rPr>
                <w:rFonts w:ascii="Times New Roman" w:hAnsi="Times New Roman" w:cs="Times New Roman"/>
                <w:sz w:val="24"/>
                <w:szCs w:val="24"/>
              </w:rPr>
            </w:pPr>
            <w:r w:rsidRPr="00D82440">
              <w:rPr>
                <w:rFonts w:ascii="Times New Roman" w:hAnsi="Times New Roman" w:cs="Times New Roman"/>
                <w:sz w:val="24"/>
                <w:szCs w:val="24"/>
              </w:rPr>
              <w:t>Препараты следует хранить в недоступном для детей месте при температуре не выше 25°С.</w:t>
            </w:r>
          </w:p>
        </w:tc>
      </w:tr>
      <w:tr w:rsidR="00D9494D" w:rsidTr="00D82440">
        <w:tc>
          <w:tcPr>
            <w:tcW w:w="3085" w:type="dxa"/>
          </w:tcPr>
          <w:p w:rsidR="00D9494D" w:rsidRDefault="00D82440" w:rsidP="00322BE1">
            <w:pPr>
              <w:pStyle w:val="a3"/>
              <w:numPr>
                <w:ilvl w:val="0"/>
                <w:numId w:val="8"/>
              </w:numPr>
              <w:ind w:left="284" w:hanging="284"/>
              <w:jc w:val="both"/>
              <w:rPr>
                <w:rFonts w:ascii="Times New Roman" w:hAnsi="Times New Roman" w:cs="Times New Roman"/>
                <w:sz w:val="24"/>
                <w:szCs w:val="24"/>
              </w:rPr>
            </w:pPr>
            <w:r w:rsidRPr="00D64074">
              <w:rPr>
                <w:rFonts w:ascii="Times New Roman" w:hAnsi="Times New Roman" w:cs="Times New Roman"/>
                <w:sz w:val="24"/>
                <w:szCs w:val="24"/>
              </w:rPr>
              <w:t xml:space="preserve">Особенности изготовления суспензий из гидрофильных веществ в аптечной практике. </w:t>
            </w:r>
          </w:p>
        </w:tc>
        <w:tc>
          <w:tcPr>
            <w:tcW w:w="6486" w:type="dxa"/>
          </w:tcPr>
          <w:p w:rsidR="00D9494D" w:rsidRDefault="00D82440" w:rsidP="00D9494D">
            <w:pPr>
              <w:jc w:val="both"/>
              <w:rPr>
                <w:rFonts w:ascii="Times New Roman" w:hAnsi="Times New Roman" w:cs="Times New Roman"/>
                <w:sz w:val="24"/>
                <w:szCs w:val="24"/>
              </w:rPr>
            </w:pPr>
            <w:r w:rsidRPr="00D82440">
              <w:rPr>
                <w:rFonts w:ascii="Times New Roman" w:hAnsi="Times New Roman" w:cs="Times New Roman"/>
                <w:sz w:val="24"/>
                <w:szCs w:val="24"/>
              </w:rPr>
              <w:t>Таблетки жевательные, гели, суспензии, саше.</w:t>
            </w:r>
          </w:p>
        </w:tc>
      </w:tr>
      <w:tr w:rsidR="00D9494D" w:rsidTr="00D82440">
        <w:tc>
          <w:tcPr>
            <w:tcW w:w="3085" w:type="dxa"/>
          </w:tcPr>
          <w:p w:rsidR="00D9494D" w:rsidRDefault="00D82440" w:rsidP="00322BE1">
            <w:pPr>
              <w:pStyle w:val="a3"/>
              <w:numPr>
                <w:ilvl w:val="0"/>
                <w:numId w:val="8"/>
              </w:numPr>
              <w:ind w:left="284" w:hanging="284"/>
              <w:jc w:val="both"/>
              <w:rPr>
                <w:rFonts w:ascii="Times New Roman" w:hAnsi="Times New Roman" w:cs="Times New Roman"/>
                <w:sz w:val="24"/>
                <w:szCs w:val="24"/>
              </w:rPr>
            </w:pPr>
            <w:r w:rsidRPr="00D82440">
              <w:rPr>
                <w:rFonts w:ascii="Times New Roman" w:hAnsi="Times New Roman" w:cs="Times New Roman"/>
                <w:sz w:val="24"/>
                <w:szCs w:val="24"/>
              </w:rPr>
              <w:t>Особенности изготовления суспензий из гидрофильных веществ в аптечной практике.</w:t>
            </w:r>
          </w:p>
        </w:tc>
        <w:tc>
          <w:tcPr>
            <w:tcW w:w="6486" w:type="dxa"/>
          </w:tcPr>
          <w:p w:rsidR="00D9494D" w:rsidRDefault="00D82440" w:rsidP="00D82440">
            <w:pPr>
              <w:jc w:val="both"/>
              <w:rPr>
                <w:rFonts w:ascii="Times New Roman" w:hAnsi="Times New Roman" w:cs="Times New Roman"/>
                <w:sz w:val="24"/>
                <w:szCs w:val="24"/>
              </w:rPr>
            </w:pPr>
            <w:r w:rsidRPr="00D82440">
              <w:rPr>
                <w:rFonts w:ascii="Times New Roman" w:hAnsi="Times New Roman" w:cs="Times New Roman"/>
                <w:sz w:val="24"/>
                <w:szCs w:val="24"/>
              </w:rPr>
              <w:t>Изготовление суспензий из гидрофильных веществ не требует введения стабилизаторов, так как на поверхности частиц, имеющих сродство к дисперсионной среде, образуется сольватный слой, обеспечивающий устойчивость системы. Для получения тонкоизмельч</w:t>
            </w:r>
            <w:r>
              <w:rPr>
                <w:rFonts w:ascii="Times New Roman" w:hAnsi="Times New Roman" w:cs="Times New Roman"/>
                <w:sz w:val="24"/>
                <w:szCs w:val="24"/>
              </w:rPr>
              <w:t>ё</w:t>
            </w:r>
            <w:r w:rsidRPr="00D82440">
              <w:rPr>
                <w:rFonts w:ascii="Times New Roman" w:hAnsi="Times New Roman" w:cs="Times New Roman"/>
                <w:sz w:val="24"/>
                <w:szCs w:val="24"/>
              </w:rPr>
              <w:t>нного лекарственного вещества при его диспергировании рекомендуется добавлять жидкую фазу в половинном количестве от массы измельчаемого вещества (правило Дерягина). Изготовление с использованием при</w:t>
            </w:r>
            <w:r>
              <w:rPr>
                <w:rFonts w:ascii="Times New Roman" w:hAnsi="Times New Roman" w:cs="Times New Roman"/>
                <w:sz w:val="24"/>
                <w:szCs w:val="24"/>
              </w:rPr>
              <w:t>ё</w:t>
            </w:r>
            <w:r w:rsidRPr="00D82440">
              <w:rPr>
                <w:rFonts w:ascii="Times New Roman" w:hAnsi="Times New Roman" w:cs="Times New Roman"/>
                <w:sz w:val="24"/>
                <w:szCs w:val="24"/>
              </w:rPr>
              <w:t>ма взмучивания (метод дробного фракционирования частиц): при смешивании тв</w:t>
            </w:r>
            <w:r>
              <w:rPr>
                <w:rFonts w:ascii="Times New Roman" w:hAnsi="Times New Roman" w:cs="Times New Roman"/>
                <w:sz w:val="24"/>
                <w:szCs w:val="24"/>
              </w:rPr>
              <w:t>ё</w:t>
            </w:r>
            <w:r w:rsidRPr="00D82440">
              <w:rPr>
                <w:rFonts w:ascii="Times New Roman" w:hAnsi="Times New Roman" w:cs="Times New Roman"/>
                <w:sz w:val="24"/>
                <w:szCs w:val="24"/>
              </w:rPr>
              <w:t>рдого вещества с жидкостью мелкие частицы находятся во взвешенном состоянии, а крупные оседают. Взвесь наиболее измельч</w:t>
            </w:r>
            <w:r>
              <w:rPr>
                <w:rFonts w:ascii="Times New Roman" w:hAnsi="Times New Roman" w:cs="Times New Roman"/>
                <w:sz w:val="24"/>
                <w:szCs w:val="24"/>
              </w:rPr>
              <w:t>ё</w:t>
            </w:r>
            <w:r w:rsidRPr="00D82440">
              <w:rPr>
                <w:rFonts w:ascii="Times New Roman" w:hAnsi="Times New Roman" w:cs="Times New Roman"/>
                <w:sz w:val="24"/>
                <w:szCs w:val="24"/>
              </w:rPr>
              <w:t xml:space="preserve">нных частиц сливают, а осадок повторно измельчают и взмучивают с новой порцией </w:t>
            </w:r>
            <w:r w:rsidRPr="00D82440">
              <w:rPr>
                <w:rFonts w:ascii="Times New Roman" w:hAnsi="Times New Roman" w:cs="Times New Roman"/>
                <w:sz w:val="24"/>
                <w:szCs w:val="24"/>
              </w:rPr>
              <w:lastRenderedPageBreak/>
              <w:t>жидкости, операции повторяют, пока весь осадок не превратиться в тонкую взвесь.</w:t>
            </w:r>
          </w:p>
        </w:tc>
      </w:tr>
    </w:tbl>
    <w:p w:rsidR="007C768A" w:rsidRPr="007C768A" w:rsidRDefault="007C768A" w:rsidP="007C768A">
      <w:pPr>
        <w:spacing w:after="0" w:line="240" w:lineRule="auto"/>
        <w:jc w:val="both"/>
        <w:rPr>
          <w:rFonts w:ascii="Times New Roman" w:hAnsi="Times New Roman" w:cs="Times New Roman"/>
          <w:sz w:val="24"/>
          <w:szCs w:val="24"/>
        </w:rPr>
      </w:pPr>
      <w:r w:rsidRPr="007C768A">
        <w:rPr>
          <w:rFonts w:ascii="Times New Roman" w:hAnsi="Times New Roman" w:cs="Times New Roman"/>
          <w:sz w:val="24"/>
          <w:szCs w:val="24"/>
        </w:rPr>
        <w:lastRenderedPageBreak/>
        <w:br w:type="page"/>
      </w:r>
    </w:p>
    <w:p w:rsidR="007C768A" w:rsidRPr="00D64074" w:rsidRDefault="007C768A" w:rsidP="00004EC0">
      <w:pPr>
        <w:spacing w:after="0" w:line="240" w:lineRule="auto"/>
        <w:jc w:val="center"/>
        <w:outlineLvl w:val="0"/>
        <w:rPr>
          <w:rFonts w:ascii="Times New Roman" w:hAnsi="Times New Roman" w:cs="Times New Roman"/>
          <w:b/>
          <w:sz w:val="24"/>
          <w:szCs w:val="24"/>
        </w:rPr>
      </w:pPr>
      <w:r w:rsidRPr="00D64074">
        <w:rPr>
          <w:rFonts w:ascii="Times New Roman" w:hAnsi="Times New Roman" w:cs="Times New Roman"/>
          <w:b/>
          <w:sz w:val="24"/>
          <w:szCs w:val="24"/>
        </w:rPr>
        <w:lastRenderedPageBreak/>
        <w:t>СИТУАЦИОННАЯ ЗАДАЧА 1</w:t>
      </w:r>
      <w:r w:rsidR="00D64074" w:rsidRPr="00D64074">
        <w:rPr>
          <w:rFonts w:ascii="Times New Roman" w:hAnsi="Times New Roman" w:cs="Times New Roman"/>
          <w:b/>
          <w:sz w:val="24"/>
          <w:szCs w:val="24"/>
        </w:rPr>
        <w:t>0</w:t>
      </w:r>
    </w:p>
    <w:p w:rsidR="00D64074" w:rsidRPr="007C768A" w:rsidRDefault="00D64074" w:rsidP="007C768A">
      <w:pPr>
        <w:spacing w:after="0" w:line="240" w:lineRule="auto"/>
        <w:jc w:val="both"/>
        <w:rPr>
          <w:rFonts w:ascii="Times New Roman" w:hAnsi="Times New Roman" w:cs="Times New Roman"/>
          <w:sz w:val="24"/>
          <w:szCs w:val="24"/>
        </w:rPr>
      </w:pPr>
    </w:p>
    <w:p w:rsidR="007C768A" w:rsidRPr="00D64074" w:rsidRDefault="007C768A" w:rsidP="00004EC0">
      <w:pPr>
        <w:spacing w:after="0" w:line="240" w:lineRule="auto"/>
        <w:jc w:val="both"/>
        <w:outlineLvl w:val="0"/>
        <w:rPr>
          <w:rFonts w:ascii="Times New Roman" w:hAnsi="Times New Roman" w:cs="Times New Roman"/>
          <w:b/>
          <w:sz w:val="24"/>
          <w:szCs w:val="24"/>
        </w:rPr>
      </w:pPr>
      <w:r w:rsidRPr="00D64074">
        <w:rPr>
          <w:rFonts w:ascii="Times New Roman" w:hAnsi="Times New Roman" w:cs="Times New Roman"/>
          <w:b/>
          <w:sz w:val="24"/>
          <w:szCs w:val="24"/>
        </w:rPr>
        <w:t xml:space="preserve">Инструкция: ОЗНАКОМЬТЕСЬ С СИТУАЦИЕЙ И ДАЙТЕ РАЗВЕРНУТЫЕ ОТВЕТЫ НА ВОПРОСЫ </w:t>
      </w:r>
    </w:p>
    <w:p w:rsidR="007C768A" w:rsidRPr="00D64074" w:rsidRDefault="007C768A" w:rsidP="007C768A">
      <w:pPr>
        <w:spacing w:after="0" w:line="240" w:lineRule="auto"/>
        <w:jc w:val="both"/>
        <w:rPr>
          <w:rFonts w:ascii="Times New Roman" w:hAnsi="Times New Roman" w:cs="Times New Roman"/>
          <w:b/>
          <w:sz w:val="24"/>
          <w:szCs w:val="24"/>
        </w:rPr>
      </w:pPr>
    </w:p>
    <w:p w:rsidR="007C768A" w:rsidRPr="00D64074" w:rsidRDefault="007C768A" w:rsidP="00004EC0">
      <w:pPr>
        <w:spacing w:after="0" w:line="240" w:lineRule="auto"/>
        <w:jc w:val="both"/>
        <w:outlineLvl w:val="0"/>
        <w:rPr>
          <w:rFonts w:ascii="Times New Roman" w:hAnsi="Times New Roman" w:cs="Times New Roman"/>
          <w:b/>
          <w:sz w:val="24"/>
          <w:szCs w:val="24"/>
        </w:rPr>
      </w:pPr>
      <w:r w:rsidRPr="00D64074">
        <w:rPr>
          <w:rFonts w:ascii="Times New Roman" w:hAnsi="Times New Roman" w:cs="Times New Roman"/>
          <w:b/>
          <w:sz w:val="24"/>
          <w:szCs w:val="24"/>
        </w:rPr>
        <w:t xml:space="preserve">Основная часть </w:t>
      </w:r>
    </w:p>
    <w:p w:rsidR="007C768A" w:rsidRPr="007C768A" w:rsidRDefault="007C768A" w:rsidP="007C768A">
      <w:pPr>
        <w:spacing w:after="0" w:line="240" w:lineRule="auto"/>
        <w:jc w:val="both"/>
        <w:rPr>
          <w:rFonts w:ascii="Times New Roman" w:hAnsi="Times New Roman" w:cs="Times New Roman"/>
          <w:sz w:val="24"/>
          <w:szCs w:val="24"/>
        </w:rPr>
      </w:pPr>
    </w:p>
    <w:p w:rsidR="007C768A" w:rsidRPr="007C768A" w:rsidRDefault="007C768A" w:rsidP="007C768A">
      <w:pPr>
        <w:spacing w:after="0" w:line="240" w:lineRule="auto"/>
        <w:jc w:val="both"/>
        <w:rPr>
          <w:rFonts w:ascii="Times New Roman" w:hAnsi="Times New Roman" w:cs="Times New Roman"/>
          <w:sz w:val="24"/>
          <w:szCs w:val="24"/>
        </w:rPr>
      </w:pPr>
      <w:r w:rsidRPr="007C768A">
        <w:rPr>
          <w:rFonts w:ascii="Times New Roman" w:hAnsi="Times New Roman" w:cs="Times New Roman"/>
          <w:sz w:val="24"/>
          <w:szCs w:val="24"/>
        </w:rPr>
        <w:t xml:space="preserve">В аптечную организацию поступили от поставщика следующие товары: Калия перманганат, порошок; алтея корни 50 г; Интерферон альфа, р-р для местного применения. </w:t>
      </w:r>
    </w:p>
    <w:p w:rsidR="007C768A" w:rsidRPr="007C768A" w:rsidRDefault="007C768A" w:rsidP="007C768A">
      <w:pPr>
        <w:spacing w:after="0" w:line="240" w:lineRule="auto"/>
        <w:jc w:val="both"/>
        <w:rPr>
          <w:rFonts w:ascii="Times New Roman" w:hAnsi="Times New Roman" w:cs="Times New Roman"/>
          <w:sz w:val="24"/>
          <w:szCs w:val="24"/>
        </w:rPr>
      </w:pPr>
    </w:p>
    <w:tbl>
      <w:tblPr>
        <w:tblStyle w:val="a6"/>
        <w:tblW w:w="0" w:type="auto"/>
        <w:tblLook w:val="04A0"/>
      </w:tblPr>
      <w:tblGrid>
        <w:gridCol w:w="3227"/>
        <w:gridCol w:w="6344"/>
      </w:tblGrid>
      <w:tr w:rsidR="00D9494D" w:rsidRPr="008E2150" w:rsidTr="00D9494D">
        <w:tc>
          <w:tcPr>
            <w:tcW w:w="3227" w:type="dxa"/>
          </w:tcPr>
          <w:p w:rsidR="00D9494D" w:rsidRPr="008E2150" w:rsidRDefault="00D9494D" w:rsidP="00D9494D">
            <w:pPr>
              <w:jc w:val="center"/>
              <w:outlineLvl w:val="0"/>
              <w:rPr>
                <w:rFonts w:ascii="Times New Roman" w:hAnsi="Times New Roman" w:cs="Times New Roman"/>
                <w:b/>
                <w:sz w:val="24"/>
                <w:szCs w:val="24"/>
              </w:rPr>
            </w:pPr>
            <w:r w:rsidRPr="00D64074">
              <w:rPr>
                <w:rFonts w:ascii="Times New Roman" w:hAnsi="Times New Roman" w:cs="Times New Roman"/>
                <w:b/>
                <w:sz w:val="24"/>
                <w:szCs w:val="24"/>
              </w:rPr>
              <w:t>Вопросы</w:t>
            </w:r>
          </w:p>
        </w:tc>
        <w:tc>
          <w:tcPr>
            <w:tcW w:w="6344" w:type="dxa"/>
          </w:tcPr>
          <w:p w:rsidR="00D9494D" w:rsidRPr="008E2150" w:rsidRDefault="00D9494D" w:rsidP="00D9494D">
            <w:pPr>
              <w:jc w:val="center"/>
              <w:outlineLvl w:val="0"/>
              <w:rPr>
                <w:rFonts w:ascii="Times New Roman" w:hAnsi="Times New Roman" w:cs="Times New Roman"/>
                <w:b/>
                <w:sz w:val="24"/>
                <w:szCs w:val="24"/>
              </w:rPr>
            </w:pPr>
            <w:r>
              <w:rPr>
                <w:rFonts w:ascii="Times New Roman" w:hAnsi="Times New Roman" w:cs="Times New Roman"/>
                <w:b/>
                <w:sz w:val="24"/>
                <w:szCs w:val="24"/>
              </w:rPr>
              <w:t>Ответы</w:t>
            </w:r>
          </w:p>
        </w:tc>
      </w:tr>
      <w:tr w:rsidR="00D9494D" w:rsidTr="00D9494D">
        <w:tc>
          <w:tcPr>
            <w:tcW w:w="3227" w:type="dxa"/>
          </w:tcPr>
          <w:p w:rsidR="00D9494D" w:rsidRDefault="00D82440" w:rsidP="00322BE1">
            <w:pPr>
              <w:pStyle w:val="a3"/>
              <w:numPr>
                <w:ilvl w:val="0"/>
                <w:numId w:val="9"/>
              </w:numPr>
              <w:ind w:left="284" w:hanging="284"/>
              <w:jc w:val="both"/>
              <w:rPr>
                <w:rFonts w:ascii="Times New Roman" w:hAnsi="Times New Roman" w:cs="Times New Roman"/>
                <w:sz w:val="24"/>
                <w:szCs w:val="24"/>
              </w:rPr>
            </w:pPr>
            <w:r w:rsidRPr="00D64074">
              <w:rPr>
                <w:rFonts w:ascii="Times New Roman" w:hAnsi="Times New Roman" w:cs="Times New Roman"/>
                <w:sz w:val="24"/>
                <w:szCs w:val="24"/>
              </w:rPr>
              <w:t xml:space="preserve">Подлежат ли данные препараты предметно-количественному учету? Заносятся ли данные об их поступлении в аптеку в какие-либо журналы? </w:t>
            </w:r>
          </w:p>
        </w:tc>
        <w:tc>
          <w:tcPr>
            <w:tcW w:w="6344" w:type="dxa"/>
          </w:tcPr>
          <w:p w:rsidR="00D9494D" w:rsidRDefault="00280CDC" w:rsidP="00280CDC">
            <w:pPr>
              <w:jc w:val="both"/>
              <w:rPr>
                <w:rFonts w:ascii="Times New Roman" w:hAnsi="Times New Roman" w:cs="Times New Roman"/>
                <w:sz w:val="24"/>
                <w:szCs w:val="24"/>
              </w:rPr>
            </w:pPr>
            <w:r w:rsidRPr="00280CDC">
              <w:rPr>
                <w:rFonts w:ascii="Times New Roman" w:hAnsi="Times New Roman" w:cs="Times New Roman"/>
                <w:sz w:val="24"/>
                <w:szCs w:val="24"/>
              </w:rPr>
              <w:t>Калия перманганат относится к прекурсорам. Калия перманганат подлежит ПКУ. После проведения при</w:t>
            </w:r>
            <w:r>
              <w:rPr>
                <w:rFonts w:ascii="Times New Roman" w:hAnsi="Times New Roman" w:cs="Times New Roman"/>
                <w:sz w:val="24"/>
                <w:szCs w:val="24"/>
              </w:rPr>
              <w:t>ё</w:t>
            </w:r>
            <w:r w:rsidRPr="00280CDC">
              <w:rPr>
                <w:rFonts w:ascii="Times New Roman" w:hAnsi="Times New Roman" w:cs="Times New Roman"/>
                <w:sz w:val="24"/>
                <w:szCs w:val="24"/>
              </w:rPr>
              <w:t>мочного контроля необходимо сделать запись в «Журнале регистрации операций, прекурсоров наркотических средств и психотропных веществ» о поступлении, с указанием даты, № накладной, количества.</w:t>
            </w:r>
          </w:p>
        </w:tc>
      </w:tr>
      <w:tr w:rsidR="00D9494D" w:rsidTr="00D9494D">
        <w:tc>
          <w:tcPr>
            <w:tcW w:w="3227" w:type="dxa"/>
          </w:tcPr>
          <w:p w:rsidR="00D9494D" w:rsidRDefault="00D82440" w:rsidP="00322BE1">
            <w:pPr>
              <w:pStyle w:val="a3"/>
              <w:numPr>
                <w:ilvl w:val="0"/>
                <w:numId w:val="9"/>
              </w:numPr>
              <w:ind w:left="284" w:hanging="284"/>
              <w:jc w:val="both"/>
              <w:rPr>
                <w:rFonts w:ascii="Times New Roman" w:hAnsi="Times New Roman" w:cs="Times New Roman"/>
                <w:sz w:val="24"/>
                <w:szCs w:val="24"/>
              </w:rPr>
            </w:pPr>
            <w:r w:rsidRPr="00D64074">
              <w:rPr>
                <w:rFonts w:ascii="Times New Roman" w:hAnsi="Times New Roman" w:cs="Times New Roman"/>
                <w:sz w:val="24"/>
                <w:szCs w:val="24"/>
              </w:rPr>
              <w:t xml:space="preserve">Как фиксируются данные о реализации Калия перманганата? Каков порядок его отпуска из аптеки? </w:t>
            </w:r>
          </w:p>
        </w:tc>
        <w:tc>
          <w:tcPr>
            <w:tcW w:w="6344" w:type="dxa"/>
          </w:tcPr>
          <w:p w:rsidR="00D9494D" w:rsidRDefault="00280CDC" w:rsidP="00280CDC">
            <w:pPr>
              <w:jc w:val="both"/>
              <w:rPr>
                <w:rFonts w:ascii="Times New Roman" w:hAnsi="Times New Roman" w:cs="Times New Roman"/>
                <w:sz w:val="24"/>
                <w:szCs w:val="24"/>
              </w:rPr>
            </w:pPr>
            <w:r w:rsidRPr="00280CDC">
              <w:rPr>
                <w:rFonts w:ascii="Times New Roman" w:hAnsi="Times New Roman" w:cs="Times New Roman"/>
                <w:sz w:val="24"/>
                <w:szCs w:val="24"/>
              </w:rPr>
              <w:t>Уч</w:t>
            </w:r>
            <w:r>
              <w:rPr>
                <w:rFonts w:ascii="Times New Roman" w:hAnsi="Times New Roman" w:cs="Times New Roman"/>
                <w:sz w:val="24"/>
                <w:szCs w:val="24"/>
              </w:rPr>
              <w:t>ё</w:t>
            </w:r>
            <w:r w:rsidRPr="00280CDC">
              <w:rPr>
                <w:rFonts w:ascii="Times New Roman" w:hAnsi="Times New Roman" w:cs="Times New Roman"/>
                <w:sz w:val="24"/>
                <w:szCs w:val="24"/>
              </w:rPr>
              <w:t>т при обращении до 10 кг в месяц, осуществляется по «упрощ</w:t>
            </w:r>
            <w:r>
              <w:rPr>
                <w:rFonts w:ascii="Times New Roman" w:hAnsi="Times New Roman" w:cs="Times New Roman"/>
                <w:sz w:val="24"/>
                <w:szCs w:val="24"/>
              </w:rPr>
              <w:t>ё</w:t>
            </w:r>
            <w:r w:rsidRPr="00280CDC">
              <w:rPr>
                <w:rFonts w:ascii="Times New Roman" w:hAnsi="Times New Roman" w:cs="Times New Roman"/>
                <w:sz w:val="24"/>
                <w:szCs w:val="24"/>
              </w:rPr>
              <w:t>нным» требованиям (запись в журнале регистрации операций о суммарном количестве отпущенных, реализованных, приобрет</w:t>
            </w:r>
            <w:r>
              <w:rPr>
                <w:rFonts w:ascii="Times New Roman" w:hAnsi="Times New Roman" w:cs="Times New Roman"/>
                <w:sz w:val="24"/>
                <w:szCs w:val="24"/>
              </w:rPr>
              <w:t>ё</w:t>
            </w:r>
            <w:r w:rsidRPr="00280CDC">
              <w:rPr>
                <w:rFonts w:ascii="Times New Roman" w:hAnsi="Times New Roman" w:cs="Times New Roman"/>
                <w:sz w:val="24"/>
                <w:szCs w:val="24"/>
              </w:rPr>
              <w:t>нных или использованных веще</w:t>
            </w:r>
            <w:proofErr w:type="gramStart"/>
            <w:r w:rsidRPr="00280CDC">
              <w:rPr>
                <w:rFonts w:ascii="Times New Roman" w:hAnsi="Times New Roman" w:cs="Times New Roman"/>
                <w:sz w:val="24"/>
                <w:szCs w:val="24"/>
              </w:rPr>
              <w:t>ств пр</w:t>
            </w:r>
            <w:proofErr w:type="gramEnd"/>
            <w:r w:rsidRPr="00280CDC">
              <w:rPr>
                <w:rFonts w:ascii="Times New Roman" w:hAnsi="Times New Roman" w:cs="Times New Roman"/>
                <w:sz w:val="24"/>
                <w:szCs w:val="24"/>
              </w:rPr>
              <w:t>оизводится ежемесячно, документального подтверждения совершения каждой операции не требуется). Калия перманганат в порошке по 3, 5 или 15 грамм отпускается без рецепта врача в количестве не более 2 упаковок (Приказ №785), но подлежит уч</w:t>
            </w:r>
            <w:r>
              <w:rPr>
                <w:rFonts w:ascii="Times New Roman" w:hAnsi="Times New Roman" w:cs="Times New Roman"/>
                <w:sz w:val="24"/>
                <w:szCs w:val="24"/>
              </w:rPr>
              <w:t>ё</w:t>
            </w:r>
            <w:r w:rsidRPr="00280CDC">
              <w:rPr>
                <w:rFonts w:ascii="Times New Roman" w:hAnsi="Times New Roman" w:cs="Times New Roman"/>
                <w:sz w:val="24"/>
                <w:szCs w:val="24"/>
              </w:rPr>
              <w:t>ту как прекурсор наркотических и психотропных веществ.</w:t>
            </w:r>
          </w:p>
        </w:tc>
      </w:tr>
      <w:tr w:rsidR="00D9494D" w:rsidTr="00D9494D">
        <w:tc>
          <w:tcPr>
            <w:tcW w:w="3227" w:type="dxa"/>
          </w:tcPr>
          <w:p w:rsidR="00D9494D" w:rsidRDefault="00D82440" w:rsidP="00322BE1">
            <w:pPr>
              <w:pStyle w:val="a3"/>
              <w:numPr>
                <w:ilvl w:val="0"/>
                <w:numId w:val="9"/>
              </w:numPr>
              <w:ind w:left="284" w:hanging="284"/>
              <w:jc w:val="both"/>
              <w:rPr>
                <w:rFonts w:ascii="Times New Roman" w:hAnsi="Times New Roman" w:cs="Times New Roman"/>
                <w:sz w:val="24"/>
                <w:szCs w:val="24"/>
              </w:rPr>
            </w:pPr>
            <w:r w:rsidRPr="00D64074">
              <w:rPr>
                <w:rFonts w:ascii="Times New Roman" w:hAnsi="Times New Roman" w:cs="Times New Roman"/>
                <w:sz w:val="24"/>
                <w:szCs w:val="24"/>
              </w:rPr>
              <w:t xml:space="preserve">Какие особенности маркировки лекарственных растительных препаратов Вы знаете? Как должны храниться корни алтея в аптеке? </w:t>
            </w:r>
          </w:p>
        </w:tc>
        <w:tc>
          <w:tcPr>
            <w:tcW w:w="6344" w:type="dxa"/>
          </w:tcPr>
          <w:p w:rsidR="00280CDC" w:rsidRPr="00280CDC" w:rsidRDefault="00280CDC" w:rsidP="00280CDC">
            <w:pPr>
              <w:jc w:val="both"/>
              <w:rPr>
                <w:rFonts w:ascii="Times New Roman" w:hAnsi="Times New Roman" w:cs="Times New Roman"/>
                <w:sz w:val="24"/>
                <w:szCs w:val="24"/>
              </w:rPr>
            </w:pPr>
            <w:r w:rsidRPr="00280CDC">
              <w:rPr>
                <w:rFonts w:ascii="Times New Roman" w:hAnsi="Times New Roman" w:cs="Times New Roman"/>
                <w:sz w:val="24"/>
                <w:szCs w:val="24"/>
              </w:rPr>
              <w:t>Текст инструкции по применению растительного сырья в полном объ</w:t>
            </w:r>
            <w:r>
              <w:rPr>
                <w:rFonts w:ascii="Times New Roman" w:hAnsi="Times New Roman" w:cs="Times New Roman"/>
                <w:sz w:val="24"/>
                <w:szCs w:val="24"/>
              </w:rPr>
              <w:t>ё</w:t>
            </w:r>
            <w:r w:rsidRPr="00280CDC">
              <w:rPr>
                <w:rFonts w:ascii="Times New Roman" w:hAnsi="Times New Roman" w:cs="Times New Roman"/>
                <w:sz w:val="24"/>
                <w:szCs w:val="24"/>
              </w:rPr>
              <w:t>ме наносится на пачку. На упаковку лекарственных растительных препаратов должна наноситься надпись: «Продукция прошла радиационный контроль». Расфасованное лекарственное растительное сырь</w:t>
            </w:r>
            <w:r>
              <w:rPr>
                <w:rFonts w:ascii="Times New Roman" w:hAnsi="Times New Roman" w:cs="Times New Roman"/>
                <w:sz w:val="24"/>
                <w:szCs w:val="24"/>
              </w:rPr>
              <w:t>ё</w:t>
            </w:r>
            <w:r w:rsidRPr="00280CDC">
              <w:rPr>
                <w:rFonts w:ascii="Times New Roman" w:hAnsi="Times New Roman" w:cs="Times New Roman"/>
                <w:sz w:val="24"/>
                <w:szCs w:val="24"/>
              </w:rPr>
              <w:t xml:space="preserve"> хранится на стеллажах или в шкафах в соответствии с условиями хранения. «В сухом, защищ</w:t>
            </w:r>
            <w:r>
              <w:rPr>
                <w:rFonts w:ascii="Times New Roman" w:hAnsi="Times New Roman" w:cs="Times New Roman"/>
                <w:sz w:val="24"/>
                <w:szCs w:val="24"/>
              </w:rPr>
              <w:t>ё</w:t>
            </w:r>
            <w:r w:rsidRPr="00280CDC">
              <w:rPr>
                <w:rFonts w:ascii="Times New Roman" w:hAnsi="Times New Roman" w:cs="Times New Roman"/>
                <w:sz w:val="24"/>
                <w:szCs w:val="24"/>
              </w:rPr>
              <w:t xml:space="preserve">нном от света месте; приготовленный настой – в прохладном месте не более 2 суток». «Хранить в сухом месте». </w:t>
            </w:r>
          </w:p>
          <w:p w:rsidR="00D9494D" w:rsidRDefault="00280CDC" w:rsidP="00280CDC">
            <w:pPr>
              <w:jc w:val="both"/>
              <w:rPr>
                <w:rFonts w:ascii="Times New Roman" w:hAnsi="Times New Roman" w:cs="Times New Roman"/>
                <w:sz w:val="24"/>
                <w:szCs w:val="24"/>
              </w:rPr>
            </w:pPr>
            <w:r w:rsidRPr="00280CDC">
              <w:rPr>
                <w:rFonts w:ascii="Times New Roman" w:hAnsi="Times New Roman" w:cs="Times New Roman"/>
                <w:sz w:val="24"/>
                <w:szCs w:val="24"/>
              </w:rPr>
              <w:t xml:space="preserve">При хранении таких лекарственных средств необходимо создать условия, чтобы относительная влажность воздуха не превышала 50% </w:t>
            </w:r>
            <w:r>
              <w:rPr>
                <w:rFonts w:ascii="Times New Roman" w:hAnsi="Times New Roman" w:cs="Times New Roman"/>
                <w:sz w:val="24"/>
                <w:szCs w:val="24"/>
              </w:rPr>
              <w:t>при комнатной температуре 15-25</w:t>
            </w:r>
            <w:proofErr w:type="gramStart"/>
            <w:r w:rsidRPr="00280CDC">
              <w:rPr>
                <w:rFonts w:ascii="Times New Roman" w:hAnsi="Times New Roman" w:cs="Times New Roman"/>
                <w:sz w:val="24"/>
                <w:szCs w:val="24"/>
              </w:rPr>
              <w:t>°С</w:t>
            </w:r>
            <w:proofErr w:type="gramEnd"/>
            <w:r w:rsidRPr="00280CDC">
              <w:rPr>
                <w:rFonts w:ascii="Times New Roman" w:hAnsi="Times New Roman" w:cs="Times New Roman"/>
                <w:sz w:val="24"/>
                <w:szCs w:val="24"/>
              </w:rPr>
              <w:t xml:space="preserve"> (при нормальных условиях хранения) ГФ XIII ОФС.1.1.0010.15 «Хранение лекарственных средств».</w:t>
            </w:r>
          </w:p>
        </w:tc>
      </w:tr>
      <w:tr w:rsidR="00D9494D" w:rsidTr="00D9494D">
        <w:tc>
          <w:tcPr>
            <w:tcW w:w="3227" w:type="dxa"/>
          </w:tcPr>
          <w:p w:rsidR="00D9494D" w:rsidRDefault="00D82440" w:rsidP="00322BE1">
            <w:pPr>
              <w:pStyle w:val="a3"/>
              <w:numPr>
                <w:ilvl w:val="0"/>
                <w:numId w:val="9"/>
              </w:numPr>
              <w:ind w:left="284" w:hanging="284"/>
              <w:jc w:val="both"/>
              <w:rPr>
                <w:rFonts w:ascii="Times New Roman" w:hAnsi="Times New Roman" w:cs="Times New Roman"/>
                <w:sz w:val="24"/>
                <w:szCs w:val="24"/>
              </w:rPr>
            </w:pPr>
            <w:r w:rsidRPr="00D64074">
              <w:rPr>
                <w:rFonts w:ascii="Times New Roman" w:hAnsi="Times New Roman" w:cs="Times New Roman"/>
                <w:sz w:val="24"/>
                <w:szCs w:val="24"/>
              </w:rPr>
              <w:t xml:space="preserve">Как в аптеке должен осуществляется учет лекарственных препаратов с ограниченным сроком годности? </w:t>
            </w:r>
          </w:p>
        </w:tc>
        <w:tc>
          <w:tcPr>
            <w:tcW w:w="6344" w:type="dxa"/>
          </w:tcPr>
          <w:p w:rsidR="00280CDC" w:rsidRPr="00280CDC" w:rsidRDefault="00280CDC" w:rsidP="00280CDC">
            <w:pPr>
              <w:jc w:val="both"/>
              <w:rPr>
                <w:rFonts w:ascii="Times New Roman" w:hAnsi="Times New Roman" w:cs="Times New Roman"/>
                <w:sz w:val="24"/>
                <w:szCs w:val="24"/>
              </w:rPr>
            </w:pPr>
            <w:r w:rsidRPr="00280CDC">
              <w:rPr>
                <w:rFonts w:ascii="Times New Roman" w:hAnsi="Times New Roman" w:cs="Times New Roman"/>
                <w:sz w:val="24"/>
                <w:szCs w:val="24"/>
              </w:rPr>
              <w:t>В организациях необходимо вести уч</w:t>
            </w:r>
            <w:r>
              <w:rPr>
                <w:rFonts w:ascii="Times New Roman" w:hAnsi="Times New Roman" w:cs="Times New Roman"/>
                <w:sz w:val="24"/>
                <w:szCs w:val="24"/>
              </w:rPr>
              <w:t>ё</w:t>
            </w:r>
            <w:r w:rsidRPr="00280CDC">
              <w:rPr>
                <w:rFonts w:ascii="Times New Roman" w:hAnsi="Times New Roman" w:cs="Times New Roman"/>
                <w:sz w:val="24"/>
                <w:szCs w:val="24"/>
              </w:rPr>
              <w:t xml:space="preserve">т лекарственных средств с ограниченным сроком годности на бумажном носителе или в электронном виде с архивацией. </w:t>
            </w:r>
          </w:p>
          <w:p w:rsidR="00280CDC" w:rsidRPr="00280CDC" w:rsidRDefault="00280CDC" w:rsidP="00280CDC">
            <w:pPr>
              <w:jc w:val="both"/>
              <w:rPr>
                <w:rFonts w:ascii="Times New Roman" w:hAnsi="Times New Roman" w:cs="Times New Roman"/>
                <w:sz w:val="24"/>
                <w:szCs w:val="24"/>
              </w:rPr>
            </w:pPr>
            <w:proofErr w:type="gramStart"/>
            <w:r w:rsidRPr="00280CDC">
              <w:rPr>
                <w:rFonts w:ascii="Times New Roman" w:hAnsi="Times New Roman" w:cs="Times New Roman"/>
                <w:sz w:val="24"/>
                <w:szCs w:val="24"/>
              </w:rPr>
              <w:t>Контроль за</w:t>
            </w:r>
            <w:proofErr w:type="gramEnd"/>
            <w:r w:rsidRPr="00280CDC">
              <w:rPr>
                <w:rFonts w:ascii="Times New Roman" w:hAnsi="Times New Roman" w:cs="Times New Roman"/>
                <w:sz w:val="24"/>
                <w:szCs w:val="24"/>
              </w:rPr>
              <w:t xml:space="preserve"> своевременной реализацией лекарственных средств с ограниченным сроком годности должен осуществляться с использованием компьютерных технологий, стеллажных карт с указанием наименования лекарственного средства, серии, срока годности либо «Журналов уч</w:t>
            </w:r>
            <w:r>
              <w:rPr>
                <w:rFonts w:ascii="Times New Roman" w:hAnsi="Times New Roman" w:cs="Times New Roman"/>
                <w:sz w:val="24"/>
                <w:szCs w:val="24"/>
              </w:rPr>
              <w:t>ё</w:t>
            </w:r>
            <w:r w:rsidRPr="00280CDC">
              <w:rPr>
                <w:rFonts w:ascii="Times New Roman" w:hAnsi="Times New Roman" w:cs="Times New Roman"/>
                <w:sz w:val="24"/>
                <w:szCs w:val="24"/>
              </w:rPr>
              <w:t xml:space="preserve">та ЛС с ограниченным сроком годности». </w:t>
            </w:r>
            <w:r w:rsidRPr="00280CDC">
              <w:rPr>
                <w:rFonts w:ascii="Times New Roman" w:hAnsi="Times New Roman" w:cs="Times New Roman"/>
                <w:sz w:val="24"/>
                <w:szCs w:val="24"/>
              </w:rPr>
              <w:lastRenderedPageBreak/>
              <w:t>Порядок ведения уч</w:t>
            </w:r>
            <w:r>
              <w:rPr>
                <w:rFonts w:ascii="Times New Roman" w:hAnsi="Times New Roman" w:cs="Times New Roman"/>
                <w:sz w:val="24"/>
                <w:szCs w:val="24"/>
              </w:rPr>
              <w:t>ё</w:t>
            </w:r>
            <w:r w:rsidRPr="00280CDC">
              <w:rPr>
                <w:rFonts w:ascii="Times New Roman" w:hAnsi="Times New Roman" w:cs="Times New Roman"/>
                <w:sz w:val="24"/>
                <w:szCs w:val="24"/>
              </w:rPr>
              <w:t xml:space="preserve">та указанных лекарственных средств устанавливается руководителем организации. </w:t>
            </w:r>
          </w:p>
          <w:p w:rsidR="00D9494D" w:rsidRDefault="00280CDC" w:rsidP="00280CDC">
            <w:pPr>
              <w:jc w:val="both"/>
              <w:rPr>
                <w:rFonts w:ascii="Times New Roman" w:hAnsi="Times New Roman" w:cs="Times New Roman"/>
                <w:sz w:val="24"/>
                <w:szCs w:val="24"/>
              </w:rPr>
            </w:pPr>
            <w:r w:rsidRPr="00280CDC">
              <w:rPr>
                <w:rFonts w:ascii="Times New Roman" w:hAnsi="Times New Roman" w:cs="Times New Roman"/>
                <w:sz w:val="24"/>
                <w:szCs w:val="24"/>
              </w:rPr>
              <w:t>При выявлении лекарственных средств с ист</w:t>
            </w:r>
            <w:r>
              <w:rPr>
                <w:rFonts w:ascii="Times New Roman" w:hAnsi="Times New Roman" w:cs="Times New Roman"/>
                <w:sz w:val="24"/>
                <w:szCs w:val="24"/>
              </w:rPr>
              <w:t>ё</w:t>
            </w:r>
            <w:r w:rsidRPr="00280CDC">
              <w:rPr>
                <w:rFonts w:ascii="Times New Roman" w:hAnsi="Times New Roman" w:cs="Times New Roman"/>
                <w:sz w:val="24"/>
                <w:szCs w:val="24"/>
              </w:rPr>
              <w:t>кшим сроком годности они должны храниться отдельно от других групп лекарственных сре</w:t>
            </w:r>
            <w:proofErr w:type="gramStart"/>
            <w:r w:rsidRPr="00280CDC">
              <w:rPr>
                <w:rFonts w:ascii="Times New Roman" w:hAnsi="Times New Roman" w:cs="Times New Roman"/>
                <w:sz w:val="24"/>
                <w:szCs w:val="24"/>
              </w:rPr>
              <w:t>дств в сп</w:t>
            </w:r>
            <w:proofErr w:type="gramEnd"/>
            <w:r w:rsidRPr="00280CDC">
              <w:rPr>
                <w:rFonts w:ascii="Times New Roman" w:hAnsi="Times New Roman" w:cs="Times New Roman"/>
                <w:sz w:val="24"/>
                <w:szCs w:val="24"/>
              </w:rPr>
              <w:t>ециально выделенной и обозначенной (карантинной) зоне.</w:t>
            </w:r>
          </w:p>
        </w:tc>
      </w:tr>
      <w:tr w:rsidR="00D9494D" w:rsidTr="00D9494D">
        <w:tc>
          <w:tcPr>
            <w:tcW w:w="3227" w:type="dxa"/>
          </w:tcPr>
          <w:p w:rsidR="00D9494D" w:rsidRDefault="00D82440" w:rsidP="00322BE1">
            <w:pPr>
              <w:pStyle w:val="a3"/>
              <w:numPr>
                <w:ilvl w:val="0"/>
                <w:numId w:val="9"/>
              </w:numPr>
              <w:ind w:left="284" w:hanging="284"/>
              <w:jc w:val="both"/>
              <w:rPr>
                <w:rFonts w:ascii="Times New Roman" w:hAnsi="Times New Roman" w:cs="Times New Roman"/>
                <w:sz w:val="24"/>
                <w:szCs w:val="24"/>
              </w:rPr>
            </w:pPr>
            <w:r w:rsidRPr="00D64074">
              <w:rPr>
                <w:rFonts w:ascii="Times New Roman" w:hAnsi="Times New Roman" w:cs="Times New Roman"/>
                <w:sz w:val="24"/>
                <w:szCs w:val="24"/>
              </w:rPr>
              <w:lastRenderedPageBreak/>
              <w:t xml:space="preserve">Каков режим хранения Интерферона альфа в аптеке? Как фиксируются показатели режима хранения? </w:t>
            </w:r>
          </w:p>
        </w:tc>
        <w:tc>
          <w:tcPr>
            <w:tcW w:w="6344" w:type="dxa"/>
          </w:tcPr>
          <w:p w:rsidR="00280CDC" w:rsidRPr="00280CDC" w:rsidRDefault="00280CDC" w:rsidP="00280CDC">
            <w:pPr>
              <w:jc w:val="both"/>
              <w:rPr>
                <w:rFonts w:ascii="Times New Roman" w:hAnsi="Times New Roman" w:cs="Times New Roman"/>
                <w:sz w:val="24"/>
                <w:szCs w:val="24"/>
              </w:rPr>
            </w:pPr>
            <w:r w:rsidRPr="00280CDC">
              <w:rPr>
                <w:rFonts w:ascii="Times New Roman" w:hAnsi="Times New Roman" w:cs="Times New Roman"/>
                <w:sz w:val="24"/>
                <w:szCs w:val="24"/>
              </w:rPr>
              <w:t xml:space="preserve">В холодильнике с температурой +2–8°С. Для хранения термолабильных лекарственных средств должны использоваться фармацевтические холодильники или холодильники для крови и е. препаратов. </w:t>
            </w:r>
          </w:p>
          <w:p w:rsidR="00280CDC" w:rsidRPr="00280CDC" w:rsidRDefault="00280CDC" w:rsidP="00280CDC">
            <w:pPr>
              <w:jc w:val="both"/>
              <w:rPr>
                <w:rFonts w:ascii="Times New Roman" w:hAnsi="Times New Roman" w:cs="Times New Roman"/>
                <w:sz w:val="24"/>
                <w:szCs w:val="24"/>
              </w:rPr>
            </w:pPr>
            <w:r w:rsidRPr="00280CDC">
              <w:rPr>
                <w:rFonts w:ascii="Times New Roman" w:hAnsi="Times New Roman" w:cs="Times New Roman"/>
                <w:sz w:val="24"/>
                <w:szCs w:val="24"/>
              </w:rPr>
              <w:t xml:space="preserve">Непрерывный контроль температурного режима для термолабильных ЛС осуществляется с помощью термографов и терморегистраторов, показания которых регистрируются не реже 2 раз в сутки. </w:t>
            </w:r>
          </w:p>
          <w:p w:rsidR="00D9494D" w:rsidRDefault="00280CDC" w:rsidP="00280CDC">
            <w:pPr>
              <w:jc w:val="both"/>
              <w:rPr>
                <w:rFonts w:ascii="Times New Roman" w:hAnsi="Times New Roman" w:cs="Times New Roman"/>
                <w:sz w:val="24"/>
                <w:szCs w:val="24"/>
              </w:rPr>
            </w:pPr>
            <w:r w:rsidRPr="00280CDC">
              <w:rPr>
                <w:rFonts w:ascii="Times New Roman" w:hAnsi="Times New Roman" w:cs="Times New Roman"/>
                <w:sz w:val="24"/>
                <w:szCs w:val="24"/>
              </w:rPr>
              <w:t>Отклонения от регламентируемых условий (защита от влияния факторов внешней среды – света, температуры, атмосферного состава воздуха и т. д.) допускается однократно только на краткосрочный период (не более 24 часов), если при этом специальные условия, например, хранение в холодном месте, не оговорены отдельно</w:t>
            </w:r>
            <w:r>
              <w:rPr>
                <w:rFonts w:ascii="Times New Roman" w:hAnsi="Times New Roman" w:cs="Times New Roman"/>
                <w:sz w:val="24"/>
                <w:szCs w:val="24"/>
              </w:rPr>
              <w:t>.</w:t>
            </w:r>
          </w:p>
        </w:tc>
      </w:tr>
    </w:tbl>
    <w:p w:rsidR="007C768A" w:rsidRPr="007C768A" w:rsidRDefault="007C768A" w:rsidP="007C768A">
      <w:pPr>
        <w:spacing w:after="0" w:line="240" w:lineRule="auto"/>
        <w:jc w:val="both"/>
        <w:rPr>
          <w:rFonts w:ascii="Times New Roman" w:hAnsi="Times New Roman" w:cs="Times New Roman"/>
          <w:sz w:val="24"/>
          <w:szCs w:val="24"/>
        </w:rPr>
      </w:pPr>
      <w:r w:rsidRPr="007C768A">
        <w:rPr>
          <w:rFonts w:ascii="Times New Roman" w:hAnsi="Times New Roman" w:cs="Times New Roman"/>
          <w:sz w:val="24"/>
          <w:szCs w:val="24"/>
        </w:rPr>
        <w:br w:type="page"/>
      </w:r>
    </w:p>
    <w:p w:rsidR="007C768A" w:rsidRPr="00D64074" w:rsidRDefault="007C768A" w:rsidP="00004EC0">
      <w:pPr>
        <w:spacing w:after="0" w:line="240" w:lineRule="auto"/>
        <w:jc w:val="center"/>
        <w:outlineLvl w:val="0"/>
        <w:rPr>
          <w:rFonts w:ascii="Times New Roman" w:hAnsi="Times New Roman" w:cs="Times New Roman"/>
          <w:b/>
          <w:sz w:val="24"/>
          <w:szCs w:val="24"/>
        </w:rPr>
      </w:pPr>
      <w:r w:rsidRPr="00D64074">
        <w:rPr>
          <w:rFonts w:ascii="Times New Roman" w:hAnsi="Times New Roman" w:cs="Times New Roman"/>
          <w:b/>
          <w:sz w:val="24"/>
          <w:szCs w:val="24"/>
        </w:rPr>
        <w:lastRenderedPageBreak/>
        <w:t>СИТУАЦИОННАЯ ЗАДАЧА 1</w:t>
      </w:r>
      <w:r w:rsidR="00D64074" w:rsidRPr="00D64074">
        <w:rPr>
          <w:rFonts w:ascii="Times New Roman" w:hAnsi="Times New Roman" w:cs="Times New Roman"/>
          <w:b/>
          <w:sz w:val="24"/>
          <w:szCs w:val="24"/>
        </w:rPr>
        <w:t>1</w:t>
      </w:r>
    </w:p>
    <w:p w:rsidR="007C768A" w:rsidRPr="00D64074" w:rsidRDefault="007C768A" w:rsidP="007C768A">
      <w:pPr>
        <w:spacing w:after="0" w:line="240" w:lineRule="auto"/>
        <w:jc w:val="both"/>
        <w:rPr>
          <w:rFonts w:ascii="Times New Roman" w:hAnsi="Times New Roman" w:cs="Times New Roman"/>
          <w:b/>
          <w:sz w:val="24"/>
          <w:szCs w:val="24"/>
        </w:rPr>
      </w:pPr>
    </w:p>
    <w:p w:rsidR="007C768A" w:rsidRPr="00D64074" w:rsidRDefault="007C768A" w:rsidP="00004EC0">
      <w:pPr>
        <w:spacing w:after="0" w:line="240" w:lineRule="auto"/>
        <w:jc w:val="both"/>
        <w:outlineLvl w:val="0"/>
        <w:rPr>
          <w:rFonts w:ascii="Times New Roman" w:hAnsi="Times New Roman" w:cs="Times New Roman"/>
          <w:b/>
          <w:sz w:val="24"/>
          <w:szCs w:val="24"/>
        </w:rPr>
      </w:pPr>
      <w:r w:rsidRPr="00D64074">
        <w:rPr>
          <w:rFonts w:ascii="Times New Roman" w:hAnsi="Times New Roman" w:cs="Times New Roman"/>
          <w:b/>
          <w:sz w:val="24"/>
          <w:szCs w:val="24"/>
        </w:rPr>
        <w:t xml:space="preserve">Инструкция: ОЗНАКОМЬТЕСЬ С СИТУАЦИЕЙ И ДАЙТЕ РАЗВЕРНУТЫЕ ОТВЕТЫ НА ВОПРОСЫ </w:t>
      </w:r>
    </w:p>
    <w:p w:rsidR="007C768A" w:rsidRPr="00D64074" w:rsidRDefault="007C768A" w:rsidP="007C768A">
      <w:pPr>
        <w:spacing w:after="0" w:line="240" w:lineRule="auto"/>
        <w:jc w:val="both"/>
        <w:rPr>
          <w:rFonts w:ascii="Times New Roman" w:hAnsi="Times New Roman" w:cs="Times New Roman"/>
          <w:b/>
          <w:sz w:val="24"/>
          <w:szCs w:val="24"/>
        </w:rPr>
      </w:pPr>
    </w:p>
    <w:p w:rsidR="007C768A" w:rsidRPr="00D64074" w:rsidRDefault="007C768A" w:rsidP="00004EC0">
      <w:pPr>
        <w:spacing w:after="0" w:line="240" w:lineRule="auto"/>
        <w:jc w:val="both"/>
        <w:outlineLvl w:val="0"/>
        <w:rPr>
          <w:rFonts w:ascii="Times New Roman" w:hAnsi="Times New Roman" w:cs="Times New Roman"/>
          <w:b/>
          <w:sz w:val="24"/>
          <w:szCs w:val="24"/>
        </w:rPr>
      </w:pPr>
      <w:r w:rsidRPr="00D64074">
        <w:rPr>
          <w:rFonts w:ascii="Times New Roman" w:hAnsi="Times New Roman" w:cs="Times New Roman"/>
          <w:b/>
          <w:sz w:val="24"/>
          <w:szCs w:val="24"/>
        </w:rPr>
        <w:t xml:space="preserve">Основная часть </w:t>
      </w:r>
    </w:p>
    <w:p w:rsidR="007C768A" w:rsidRPr="007C768A" w:rsidRDefault="007C768A" w:rsidP="007C768A">
      <w:pPr>
        <w:spacing w:after="0" w:line="240" w:lineRule="auto"/>
        <w:jc w:val="both"/>
        <w:rPr>
          <w:rFonts w:ascii="Times New Roman" w:hAnsi="Times New Roman" w:cs="Times New Roman"/>
          <w:sz w:val="24"/>
          <w:szCs w:val="24"/>
        </w:rPr>
      </w:pPr>
    </w:p>
    <w:p w:rsidR="007C768A" w:rsidRPr="007C768A" w:rsidRDefault="007C768A" w:rsidP="007C768A">
      <w:pPr>
        <w:spacing w:after="0" w:line="240" w:lineRule="auto"/>
        <w:jc w:val="both"/>
        <w:rPr>
          <w:rFonts w:ascii="Times New Roman" w:hAnsi="Times New Roman" w:cs="Times New Roman"/>
          <w:sz w:val="24"/>
          <w:szCs w:val="24"/>
        </w:rPr>
      </w:pPr>
      <w:r w:rsidRPr="007C768A">
        <w:rPr>
          <w:rFonts w:ascii="Times New Roman" w:hAnsi="Times New Roman" w:cs="Times New Roman"/>
          <w:sz w:val="24"/>
          <w:szCs w:val="24"/>
        </w:rPr>
        <w:t xml:space="preserve">Посетительница аптеки сообщила </w:t>
      </w:r>
      <w:r w:rsidR="009D1997">
        <w:rPr>
          <w:rFonts w:ascii="Times New Roman" w:hAnsi="Times New Roman" w:cs="Times New Roman"/>
          <w:sz w:val="24"/>
          <w:szCs w:val="24"/>
        </w:rPr>
        <w:t>ф</w:t>
      </w:r>
      <w:r w:rsidR="00823C5B">
        <w:rPr>
          <w:rFonts w:ascii="Times New Roman" w:hAnsi="Times New Roman" w:cs="Times New Roman"/>
          <w:sz w:val="24"/>
          <w:szCs w:val="24"/>
        </w:rPr>
        <w:t>армацевт</w:t>
      </w:r>
      <w:r w:rsidRPr="007C768A">
        <w:rPr>
          <w:rFonts w:ascii="Times New Roman" w:hAnsi="Times New Roman" w:cs="Times New Roman"/>
          <w:sz w:val="24"/>
          <w:szCs w:val="24"/>
        </w:rPr>
        <w:t xml:space="preserve">у, </w:t>
      </w:r>
      <w:r w:rsidR="00D64074">
        <w:rPr>
          <w:rFonts w:ascii="Times New Roman" w:hAnsi="Times New Roman" w:cs="Times New Roman"/>
          <w:sz w:val="24"/>
          <w:szCs w:val="24"/>
        </w:rPr>
        <w:t>т.</w:t>
      </w:r>
      <w:r w:rsidRPr="007C768A">
        <w:rPr>
          <w:rFonts w:ascii="Times New Roman" w:hAnsi="Times New Roman" w:cs="Times New Roman"/>
          <w:sz w:val="24"/>
          <w:szCs w:val="24"/>
        </w:rPr>
        <w:t>е. обслуживающему, что у не</w:t>
      </w:r>
      <w:r w:rsidR="00823C5B">
        <w:rPr>
          <w:rFonts w:ascii="Times New Roman" w:hAnsi="Times New Roman" w:cs="Times New Roman"/>
          <w:sz w:val="24"/>
          <w:szCs w:val="24"/>
        </w:rPr>
        <w:t>ё</w:t>
      </w:r>
      <w:r w:rsidRPr="007C768A">
        <w:rPr>
          <w:rFonts w:ascii="Times New Roman" w:hAnsi="Times New Roman" w:cs="Times New Roman"/>
          <w:sz w:val="24"/>
          <w:szCs w:val="24"/>
        </w:rPr>
        <w:t xml:space="preserve"> понос, который продолжается второй день. Она связывает его появление с при</w:t>
      </w:r>
      <w:r w:rsidR="00D64074">
        <w:rPr>
          <w:rFonts w:ascii="Times New Roman" w:hAnsi="Times New Roman" w:cs="Times New Roman"/>
          <w:sz w:val="24"/>
          <w:szCs w:val="24"/>
        </w:rPr>
        <w:t>ё</w:t>
      </w:r>
      <w:r w:rsidRPr="007C768A">
        <w:rPr>
          <w:rFonts w:ascii="Times New Roman" w:hAnsi="Times New Roman" w:cs="Times New Roman"/>
          <w:sz w:val="24"/>
          <w:szCs w:val="24"/>
        </w:rPr>
        <w:t xml:space="preserve">мом некачественной пищи. Частота стула более 5 раз в сутки, сопровождается спазмами внизу живота. </w:t>
      </w:r>
    </w:p>
    <w:p w:rsidR="007C768A" w:rsidRPr="007C768A" w:rsidRDefault="007C768A" w:rsidP="007C768A">
      <w:pPr>
        <w:spacing w:after="0" w:line="240" w:lineRule="auto"/>
        <w:jc w:val="both"/>
        <w:rPr>
          <w:rFonts w:ascii="Times New Roman" w:hAnsi="Times New Roman" w:cs="Times New Roman"/>
          <w:sz w:val="24"/>
          <w:szCs w:val="24"/>
        </w:rPr>
      </w:pPr>
    </w:p>
    <w:tbl>
      <w:tblPr>
        <w:tblStyle w:val="a6"/>
        <w:tblW w:w="0" w:type="auto"/>
        <w:tblLook w:val="04A0"/>
      </w:tblPr>
      <w:tblGrid>
        <w:gridCol w:w="3227"/>
        <w:gridCol w:w="6344"/>
      </w:tblGrid>
      <w:tr w:rsidR="00D9494D" w:rsidRPr="008E2150" w:rsidTr="00D9494D">
        <w:tc>
          <w:tcPr>
            <w:tcW w:w="3227" w:type="dxa"/>
          </w:tcPr>
          <w:p w:rsidR="00D9494D" w:rsidRPr="008E2150" w:rsidRDefault="00D9494D" w:rsidP="00D9494D">
            <w:pPr>
              <w:jc w:val="center"/>
              <w:outlineLvl w:val="0"/>
              <w:rPr>
                <w:rFonts w:ascii="Times New Roman" w:hAnsi="Times New Roman" w:cs="Times New Roman"/>
                <w:b/>
                <w:sz w:val="24"/>
                <w:szCs w:val="24"/>
              </w:rPr>
            </w:pPr>
            <w:r w:rsidRPr="00D64074">
              <w:rPr>
                <w:rFonts w:ascii="Times New Roman" w:hAnsi="Times New Roman" w:cs="Times New Roman"/>
                <w:b/>
                <w:sz w:val="24"/>
                <w:szCs w:val="24"/>
              </w:rPr>
              <w:t>Вопросы</w:t>
            </w:r>
          </w:p>
        </w:tc>
        <w:tc>
          <w:tcPr>
            <w:tcW w:w="6344" w:type="dxa"/>
          </w:tcPr>
          <w:p w:rsidR="00D9494D" w:rsidRPr="008E2150" w:rsidRDefault="00D9494D" w:rsidP="00D9494D">
            <w:pPr>
              <w:jc w:val="center"/>
              <w:outlineLvl w:val="0"/>
              <w:rPr>
                <w:rFonts w:ascii="Times New Roman" w:hAnsi="Times New Roman" w:cs="Times New Roman"/>
                <w:b/>
                <w:sz w:val="24"/>
                <w:szCs w:val="24"/>
              </w:rPr>
            </w:pPr>
            <w:r>
              <w:rPr>
                <w:rFonts w:ascii="Times New Roman" w:hAnsi="Times New Roman" w:cs="Times New Roman"/>
                <w:b/>
                <w:sz w:val="24"/>
                <w:szCs w:val="24"/>
              </w:rPr>
              <w:t>Ответы</w:t>
            </w:r>
          </w:p>
        </w:tc>
      </w:tr>
      <w:tr w:rsidR="00D9494D" w:rsidTr="00D9494D">
        <w:tc>
          <w:tcPr>
            <w:tcW w:w="3227" w:type="dxa"/>
          </w:tcPr>
          <w:p w:rsidR="00D9494D" w:rsidRDefault="00280CDC" w:rsidP="00322BE1">
            <w:pPr>
              <w:pStyle w:val="a3"/>
              <w:numPr>
                <w:ilvl w:val="0"/>
                <w:numId w:val="10"/>
              </w:numPr>
              <w:ind w:left="284" w:hanging="284"/>
              <w:jc w:val="both"/>
              <w:rPr>
                <w:rFonts w:ascii="Times New Roman" w:hAnsi="Times New Roman" w:cs="Times New Roman"/>
                <w:sz w:val="24"/>
                <w:szCs w:val="24"/>
              </w:rPr>
            </w:pPr>
            <w:r w:rsidRPr="00823C5B">
              <w:rPr>
                <w:rFonts w:ascii="Times New Roman" w:hAnsi="Times New Roman" w:cs="Times New Roman"/>
                <w:sz w:val="24"/>
                <w:szCs w:val="24"/>
              </w:rPr>
              <w:t xml:space="preserve">Тревожные симптомы, при которых необходимо направить посетительницу к врачу. </w:t>
            </w:r>
          </w:p>
        </w:tc>
        <w:tc>
          <w:tcPr>
            <w:tcW w:w="6344" w:type="dxa"/>
          </w:tcPr>
          <w:p w:rsidR="00D9494D" w:rsidRDefault="00280CDC" w:rsidP="00D9494D">
            <w:pPr>
              <w:jc w:val="both"/>
              <w:rPr>
                <w:rFonts w:ascii="Times New Roman" w:hAnsi="Times New Roman" w:cs="Times New Roman"/>
                <w:sz w:val="24"/>
                <w:szCs w:val="24"/>
              </w:rPr>
            </w:pPr>
            <w:r w:rsidRPr="00280CDC">
              <w:rPr>
                <w:rFonts w:ascii="Times New Roman" w:hAnsi="Times New Roman" w:cs="Times New Roman"/>
                <w:sz w:val="24"/>
                <w:szCs w:val="24"/>
              </w:rPr>
              <w:t>Кровь и слизь в испражнениях, гипертермия.</w:t>
            </w:r>
          </w:p>
        </w:tc>
      </w:tr>
      <w:tr w:rsidR="00D9494D" w:rsidTr="00D9494D">
        <w:tc>
          <w:tcPr>
            <w:tcW w:w="3227" w:type="dxa"/>
          </w:tcPr>
          <w:p w:rsidR="00D9494D" w:rsidRDefault="00280CDC" w:rsidP="00322BE1">
            <w:pPr>
              <w:pStyle w:val="a3"/>
              <w:numPr>
                <w:ilvl w:val="0"/>
                <w:numId w:val="10"/>
              </w:numPr>
              <w:ind w:left="284" w:hanging="284"/>
              <w:jc w:val="both"/>
              <w:rPr>
                <w:rFonts w:ascii="Times New Roman" w:hAnsi="Times New Roman" w:cs="Times New Roman"/>
                <w:sz w:val="24"/>
                <w:szCs w:val="24"/>
              </w:rPr>
            </w:pPr>
            <w:r w:rsidRPr="00823C5B">
              <w:rPr>
                <w:rFonts w:ascii="Times New Roman" w:hAnsi="Times New Roman" w:cs="Times New Roman"/>
                <w:sz w:val="24"/>
                <w:szCs w:val="24"/>
              </w:rPr>
              <w:t xml:space="preserve">Каковы подходы к лечению диареи? </w:t>
            </w:r>
          </w:p>
        </w:tc>
        <w:tc>
          <w:tcPr>
            <w:tcW w:w="6344" w:type="dxa"/>
          </w:tcPr>
          <w:p w:rsidR="00D9494D" w:rsidRDefault="00280CDC" w:rsidP="00280CDC">
            <w:pPr>
              <w:jc w:val="both"/>
              <w:rPr>
                <w:rFonts w:ascii="Times New Roman" w:hAnsi="Times New Roman" w:cs="Times New Roman"/>
                <w:sz w:val="24"/>
                <w:szCs w:val="24"/>
              </w:rPr>
            </w:pPr>
            <w:r w:rsidRPr="00280CDC">
              <w:rPr>
                <w:rFonts w:ascii="Times New Roman" w:hAnsi="Times New Roman" w:cs="Times New Roman"/>
                <w:sz w:val="24"/>
                <w:szCs w:val="24"/>
              </w:rPr>
              <w:t>Не допустить обезвоживания, убрать инфекционный фактор, урегулировать моторику кишечника, восстановить микробиоценоз.</w:t>
            </w:r>
          </w:p>
        </w:tc>
      </w:tr>
      <w:tr w:rsidR="00D9494D" w:rsidTr="00D9494D">
        <w:tc>
          <w:tcPr>
            <w:tcW w:w="3227" w:type="dxa"/>
          </w:tcPr>
          <w:p w:rsidR="00D9494D" w:rsidRDefault="00280CDC" w:rsidP="00322BE1">
            <w:pPr>
              <w:pStyle w:val="a3"/>
              <w:numPr>
                <w:ilvl w:val="0"/>
                <w:numId w:val="10"/>
              </w:numPr>
              <w:ind w:left="284" w:hanging="284"/>
              <w:jc w:val="both"/>
              <w:rPr>
                <w:rFonts w:ascii="Times New Roman" w:hAnsi="Times New Roman" w:cs="Times New Roman"/>
                <w:sz w:val="24"/>
                <w:szCs w:val="24"/>
              </w:rPr>
            </w:pPr>
            <w:r w:rsidRPr="00823C5B">
              <w:rPr>
                <w:rFonts w:ascii="Times New Roman" w:hAnsi="Times New Roman" w:cs="Times New Roman"/>
                <w:sz w:val="24"/>
                <w:szCs w:val="24"/>
              </w:rPr>
              <w:t xml:space="preserve">Назовите основные группы ЛП безрецептурного отпуска, которые можно рекомендовать клиентам с диареей. Дайте им функциональную характеристику. </w:t>
            </w:r>
          </w:p>
        </w:tc>
        <w:tc>
          <w:tcPr>
            <w:tcW w:w="6344" w:type="dxa"/>
          </w:tcPr>
          <w:p w:rsidR="00280CDC" w:rsidRPr="00280CDC" w:rsidRDefault="00280CDC" w:rsidP="00280CDC">
            <w:pPr>
              <w:jc w:val="both"/>
              <w:rPr>
                <w:rFonts w:ascii="Times New Roman" w:hAnsi="Times New Roman" w:cs="Times New Roman"/>
                <w:sz w:val="24"/>
                <w:szCs w:val="24"/>
              </w:rPr>
            </w:pPr>
            <w:r w:rsidRPr="00280CDC">
              <w:rPr>
                <w:rFonts w:ascii="Times New Roman" w:hAnsi="Times New Roman" w:cs="Times New Roman"/>
                <w:sz w:val="24"/>
                <w:szCs w:val="24"/>
              </w:rPr>
              <w:t xml:space="preserve">1. средства для устранения инфекции, которая вызвала </w:t>
            </w:r>
            <w:r w:rsidR="003D6EF7">
              <w:rPr>
                <w:rFonts w:ascii="Times New Roman" w:hAnsi="Times New Roman" w:cs="Times New Roman"/>
                <w:sz w:val="24"/>
                <w:szCs w:val="24"/>
              </w:rPr>
              <w:t>диарею</w:t>
            </w:r>
            <w:r w:rsidRPr="00280CDC">
              <w:rPr>
                <w:rFonts w:ascii="Times New Roman" w:hAnsi="Times New Roman" w:cs="Times New Roman"/>
                <w:sz w:val="24"/>
                <w:szCs w:val="24"/>
              </w:rPr>
              <w:t xml:space="preserve">; </w:t>
            </w:r>
          </w:p>
          <w:p w:rsidR="00280CDC" w:rsidRPr="00280CDC" w:rsidRDefault="00280CDC" w:rsidP="00280CDC">
            <w:pPr>
              <w:jc w:val="both"/>
              <w:rPr>
                <w:rFonts w:ascii="Times New Roman" w:hAnsi="Times New Roman" w:cs="Times New Roman"/>
                <w:sz w:val="24"/>
                <w:szCs w:val="24"/>
              </w:rPr>
            </w:pPr>
            <w:r w:rsidRPr="00280CDC">
              <w:rPr>
                <w:rFonts w:ascii="Times New Roman" w:hAnsi="Times New Roman" w:cs="Times New Roman"/>
                <w:sz w:val="24"/>
                <w:szCs w:val="24"/>
              </w:rPr>
              <w:t xml:space="preserve">2. препараты, регулирующие моторику кишечника; </w:t>
            </w:r>
          </w:p>
          <w:p w:rsidR="00280CDC" w:rsidRPr="00280CDC" w:rsidRDefault="00280CDC" w:rsidP="00280CDC">
            <w:pPr>
              <w:jc w:val="both"/>
              <w:rPr>
                <w:rFonts w:ascii="Times New Roman" w:hAnsi="Times New Roman" w:cs="Times New Roman"/>
                <w:sz w:val="24"/>
                <w:szCs w:val="24"/>
              </w:rPr>
            </w:pPr>
            <w:r w:rsidRPr="00280CDC">
              <w:rPr>
                <w:rFonts w:ascii="Times New Roman" w:hAnsi="Times New Roman" w:cs="Times New Roman"/>
                <w:sz w:val="24"/>
                <w:szCs w:val="24"/>
              </w:rPr>
              <w:t xml:space="preserve">3. обезболивающие, спазмолитические средства; </w:t>
            </w:r>
          </w:p>
          <w:p w:rsidR="00280CDC" w:rsidRPr="00280CDC" w:rsidRDefault="00280CDC" w:rsidP="00280CDC">
            <w:pPr>
              <w:jc w:val="both"/>
              <w:rPr>
                <w:rFonts w:ascii="Times New Roman" w:hAnsi="Times New Roman" w:cs="Times New Roman"/>
                <w:sz w:val="24"/>
                <w:szCs w:val="24"/>
              </w:rPr>
            </w:pPr>
            <w:r w:rsidRPr="00280CDC">
              <w:rPr>
                <w:rFonts w:ascii="Times New Roman" w:hAnsi="Times New Roman" w:cs="Times New Roman"/>
                <w:sz w:val="24"/>
                <w:szCs w:val="24"/>
              </w:rPr>
              <w:t xml:space="preserve">4. сорбенты для выведения токсинов; </w:t>
            </w:r>
          </w:p>
          <w:p w:rsidR="00280CDC" w:rsidRPr="00280CDC" w:rsidRDefault="00280CDC" w:rsidP="00280CDC">
            <w:pPr>
              <w:jc w:val="both"/>
              <w:rPr>
                <w:rFonts w:ascii="Times New Roman" w:hAnsi="Times New Roman" w:cs="Times New Roman"/>
                <w:sz w:val="24"/>
                <w:szCs w:val="24"/>
              </w:rPr>
            </w:pPr>
            <w:r w:rsidRPr="00280CDC">
              <w:rPr>
                <w:rFonts w:ascii="Times New Roman" w:hAnsi="Times New Roman" w:cs="Times New Roman"/>
                <w:sz w:val="24"/>
                <w:szCs w:val="24"/>
              </w:rPr>
              <w:t xml:space="preserve">5. пробиотики для восстановления нарушенной кишечной микрофлоры; </w:t>
            </w:r>
          </w:p>
          <w:p w:rsidR="00D9494D" w:rsidRDefault="00280CDC" w:rsidP="00280CDC">
            <w:pPr>
              <w:jc w:val="both"/>
              <w:rPr>
                <w:rFonts w:ascii="Times New Roman" w:hAnsi="Times New Roman" w:cs="Times New Roman"/>
                <w:sz w:val="24"/>
                <w:szCs w:val="24"/>
              </w:rPr>
            </w:pPr>
            <w:r w:rsidRPr="00280CDC">
              <w:rPr>
                <w:rFonts w:ascii="Times New Roman" w:hAnsi="Times New Roman" w:cs="Times New Roman"/>
                <w:sz w:val="24"/>
                <w:szCs w:val="24"/>
              </w:rPr>
              <w:t>6. регидратант для предотвращения обезвоживания.</w:t>
            </w:r>
          </w:p>
        </w:tc>
      </w:tr>
      <w:tr w:rsidR="00D9494D" w:rsidTr="00D9494D">
        <w:tc>
          <w:tcPr>
            <w:tcW w:w="3227" w:type="dxa"/>
          </w:tcPr>
          <w:p w:rsidR="00D9494D" w:rsidRDefault="00280CDC" w:rsidP="00322BE1">
            <w:pPr>
              <w:pStyle w:val="a3"/>
              <w:numPr>
                <w:ilvl w:val="0"/>
                <w:numId w:val="10"/>
              </w:numPr>
              <w:ind w:left="284" w:hanging="284"/>
              <w:jc w:val="both"/>
              <w:rPr>
                <w:rFonts w:ascii="Times New Roman" w:hAnsi="Times New Roman" w:cs="Times New Roman"/>
                <w:sz w:val="24"/>
                <w:szCs w:val="24"/>
              </w:rPr>
            </w:pPr>
            <w:r w:rsidRPr="00823C5B">
              <w:rPr>
                <w:rFonts w:ascii="Times New Roman" w:hAnsi="Times New Roman" w:cs="Times New Roman"/>
                <w:sz w:val="24"/>
                <w:szCs w:val="24"/>
              </w:rPr>
              <w:t xml:space="preserve">Сформируйте 2 пакета предложений клиенту для симптоматического лечения диареи. Опишите преимущества. </w:t>
            </w:r>
          </w:p>
        </w:tc>
        <w:tc>
          <w:tcPr>
            <w:tcW w:w="6344" w:type="dxa"/>
          </w:tcPr>
          <w:p w:rsidR="003D6EF7" w:rsidRPr="003D6EF7" w:rsidRDefault="003D6EF7" w:rsidP="003D6EF7">
            <w:pPr>
              <w:jc w:val="both"/>
              <w:rPr>
                <w:rFonts w:ascii="Times New Roman" w:hAnsi="Times New Roman" w:cs="Times New Roman"/>
                <w:sz w:val="24"/>
                <w:szCs w:val="24"/>
              </w:rPr>
            </w:pPr>
            <w:r w:rsidRPr="003D6EF7">
              <w:rPr>
                <w:rFonts w:ascii="Times New Roman" w:hAnsi="Times New Roman" w:cs="Times New Roman"/>
                <w:sz w:val="24"/>
                <w:szCs w:val="24"/>
              </w:rPr>
              <w:t xml:space="preserve">Эрцефурил (448 руб.), Иберогаст (332 руб), Энтеросгель (383руб), Регидрон = 1163 руб. Энтерол (260 руб), Смекта (150 руб.), Но-шпа (200руб), Линекс (500 руб.), Регидрон = 1100 руб. </w:t>
            </w:r>
          </w:p>
          <w:p w:rsidR="003D6EF7" w:rsidRPr="003D6EF7" w:rsidRDefault="003D6EF7" w:rsidP="003D6EF7">
            <w:pPr>
              <w:jc w:val="both"/>
              <w:rPr>
                <w:rFonts w:ascii="Times New Roman" w:hAnsi="Times New Roman" w:cs="Times New Roman"/>
                <w:sz w:val="24"/>
                <w:szCs w:val="24"/>
              </w:rPr>
            </w:pPr>
            <w:r w:rsidRPr="003D6EF7">
              <w:rPr>
                <w:rFonts w:ascii="Times New Roman" w:hAnsi="Times New Roman" w:cs="Times New Roman"/>
                <w:sz w:val="24"/>
                <w:szCs w:val="24"/>
              </w:rPr>
              <w:t xml:space="preserve">Эрцефурил: противомикробного спектра действия, доступная цена, не нарушает микробиоценоз. </w:t>
            </w:r>
          </w:p>
          <w:p w:rsidR="003D6EF7" w:rsidRPr="003D6EF7" w:rsidRDefault="003D6EF7" w:rsidP="003D6EF7">
            <w:pPr>
              <w:jc w:val="both"/>
              <w:rPr>
                <w:rFonts w:ascii="Times New Roman" w:hAnsi="Times New Roman" w:cs="Times New Roman"/>
                <w:sz w:val="24"/>
                <w:szCs w:val="24"/>
              </w:rPr>
            </w:pPr>
            <w:r w:rsidRPr="003D6EF7">
              <w:rPr>
                <w:rFonts w:ascii="Times New Roman" w:hAnsi="Times New Roman" w:cs="Times New Roman"/>
                <w:sz w:val="24"/>
                <w:szCs w:val="24"/>
              </w:rPr>
              <w:t xml:space="preserve">Иберогаст – растительный препарат, обладает выраженным противовоспалительным действием, регулирует моторику ЖКТ. </w:t>
            </w:r>
          </w:p>
          <w:p w:rsidR="003D6EF7" w:rsidRPr="003D6EF7" w:rsidRDefault="003D6EF7" w:rsidP="003D6EF7">
            <w:pPr>
              <w:jc w:val="both"/>
              <w:rPr>
                <w:rFonts w:ascii="Times New Roman" w:hAnsi="Times New Roman" w:cs="Times New Roman"/>
                <w:sz w:val="24"/>
                <w:szCs w:val="24"/>
              </w:rPr>
            </w:pPr>
            <w:r w:rsidRPr="003D6EF7">
              <w:rPr>
                <w:rFonts w:ascii="Times New Roman" w:hAnsi="Times New Roman" w:cs="Times New Roman"/>
                <w:sz w:val="24"/>
                <w:szCs w:val="24"/>
              </w:rPr>
              <w:t xml:space="preserve">Энтеросгель – </w:t>
            </w:r>
            <w:proofErr w:type="gramStart"/>
            <w:r w:rsidRPr="003D6EF7">
              <w:rPr>
                <w:rFonts w:ascii="Times New Roman" w:hAnsi="Times New Roman" w:cs="Times New Roman"/>
                <w:sz w:val="24"/>
                <w:szCs w:val="24"/>
              </w:rPr>
              <w:t>высокоэффективный</w:t>
            </w:r>
            <w:proofErr w:type="gramEnd"/>
            <w:r w:rsidRPr="003D6EF7">
              <w:rPr>
                <w:rFonts w:ascii="Times New Roman" w:hAnsi="Times New Roman" w:cs="Times New Roman"/>
                <w:sz w:val="24"/>
                <w:szCs w:val="24"/>
              </w:rPr>
              <w:t xml:space="preserve"> энтеросорбент, не всасывается ЖКТ, снимает интоксикацию различного происхождения. Может </w:t>
            </w:r>
            <w:proofErr w:type="gramStart"/>
            <w:r w:rsidRPr="003D6EF7">
              <w:rPr>
                <w:rFonts w:ascii="Times New Roman" w:hAnsi="Times New Roman" w:cs="Times New Roman"/>
                <w:sz w:val="24"/>
                <w:szCs w:val="24"/>
              </w:rPr>
              <w:t>применятся</w:t>
            </w:r>
            <w:proofErr w:type="gramEnd"/>
            <w:r w:rsidRPr="003D6EF7">
              <w:rPr>
                <w:rFonts w:ascii="Times New Roman" w:hAnsi="Times New Roman" w:cs="Times New Roman"/>
                <w:sz w:val="24"/>
                <w:szCs w:val="24"/>
              </w:rPr>
              <w:t xml:space="preserve"> у беременных и лактирующих. </w:t>
            </w:r>
          </w:p>
          <w:p w:rsidR="003D6EF7" w:rsidRPr="003D6EF7" w:rsidRDefault="003D6EF7" w:rsidP="003D6EF7">
            <w:pPr>
              <w:jc w:val="both"/>
              <w:rPr>
                <w:rFonts w:ascii="Times New Roman" w:hAnsi="Times New Roman" w:cs="Times New Roman"/>
                <w:sz w:val="24"/>
                <w:szCs w:val="24"/>
              </w:rPr>
            </w:pPr>
            <w:r w:rsidRPr="003D6EF7">
              <w:rPr>
                <w:rFonts w:ascii="Times New Roman" w:hAnsi="Times New Roman" w:cs="Times New Roman"/>
                <w:sz w:val="24"/>
                <w:szCs w:val="24"/>
              </w:rPr>
              <w:t xml:space="preserve">Регидрон возмещает потерю жидкости и электролитов, вызванную диареей, предупреждает обезвоживание организма. </w:t>
            </w:r>
          </w:p>
          <w:p w:rsidR="003D6EF7" w:rsidRPr="003D6EF7" w:rsidRDefault="003D6EF7" w:rsidP="003D6EF7">
            <w:pPr>
              <w:jc w:val="both"/>
              <w:rPr>
                <w:rFonts w:ascii="Times New Roman" w:hAnsi="Times New Roman" w:cs="Times New Roman"/>
                <w:sz w:val="24"/>
                <w:szCs w:val="24"/>
              </w:rPr>
            </w:pPr>
            <w:r w:rsidRPr="003D6EF7">
              <w:rPr>
                <w:rFonts w:ascii="Times New Roman" w:hAnsi="Times New Roman" w:cs="Times New Roman"/>
                <w:sz w:val="24"/>
                <w:szCs w:val="24"/>
              </w:rPr>
              <w:t xml:space="preserve">Энтерол оказывает антимикробное действие, обусловленное антагонистическим действием на патогенные и условно-патогенные микроорганизмы: Escherichia coli, Shigella dysenteriae, Staphylococcus aureus и др., обладает естественной устойчивостью к антибиотикам. </w:t>
            </w:r>
          </w:p>
          <w:p w:rsidR="003D6EF7" w:rsidRPr="003D6EF7" w:rsidRDefault="003D6EF7" w:rsidP="003D6EF7">
            <w:pPr>
              <w:jc w:val="both"/>
              <w:rPr>
                <w:rFonts w:ascii="Times New Roman" w:hAnsi="Times New Roman" w:cs="Times New Roman"/>
                <w:sz w:val="24"/>
                <w:szCs w:val="24"/>
              </w:rPr>
            </w:pPr>
            <w:r w:rsidRPr="003D6EF7">
              <w:rPr>
                <w:rFonts w:ascii="Times New Roman" w:hAnsi="Times New Roman" w:cs="Times New Roman"/>
                <w:sz w:val="24"/>
                <w:szCs w:val="24"/>
              </w:rPr>
              <w:t xml:space="preserve">Смекта обладает выраженными адсорбирующими свойствами и обволакивающими свойствами, защищает слизистую оболочку ЖКТ. </w:t>
            </w:r>
          </w:p>
          <w:p w:rsidR="003D6EF7" w:rsidRPr="003D6EF7" w:rsidRDefault="003D6EF7" w:rsidP="003D6EF7">
            <w:pPr>
              <w:jc w:val="both"/>
              <w:rPr>
                <w:rFonts w:ascii="Times New Roman" w:hAnsi="Times New Roman" w:cs="Times New Roman"/>
                <w:sz w:val="24"/>
                <w:szCs w:val="24"/>
              </w:rPr>
            </w:pPr>
            <w:r w:rsidRPr="003D6EF7">
              <w:rPr>
                <w:rFonts w:ascii="Times New Roman" w:hAnsi="Times New Roman" w:cs="Times New Roman"/>
                <w:sz w:val="24"/>
                <w:szCs w:val="24"/>
              </w:rPr>
              <w:lastRenderedPageBreak/>
              <w:t xml:space="preserve">Но-шпа (дротаверин) обладает спазмолитическим действием на гладкую мускулатуру. </w:t>
            </w:r>
          </w:p>
          <w:p w:rsidR="003D6EF7" w:rsidRPr="003D6EF7" w:rsidRDefault="003D6EF7" w:rsidP="003D6EF7">
            <w:pPr>
              <w:jc w:val="both"/>
              <w:rPr>
                <w:rFonts w:ascii="Times New Roman" w:hAnsi="Times New Roman" w:cs="Times New Roman"/>
                <w:sz w:val="24"/>
                <w:szCs w:val="24"/>
              </w:rPr>
            </w:pPr>
            <w:r w:rsidRPr="003D6EF7">
              <w:rPr>
                <w:rFonts w:ascii="Times New Roman" w:hAnsi="Times New Roman" w:cs="Times New Roman"/>
                <w:sz w:val="24"/>
                <w:szCs w:val="24"/>
              </w:rPr>
              <w:t xml:space="preserve">Линекс нормализует микрофлору кишечника за счет содержания живых лиофилизированных микроорганизмов. </w:t>
            </w:r>
          </w:p>
          <w:p w:rsidR="00D9494D" w:rsidRDefault="003D6EF7" w:rsidP="003D6EF7">
            <w:pPr>
              <w:jc w:val="both"/>
              <w:rPr>
                <w:rFonts w:ascii="Times New Roman" w:hAnsi="Times New Roman" w:cs="Times New Roman"/>
                <w:sz w:val="24"/>
                <w:szCs w:val="24"/>
              </w:rPr>
            </w:pPr>
            <w:r w:rsidRPr="003D6EF7">
              <w:rPr>
                <w:rFonts w:ascii="Times New Roman" w:hAnsi="Times New Roman" w:cs="Times New Roman"/>
                <w:sz w:val="24"/>
                <w:szCs w:val="24"/>
              </w:rPr>
              <w:t>Если в течени</w:t>
            </w:r>
            <w:proofErr w:type="gramStart"/>
            <w:r w:rsidRPr="003D6EF7">
              <w:rPr>
                <w:rFonts w:ascii="Times New Roman" w:hAnsi="Times New Roman" w:cs="Times New Roman"/>
                <w:sz w:val="24"/>
                <w:szCs w:val="24"/>
              </w:rPr>
              <w:t>и</w:t>
            </w:r>
            <w:proofErr w:type="gramEnd"/>
            <w:r w:rsidRPr="003D6EF7">
              <w:rPr>
                <w:rFonts w:ascii="Times New Roman" w:hAnsi="Times New Roman" w:cs="Times New Roman"/>
                <w:sz w:val="24"/>
                <w:szCs w:val="24"/>
              </w:rPr>
              <w:t xml:space="preserve"> 3 дней нет улучшения состояния – обратится врачу.</w:t>
            </w:r>
          </w:p>
        </w:tc>
      </w:tr>
      <w:tr w:rsidR="00D9494D" w:rsidTr="00D9494D">
        <w:tc>
          <w:tcPr>
            <w:tcW w:w="3227" w:type="dxa"/>
          </w:tcPr>
          <w:p w:rsidR="00D9494D" w:rsidRDefault="00280CDC" w:rsidP="00322BE1">
            <w:pPr>
              <w:pStyle w:val="a3"/>
              <w:numPr>
                <w:ilvl w:val="0"/>
                <w:numId w:val="10"/>
              </w:numPr>
              <w:ind w:left="284" w:hanging="284"/>
              <w:jc w:val="both"/>
              <w:rPr>
                <w:rFonts w:ascii="Times New Roman" w:hAnsi="Times New Roman" w:cs="Times New Roman"/>
                <w:sz w:val="24"/>
                <w:szCs w:val="24"/>
              </w:rPr>
            </w:pPr>
            <w:r w:rsidRPr="00823C5B">
              <w:rPr>
                <w:rFonts w:ascii="Times New Roman" w:hAnsi="Times New Roman" w:cs="Times New Roman"/>
                <w:sz w:val="24"/>
                <w:szCs w:val="24"/>
              </w:rPr>
              <w:lastRenderedPageBreak/>
              <w:t xml:space="preserve">Изготовление раствора Рингера. Предназначение данной лекарственной формы. </w:t>
            </w:r>
          </w:p>
        </w:tc>
        <w:tc>
          <w:tcPr>
            <w:tcW w:w="6344" w:type="dxa"/>
          </w:tcPr>
          <w:p w:rsidR="003D6EF7" w:rsidRPr="003D6EF7" w:rsidRDefault="003D6EF7" w:rsidP="003D6EF7">
            <w:pPr>
              <w:jc w:val="both"/>
              <w:rPr>
                <w:rFonts w:ascii="Times New Roman" w:hAnsi="Times New Roman" w:cs="Times New Roman"/>
                <w:sz w:val="24"/>
                <w:szCs w:val="24"/>
              </w:rPr>
            </w:pPr>
            <w:r w:rsidRPr="003D6EF7">
              <w:rPr>
                <w:rFonts w:ascii="Times New Roman" w:hAnsi="Times New Roman" w:cs="Times New Roman"/>
                <w:sz w:val="24"/>
                <w:szCs w:val="24"/>
              </w:rPr>
              <w:t xml:space="preserve">Раствор предназначен для гидратации организма при большой потере жидкости. </w:t>
            </w:r>
          </w:p>
          <w:p w:rsidR="003D6EF7" w:rsidRPr="003D6EF7" w:rsidRDefault="003D6EF7" w:rsidP="003D6EF7">
            <w:pPr>
              <w:jc w:val="both"/>
              <w:rPr>
                <w:rFonts w:ascii="Times New Roman" w:hAnsi="Times New Roman" w:cs="Times New Roman"/>
                <w:sz w:val="24"/>
                <w:szCs w:val="24"/>
              </w:rPr>
            </w:pPr>
            <w:r w:rsidRPr="003D6EF7">
              <w:rPr>
                <w:rFonts w:ascii="Times New Roman" w:hAnsi="Times New Roman" w:cs="Times New Roman"/>
                <w:sz w:val="24"/>
                <w:szCs w:val="24"/>
              </w:rPr>
              <w:t xml:space="preserve">В состав ЛФ входят: натрия хлорид, калия хлорид, кальция хлорид, натрия гидрокарбонат. </w:t>
            </w:r>
          </w:p>
          <w:p w:rsidR="003D6EF7" w:rsidRPr="003D6EF7" w:rsidRDefault="003D6EF7" w:rsidP="003D6EF7">
            <w:pPr>
              <w:jc w:val="both"/>
              <w:rPr>
                <w:rFonts w:ascii="Times New Roman" w:hAnsi="Times New Roman" w:cs="Times New Roman"/>
                <w:sz w:val="24"/>
                <w:szCs w:val="24"/>
              </w:rPr>
            </w:pPr>
            <w:r w:rsidRPr="003D6EF7">
              <w:rPr>
                <w:rFonts w:ascii="Times New Roman" w:hAnsi="Times New Roman" w:cs="Times New Roman"/>
                <w:sz w:val="24"/>
                <w:szCs w:val="24"/>
              </w:rPr>
              <w:t xml:space="preserve">В аптеке, в асептических условиях готовят 2 раствора: </w:t>
            </w:r>
          </w:p>
          <w:p w:rsidR="003D6EF7" w:rsidRPr="0046161B" w:rsidRDefault="003D6EF7" w:rsidP="00793C33">
            <w:pPr>
              <w:pStyle w:val="a3"/>
              <w:numPr>
                <w:ilvl w:val="0"/>
                <w:numId w:val="47"/>
              </w:numPr>
              <w:ind w:left="317" w:hanging="283"/>
              <w:jc w:val="both"/>
              <w:rPr>
                <w:rFonts w:ascii="Times New Roman" w:hAnsi="Times New Roman" w:cs="Times New Roman"/>
                <w:sz w:val="24"/>
                <w:szCs w:val="24"/>
              </w:rPr>
            </w:pPr>
            <w:r w:rsidRPr="0046161B">
              <w:rPr>
                <w:rFonts w:ascii="Times New Roman" w:hAnsi="Times New Roman" w:cs="Times New Roman"/>
                <w:sz w:val="24"/>
                <w:szCs w:val="24"/>
              </w:rPr>
              <w:t>в половине прописанного количества воды очищенной для инъекций растворяют рассчитанное количество натрия гидрокарбоната сорта «х</w:t>
            </w:r>
            <w:proofErr w:type="gramStart"/>
            <w:r w:rsidRPr="0046161B">
              <w:rPr>
                <w:rFonts w:ascii="Times New Roman" w:hAnsi="Times New Roman" w:cs="Times New Roman"/>
                <w:sz w:val="24"/>
                <w:szCs w:val="24"/>
              </w:rPr>
              <w:t>.ч</w:t>
            </w:r>
            <w:proofErr w:type="gramEnd"/>
            <w:r w:rsidRPr="0046161B">
              <w:rPr>
                <w:rFonts w:ascii="Times New Roman" w:hAnsi="Times New Roman" w:cs="Times New Roman"/>
                <w:sz w:val="24"/>
                <w:szCs w:val="24"/>
              </w:rPr>
              <w:t xml:space="preserve">» или «ч.д.а»; </w:t>
            </w:r>
          </w:p>
          <w:p w:rsidR="003D6EF7" w:rsidRPr="0046161B" w:rsidRDefault="003D6EF7" w:rsidP="00793C33">
            <w:pPr>
              <w:pStyle w:val="a3"/>
              <w:numPr>
                <w:ilvl w:val="0"/>
                <w:numId w:val="47"/>
              </w:numPr>
              <w:ind w:left="317" w:hanging="283"/>
              <w:jc w:val="both"/>
              <w:rPr>
                <w:rFonts w:ascii="Times New Roman" w:hAnsi="Times New Roman" w:cs="Times New Roman"/>
                <w:sz w:val="24"/>
                <w:szCs w:val="24"/>
              </w:rPr>
            </w:pPr>
            <w:r w:rsidRPr="0046161B">
              <w:rPr>
                <w:rFonts w:ascii="Times New Roman" w:hAnsi="Times New Roman" w:cs="Times New Roman"/>
                <w:sz w:val="24"/>
                <w:szCs w:val="24"/>
              </w:rPr>
              <w:t xml:space="preserve">в другой половине объёма воды растворяют последовательно остальные компоненты. </w:t>
            </w:r>
          </w:p>
          <w:p w:rsidR="003D6EF7" w:rsidRPr="003D6EF7" w:rsidRDefault="003D6EF7" w:rsidP="003D6EF7">
            <w:pPr>
              <w:jc w:val="both"/>
              <w:rPr>
                <w:rFonts w:ascii="Times New Roman" w:hAnsi="Times New Roman" w:cs="Times New Roman"/>
                <w:sz w:val="24"/>
                <w:szCs w:val="24"/>
              </w:rPr>
            </w:pPr>
            <w:r w:rsidRPr="003D6EF7">
              <w:rPr>
                <w:rFonts w:ascii="Times New Roman" w:hAnsi="Times New Roman" w:cs="Times New Roman"/>
                <w:sz w:val="24"/>
                <w:szCs w:val="24"/>
              </w:rPr>
              <w:t xml:space="preserve">Учесть, что натрия хлорид должен быть депирогенизированный. </w:t>
            </w:r>
          </w:p>
          <w:p w:rsidR="00D9494D" w:rsidRDefault="003D6EF7" w:rsidP="003D6EF7">
            <w:pPr>
              <w:jc w:val="both"/>
              <w:rPr>
                <w:rFonts w:ascii="Times New Roman" w:hAnsi="Times New Roman" w:cs="Times New Roman"/>
                <w:sz w:val="24"/>
                <w:szCs w:val="24"/>
              </w:rPr>
            </w:pPr>
            <w:r w:rsidRPr="003D6EF7">
              <w:rPr>
                <w:rFonts w:ascii="Times New Roman" w:hAnsi="Times New Roman" w:cs="Times New Roman"/>
                <w:sz w:val="24"/>
                <w:szCs w:val="24"/>
              </w:rPr>
              <w:t>Растворы стерилизуют в автоклаве при 120</w:t>
            </w:r>
            <w:proofErr w:type="gramStart"/>
            <w:r w:rsidRPr="003D6EF7">
              <w:rPr>
                <w:rFonts w:ascii="Times New Roman" w:hAnsi="Times New Roman" w:cs="Times New Roman"/>
                <w:sz w:val="24"/>
                <w:szCs w:val="24"/>
              </w:rPr>
              <w:t>°С</w:t>
            </w:r>
            <w:proofErr w:type="gramEnd"/>
            <w:r w:rsidRPr="003D6EF7">
              <w:rPr>
                <w:rFonts w:ascii="Times New Roman" w:hAnsi="Times New Roman" w:cs="Times New Roman"/>
                <w:sz w:val="24"/>
                <w:szCs w:val="24"/>
              </w:rPr>
              <w:t xml:space="preserve"> в течение 15 минут. Сливание растворов осуществляется после охлаждения (не ранее, чем через 2 часа). Совместная стерилизация недопустима вследствие образования осадка кальция карбоната.</w:t>
            </w:r>
          </w:p>
        </w:tc>
      </w:tr>
    </w:tbl>
    <w:p w:rsidR="007C768A" w:rsidRPr="007C768A" w:rsidRDefault="007C768A" w:rsidP="007C768A">
      <w:pPr>
        <w:spacing w:after="0" w:line="240" w:lineRule="auto"/>
        <w:jc w:val="both"/>
        <w:rPr>
          <w:rFonts w:ascii="Times New Roman" w:hAnsi="Times New Roman" w:cs="Times New Roman"/>
          <w:sz w:val="24"/>
          <w:szCs w:val="24"/>
        </w:rPr>
      </w:pPr>
      <w:r w:rsidRPr="007C768A">
        <w:rPr>
          <w:rFonts w:ascii="Times New Roman" w:hAnsi="Times New Roman" w:cs="Times New Roman"/>
          <w:sz w:val="24"/>
          <w:szCs w:val="24"/>
        </w:rPr>
        <w:br w:type="page"/>
      </w:r>
    </w:p>
    <w:p w:rsidR="007C768A" w:rsidRPr="00823C5B" w:rsidRDefault="007C768A" w:rsidP="00004EC0">
      <w:pPr>
        <w:spacing w:after="0" w:line="240" w:lineRule="auto"/>
        <w:jc w:val="center"/>
        <w:outlineLvl w:val="0"/>
        <w:rPr>
          <w:rFonts w:ascii="Times New Roman" w:hAnsi="Times New Roman" w:cs="Times New Roman"/>
          <w:b/>
          <w:sz w:val="24"/>
          <w:szCs w:val="24"/>
        </w:rPr>
      </w:pPr>
      <w:r w:rsidRPr="00823C5B">
        <w:rPr>
          <w:rFonts w:ascii="Times New Roman" w:hAnsi="Times New Roman" w:cs="Times New Roman"/>
          <w:b/>
          <w:sz w:val="24"/>
          <w:szCs w:val="24"/>
        </w:rPr>
        <w:lastRenderedPageBreak/>
        <w:t>СИТУАЦИОННАЯ ЗАДАЧА 1</w:t>
      </w:r>
      <w:r w:rsidR="00823C5B" w:rsidRPr="00823C5B">
        <w:rPr>
          <w:rFonts w:ascii="Times New Roman" w:hAnsi="Times New Roman" w:cs="Times New Roman"/>
          <w:b/>
          <w:sz w:val="24"/>
          <w:szCs w:val="24"/>
        </w:rPr>
        <w:t>2</w:t>
      </w:r>
    </w:p>
    <w:p w:rsidR="007C768A" w:rsidRPr="007C768A" w:rsidRDefault="007C768A" w:rsidP="007C768A">
      <w:pPr>
        <w:spacing w:after="0" w:line="240" w:lineRule="auto"/>
        <w:jc w:val="both"/>
        <w:rPr>
          <w:rFonts w:ascii="Times New Roman" w:hAnsi="Times New Roman" w:cs="Times New Roman"/>
          <w:sz w:val="24"/>
          <w:szCs w:val="24"/>
        </w:rPr>
      </w:pPr>
    </w:p>
    <w:p w:rsidR="007C768A" w:rsidRPr="00823C5B" w:rsidRDefault="007C768A" w:rsidP="00004EC0">
      <w:pPr>
        <w:spacing w:after="0" w:line="240" w:lineRule="auto"/>
        <w:jc w:val="both"/>
        <w:outlineLvl w:val="0"/>
        <w:rPr>
          <w:rFonts w:ascii="Times New Roman" w:hAnsi="Times New Roman" w:cs="Times New Roman"/>
          <w:b/>
          <w:sz w:val="24"/>
          <w:szCs w:val="24"/>
        </w:rPr>
      </w:pPr>
      <w:r w:rsidRPr="00823C5B">
        <w:rPr>
          <w:rFonts w:ascii="Times New Roman" w:hAnsi="Times New Roman" w:cs="Times New Roman"/>
          <w:b/>
          <w:sz w:val="24"/>
          <w:szCs w:val="24"/>
        </w:rPr>
        <w:t xml:space="preserve">Инструкция: ОЗНАКОМЬТЕСЬ С СИТУАЦИЕЙ И ДАЙТЕ РАЗВЕРНУТЫЕ ОТВЕТЫ НА ВОПРОСЫ </w:t>
      </w:r>
    </w:p>
    <w:p w:rsidR="007C768A" w:rsidRPr="00823C5B" w:rsidRDefault="007C768A" w:rsidP="007C768A">
      <w:pPr>
        <w:spacing w:after="0" w:line="240" w:lineRule="auto"/>
        <w:jc w:val="both"/>
        <w:rPr>
          <w:rFonts w:ascii="Times New Roman" w:hAnsi="Times New Roman" w:cs="Times New Roman"/>
          <w:b/>
          <w:sz w:val="24"/>
          <w:szCs w:val="24"/>
        </w:rPr>
      </w:pPr>
    </w:p>
    <w:p w:rsidR="007C768A" w:rsidRPr="00823C5B" w:rsidRDefault="007C768A" w:rsidP="00004EC0">
      <w:pPr>
        <w:spacing w:after="0" w:line="240" w:lineRule="auto"/>
        <w:jc w:val="both"/>
        <w:outlineLvl w:val="0"/>
        <w:rPr>
          <w:rFonts w:ascii="Times New Roman" w:hAnsi="Times New Roman" w:cs="Times New Roman"/>
          <w:b/>
          <w:sz w:val="24"/>
          <w:szCs w:val="24"/>
        </w:rPr>
      </w:pPr>
      <w:r w:rsidRPr="00823C5B">
        <w:rPr>
          <w:rFonts w:ascii="Times New Roman" w:hAnsi="Times New Roman" w:cs="Times New Roman"/>
          <w:b/>
          <w:sz w:val="24"/>
          <w:szCs w:val="24"/>
        </w:rPr>
        <w:t xml:space="preserve">Основная часть </w:t>
      </w:r>
    </w:p>
    <w:p w:rsidR="007C768A" w:rsidRPr="00823C5B" w:rsidRDefault="007C768A" w:rsidP="007C768A">
      <w:pPr>
        <w:spacing w:after="0" w:line="240" w:lineRule="auto"/>
        <w:jc w:val="both"/>
        <w:rPr>
          <w:rFonts w:ascii="Times New Roman" w:hAnsi="Times New Roman" w:cs="Times New Roman"/>
          <w:b/>
          <w:sz w:val="24"/>
          <w:szCs w:val="24"/>
        </w:rPr>
      </w:pPr>
    </w:p>
    <w:p w:rsidR="007C768A" w:rsidRPr="007C768A" w:rsidRDefault="007C768A" w:rsidP="007C768A">
      <w:pPr>
        <w:spacing w:after="0" w:line="240" w:lineRule="auto"/>
        <w:jc w:val="both"/>
        <w:rPr>
          <w:rFonts w:ascii="Times New Roman" w:hAnsi="Times New Roman" w:cs="Times New Roman"/>
          <w:sz w:val="24"/>
          <w:szCs w:val="24"/>
        </w:rPr>
      </w:pPr>
      <w:r w:rsidRPr="007C768A">
        <w:rPr>
          <w:rFonts w:ascii="Times New Roman" w:hAnsi="Times New Roman" w:cs="Times New Roman"/>
          <w:sz w:val="24"/>
          <w:szCs w:val="24"/>
        </w:rPr>
        <w:t xml:space="preserve">При расчете с покупателем </w:t>
      </w:r>
      <w:r w:rsidR="009D1997">
        <w:rPr>
          <w:rFonts w:ascii="Times New Roman" w:hAnsi="Times New Roman" w:cs="Times New Roman"/>
          <w:sz w:val="24"/>
          <w:szCs w:val="24"/>
        </w:rPr>
        <w:t>ф</w:t>
      </w:r>
      <w:r w:rsidR="00823C5B">
        <w:rPr>
          <w:rFonts w:ascii="Times New Roman" w:hAnsi="Times New Roman" w:cs="Times New Roman"/>
          <w:sz w:val="24"/>
          <w:szCs w:val="24"/>
        </w:rPr>
        <w:t>армацевт</w:t>
      </w:r>
      <w:r w:rsidRPr="007C768A">
        <w:rPr>
          <w:rFonts w:ascii="Times New Roman" w:hAnsi="Times New Roman" w:cs="Times New Roman"/>
          <w:sz w:val="24"/>
          <w:szCs w:val="24"/>
        </w:rPr>
        <w:t xml:space="preserve"> не смог рассчитать клиента из-за отсутствия разменной монеты. Клиент был возмущен, потребовал «жалобную» книгу. </w:t>
      </w:r>
      <w:r w:rsidR="00823C5B">
        <w:rPr>
          <w:rFonts w:ascii="Times New Roman" w:hAnsi="Times New Roman" w:cs="Times New Roman"/>
          <w:sz w:val="24"/>
          <w:szCs w:val="24"/>
        </w:rPr>
        <w:t>Фармацевт</w:t>
      </w:r>
      <w:r w:rsidRPr="007C768A">
        <w:rPr>
          <w:rFonts w:ascii="Times New Roman" w:hAnsi="Times New Roman" w:cs="Times New Roman"/>
          <w:sz w:val="24"/>
          <w:szCs w:val="24"/>
        </w:rPr>
        <w:t xml:space="preserve"> отказал ее предоставить. </w:t>
      </w:r>
    </w:p>
    <w:p w:rsidR="007C768A" w:rsidRPr="007C768A" w:rsidRDefault="007C768A" w:rsidP="007C768A">
      <w:pPr>
        <w:spacing w:after="0" w:line="240" w:lineRule="auto"/>
        <w:jc w:val="both"/>
        <w:rPr>
          <w:rFonts w:ascii="Times New Roman" w:hAnsi="Times New Roman" w:cs="Times New Roman"/>
          <w:sz w:val="24"/>
          <w:szCs w:val="24"/>
        </w:rPr>
      </w:pPr>
    </w:p>
    <w:tbl>
      <w:tblPr>
        <w:tblStyle w:val="a6"/>
        <w:tblW w:w="0" w:type="auto"/>
        <w:tblLook w:val="04A0"/>
      </w:tblPr>
      <w:tblGrid>
        <w:gridCol w:w="3227"/>
        <w:gridCol w:w="6344"/>
      </w:tblGrid>
      <w:tr w:rsidR="00D9494D" w:rsidRPr="008E2150" w:rsidTr="00D9494D">
        <w:tc>
          <w:tcPr>
            <w:tcW w:w="3227" w:type="dxa"/>
          </w:tcPr>
          <w:p w:rsidR="00D9494D" w:rsidRPr="008E2150" w:rsidRDefault="00D9494D" w:rsidP="00D9494D">
            <w:pPr>
              <w:jc w:val="center"/>
              <w:outlineLvl w:val="0"/>
              <w:rPr>
                <w:rFonts w:ascii="Times New Roman" w:hAnsi="Times New Roman" w:cs="Times New Roman"/>
                <w:b/>
                <w:sz w:val="24"/>
                <w:szCs w:val="24"/>
              </w:rPr>
            </w:pPr>
            <w:r w:rsidRPr="00D64074">
              <w:rPr>
                <w:rFonts w:ascii="Times New Roman" w:hAnsi="Times New Roman" w:cs="Times New Roman"/>
                <w:b/>
                <w:sz w:val="24"/>
                <w:szCs w:val="24"/>
              </w:rPr>
              <w:t>Вопросы</w:t>
            </w:r>
          </w:p>
        </w:tc>
        <w:tc>
          <w:tcPr>
            <w:tcW w:w="6344" w:type="dxa"/>
          </w:tcPr>
          <w:p w:rsidR="00D9494D" w:rsidRPr="008E2150" w:rsidRDefault="00D9494D" w:rsidP="00D9494D">
            <w:pPr>
              <w:jc w:val="center"/>
              <w:outlineLvl w:val="0"/>
              <w:rPr>
                <w:rFonts w:ascii="Times New Roman" w:hAnsi="Times New Roman" w:cs="Times New Roman"/>
                <w:b/>
                <w:sz w:val="24"/>
                <w:szCs w:val="24"/>
              </w:rPr>
            </w:pPr>
            <w:r>
              <w:rPr>
                <w:rFonts w:ascii="Times New Roman" w:hAnsi="Times New Roman" w:cs="Times New Roman"/>
                <w:b/>
                <w:sz w:val="24"/>
                <w:szCs w:val="24"/>
              </w:rPr>
              <w:t>Ответы</w:t>
            </w:r>
          </w:p>
        </w:tc>
      </w:tr>
      <w:tr w:rsidR="00D9494D" w:rsidTr="00D9494D">
        <w:tc>
          <w:tcPr>
            <w:tcW w:w="3227" w:type="dxa"/>
          </w:tcPr>
          <w:p w:rsidR="00D9494D" w:rsidRDefault="0046161B" w:rsidP="00322BE1">
            <w:pPr>
              <w:pStyle w:val="a3"/>
              <w:numPr>
                <w:ilvl w:val="0"/>
                <w:numId w:val="11"/>
              </w:numPr>
              <w:ind w:left="284" w:hanging="284"/>
              <w:jc w:val="both"/>
              <w:rPr>
                <w:rFonts w:ascii="Times New Roman" w:hAnsi="Times New Roman" w:cs="Times New Roman"/>
                <w:sz w:val="24"/>
                <w:szCs w:val="24"/>
              </w:rPr>
            </w:pPr>
            <w:r w:rsidRPr="00823C5B">
              <w:rPr>
                <w:rFonts w:ascii="Times New Roman" w:hAnsi="Times New Roman" w:cs="Times New Roman"/>
                <w:sz w:val="24"/>
                <w:szCs w:val="24"/>
              </w:rPr>
              <w:t xml:space="preserve">Какие нарушения допущены </w:t>
            </w:r>
            <w:r>
              <w:rPr>
                <w:rFonts w:ascii="Times New Roman" w:hAnsi="Times New Roman" w:cs="Times New Roman"/>
                <w:sz w:val="24"/>
                <w:szCs w:val="24"/>
              </w:rPr>
              <w:t>фармацевт</w:t>
            </w:r>
            <w:r w:rsidRPr="00823C5B">
              <w:rPr>
                <w:rFonts w:ascii="Times New Roman" w:hAnsi="Times New Roman" w:cs="Times New Roman"/>
                <w:sz w:val="24"/>
                <w:szCs w:val="24"/>
              </w:rPr>
              <w:t xml:space="preserve">ом? </w:t>
            </w:r>
          </w:p>
        </w:tc>
        <w:tc>
          <w:tcPr>
            <w:tcW w:w="6344" w:type="dxa"/>
          </w:tcPr>
          <w:p w:rsidR="00D9494D" w:rsidRDefault="0046161B" w:rsidP="0046161B">
            <w:pPr>
              <w:jc w:val="both"/>
              <w:rPr>
                <w:rFonts w:ascii="Times New Roman" w:hAnsi="Times New Roman" w:cs="Times New Roman"/>
                <w:sz w:val="24"/>
                <w:szCs w:val="24"/>
              </w:rPr>
            </w:pPr>
            <w:r w:rsidRPr="0046161B">
              <w:rPr>
                <w:rFonts w:ascii="Times New Roman" w:hAnsi="Times New Roman" w:cs="Times New Roman"/>
                <w:sz w:val="24"/>
                <w:szCs w:val="24"/>
              </w:rPr>
              <w:t>Каждая аптечная организация должна иметь книгу отзывов и предложений, которая предоставляется покупателю по его требованию, и разменный фонд для обслуживания покупателей.</w:t>
            </w:r>
          </w:p>
        </w:tc>
      </w:tr>
      <w:tr w:rsidR="00D9494D" w:rsidTr="00D9494D">
        <w:tc>
          <w:tcPr>
            <w:tcW w:w="3227" w:type="dxa"/>
          </w:tcPr>
          <w:p w:rsidR="00D9494D" w:rsidRDefault="0046161B" w:rsidP="00322BE1">
            <w:pPr>
              <w:pStyle w:val="a3"/>
              <w:numPr>
                <w:ilvl w:val="0"/>
                <w:numId w:val="11"/>
              </w:numPr>
              <w:ind w:left="284" w:hanging="284"/>
              <w:jc w:val="both"/>
              <w:rPr>
                <w:rFonts w:ascii="Times New Roman" w:hAnsi="Times New Roman" w:cs="Times New Roman"/>
                <w:sz w:val="24"/>
                <w:szCs w:val="24"/>
              </w:rPr>
            </w:pPr>
            <w:r w:rsidRPr="00823C5B">
              <w:rPr>
                <w:rFonts w:ascii="Times New Roman" w:hAnsi="Times New Roman" w:cs="Times New Roman"/>
                <w:sz w:val="24"/>
                <w:szCs w:val="24"/>
              </w:rPr>
              <w:t xml:space="preserve">Как должна вестись книга отзывов и предложений? </w:t>
            </w:r>
          </w:p>
        </w:tc>
        <w:tc>
          <w:tcPr>
            <w:tcW w:w="6344" w:type="dxa"/>
          </w:tcPr>
          <w:p w:rsidR="0046161B" w:rsidRPr="0046161B" w:rsidRDefault="0046161B" w:rsidP="0046161B">
            <w:pPr>
              <w:jc w:val="both"/>
              <w:rPr>
                <w:rFonts w:ascii="Times New Roman" w:hAnsi="Times New Roman" w:cs="Times New Roman"/>
                <w:sz w:val="24"/>
                <w:szCs w:val="24"/>
              </w:rPr>
            </w:pPr>
            <w:r w:rsidRPr="0046161B">
              <w:rPr>
                <w:rFonts w:ascii="Times New Roman" w:hAnsi="Times New Roman" w:cs="Times New Roman"/>
                <w:sz w:val="24"/>
                <w:szCs w:val="24"/>
              </w:rPr>
              <w:t>Книга отзывов и предложений должна быть прошита, пронумерована, удостоверена печатью продавца. Книга отзывов выда</w:t>
            </w:r>
            <w:r>
              <w:rPr>
                <w:rFonts w:ascii="Times New Roman" w:hAnsi="Times New Roman" w:cs="Times New Roman"/>
                <w:sz w:val="24"/>
                <w:szCs w:val="24"/>
              </w:rPr>
              <w:t>ё</w:t>
            </w:r>
            <w:r w:rsidRPr="0046161B">
              <w:rPr>
                <w:rFonts w:ascii="Times New Roman" w:hAnsi="Times New Roman" w:cs="Times New Roman"/>
                <w:sz w:val="24"/>
                <w:szCs w:val="24"/>
              </w:rPr>
              <w:t xml:space="preserve">тся потребителю по первому требованию. Работники </w:t>
            </w:r>
            <w:r>
              <w:rPr>
                <w:rFonts w:ascii="Times New Roman" w:hAnsi="Times New Roman" w:cs="Times New Roman"/>
                <w:sz w:val="24"/>
                <w:szCs w:val="24"/>
              </w:rPr>
              <w:t>АО</w:t>
            </w:r>
            <w:r w:rsidRPr="0046161B">
              <w:rPr>
                <w:rFonts w:ascii="Times New Roman" w:hAnsi="Times New Roman" w:cs="Times New Roman"/>
                <w:sz w:val="24"/>
                <w:szCs w:val="24"/>
              </w:rPr>
              <w:t xml:space="preserve"> не вправе препятствовать потребителю, желающему внести запись в книгу отзывов, и, по возможности, должны создать для этого необходимые условия. Работник, действия которого вызвали жалобу, должен немедленно сообщить об этом администрац</w:t>
            </w:r>
            <w:proofErr w:type="gramStart"/>
            <w:r w:rsidRPr="0046161B">
              <w:rPr>
                <w:rFonts w:ascii="Times New Roman" w:hAnsi="Times New Roman" w:cs="Times New Roman"/>
                <w:sz w:val="24"/>
                <w:szCs w:val="24"/>
              </w:rPr>
              <w:t xml:space="preserve">ии </w:t>
            </w:r>
            <w:r>
              <w:rPr>
                <w:rFonts w:ascii="Times New Roman" w:hAnsi="Times New Roman" w:cs="Times New Roman"/>
                <w:sz w:val="24"/>
                <w:szCs w:val="24"/>
              </w:rPr>
              <w:t>АО</w:t>
            </w:r>
            <w:r w:rsidRPr="0046161B">
              <w:rPr>
                <w:rFonts w:ascii="Times New Roman" w:hAnsi="Times New Roman" w:cs="Times New Roman"/>
                <w:sz w:val="24"/>
                <w:szCs w:val="24"/>
              </w:rPr>
              <w:t xml:space="preserve"> и</w:t>
            </w:r>
            <w:proofErr w:type="gramEnd"/>
            <w:r w:rsidRPr="0046161B">
              <w:rPr>
                <w:rFonts w:ascii="Times New Roman" w:hAnsi="Times New Roman" w:cs="Times New Roman"/>
                <w:sz w:val="24"/>
                <w:szCs w:val="24"/>
              </w:rPr>
              <w:t xml:space="preserve"> представить письменное объяснение по содержанию жалобы. </w:t>
            </w:r>
          </w:p>
          <w:p w:rsidR="0046161B" w:rsidRPr="0046161B" w:rsidRDefault="0046161B" w:rsidP="0046161B">
            <w:pPr>
              <w:jc w:val="both"/>
              <w:rPr>
                <w:rFonts w:ascii="Times New Roman" w:hAnsi="Times New Roman" w:cs="Times New Roman"/>
                <w:sz w:val="24"/>
                <w:szCs w:val="24"/>
              </w:rPr>
            </w:pPr>
            <w:r w:rsidRPr="0046161B">
              <w:rPr>
                <w:rFonts w:ascii="Times New Roman" w:hAnsi="Times New Roman" w:cs="Times New Roman"/>
                <w:sz w:val="24"/>
                <w:szCs w:val="24"/>
              </w:rPr>
              <w:t xml:space="preserve">Администрация </w:t>
            </w:r>
            <w:r>
              <w:rPr>
                <w:rFonts w:ascii="Times New Roman" w:hAnsi="Times New Roman" w:cs="Times New Roman"/>
                <w:sz w:val="24"/>
                <w:szCs w:val="24"/>
              </w:rPr>
              <w:t>АО</w:t>
            </w:r>
            <w:r w:rsidRPr="0046161B">
              <w:rPr>
                <w:rFonts w:ascii="Times New Roman" w:hAnsi="Times New Roman" w:cs="Times New Roman"/>
                <w:sz w:val="24"/>
                <w:szCs w:val="24"/>
              </w:rPr>
              <w:t xml:space="preserve"> обязана в двухдневный срок рассмотреть внес</w:t>
            </w:r>
            <w:r>
              <w:rPr>
                <w:rFonts w:ascii="Times New Roman" w:hAnsi="Times New Roman" w:cs="Times New Roman"/>
                <w:sz w:val="24"/>
                <w:szCs w:val="24"/>
              </w:rPr>
              <w:t>ё</w:t>
            </w:r>
            <w:r w:rsidRPr="0046161B">
              <w:rPr>
                <w:rFonts w:ascii="Times New Roman" w:hAnsi="Times New Roman" w:cs="Times New Roman"/>
                <w:sz w:val="24"/>
                <w:szCs w:val="24"/>
              </w:rPr>
              <w:t xml:space="preserve">нную в Книгу отзывов и предложений запись, внимательно разобраться в существе вопроса и принять необходимые меры к устранению отмеченных недостатков и нарушений в работе </w:t>
            </w:r>
            <w:r>
              <w:rPr>
                <w:rFonts w:ascii="Times New Roman" w:hAnsi="Times New Roman" w:cs="Times New Roman"/>
                <w:sz w:val="24"/>
                <w:szCs w:val="24"/>
              </w:rPr>
              <w:t>АО</w:t>
            </w:r>
            <w:r w:rsidRPr="0046161B">
              <w:rPr>
                <w:rFonts w:ascii="Times New Roman" w:hAnsi="Times New Roman" w:cs="Times New Roman"/>
                <w:sz w:val="24"/>
                <w:szCs w:val="24"/>
              </w:rPr>
              <w:t xml:space="preserve"> или осуществлению приемлемых предложений. Для сведения лица, написавшего жалобу, и контролирующих органов администрация делает в Книге отзывов и предложений отметку о принятых мерах и в пятидневный срок в обязательном порядке направляет письменный ответ заявителю, указавшему свой адрес. </w:t>
            </w:r>
          </w:p>
          <w:p w:rsidR="0046161B" w:rsidRPr="0046161B" w:rsidRDefault="0046161B" w:rsidP="0046161B">
            <w:pPr>
              <w:jc w:val="both"/>
              <w:rPr>
                <w:rFonts w:ascii="Times New Roman" w:hAnsi="Times New Roman" w:cs="Times New Roman"/>
                <w:sz w:val="24"/>
                <w:szCs w:val="24"/>
              </w:rPr>
            </w:pPr>
            <w:r w:rsidRPr="0046161B">
              <w:rPr>
                <w:rFonts w:ascii="Times New Roman" w:hAnsi="Times New Roman" w:cs="Times New Roman"/>
                <w:sz w:val="24"/>
                <w:szCs w:val="24"/>
              </w:rPr>
              <w:t>Копии ответов покупателям хранятся у администрац</w:t>
            </w:r>
            <w:proofErr w:type="gramStart"/>
            <w:r w:rsidRPr="0046161B">
              <w:rPr>
                <w:rFonts w:ascii="Times New Roman" w:hAnsi="Times New Roman" w:cs="Times New Roman"/>
                <w:sz w:val="24"/>
                <w:szCs w:val="24"/>
              </w:rPr>
              <w:t xml:space="preserve">ии </w:t>
            </w:r>
            <w:r>
              <w:rPr>
                <w:rFonts w:ascii="Times New Roman" w:hAnsi="Times New Roman" w:cs="Times New Roman"/>
                <w:sz w:val="24"/>
                <w:szCs w:val="24"/>
              </w:rPr>
              <w:t>АО</w:t>
            </w:r>
            <w:proofErr w:type="gramEnd"/>
            <w:r w:rsidRPr="0046161B">
              <w:rPr>
                <w:rFonts w:ascii="Times New Roman" w:hAnsi="Times New Roman" w:cs="Times New Roman"/>
                <w:sz w:val="24"/>
                <w:szCs w:val="24"/>
              </w:rPr>
              <w:t xml:space="preserve"> в специальном деле до конца текущего года. </w:t>
            </w:r>
          </w:p>
          <w:p w:rsidR="0046161B" w:rsidRPr="0046161B" w:rsidRDefault="0046161B" w:rsidP="0046161B">
            <w:pPr>
              <w:jc w:val="both"/>
              <w:rPr>
                <w:rFonts w:ascii="Times New Roman" w:hAnsi="Times New Roman" w:cs="Times New Roman"/>
                <w:sz w:val="24"/>
                <w:szCs w:val="24"/>
              </w:rPr>
            </w:pPr>
            <w:r w:rsidRPr="0046161B">
              <w:rPr>
                <w:rFonts w:ascii="Times New Roman" w:hAnsi="Times New Roman" w:cs="Times New Roman"/>
                <w:sz w:val="24"/>
                <w:szCs w:val="24"/>
              </w:rPr>
              <w:t>В случае</w:t>
            </w:r>
            <w:proofErr w:type="gramStart"/>
            <w:r w:rsidRPr="0046161B">
              <w:rPr>
                <w:rFonts w:ascii="Times New Roman" w:hAnsi="Times New Roman" w:cs="Times New Roman"/>
                <w:sz w:val="24"/>
                <w:szCs w:val="24"/>
              </w:rPr>
              <w:t>,</w:t>
            </w:r>
            <w:proofErr w:type="gramEnd"/>
            <w:r w:rsidRPr="0046161B">
              <w:rPr>
                <w:rFonts w:ascii="Times New Roman" w:hAnsi="Times New Roman" w:cs="Times New Roman"/>
                <w:sz w:val="24"/>
                <w:szCs w:val="24"/>
              </w:rPr>
              <w:t xml:space="preserve"> если для принятия мер по устранению отмеченных покупателем </w:t>
            </w:r>
          </w:p>
          <w:p w:rsidR="00D9494D" w:rsidRDefault="0046161B" w:rsidP="0046161B">
            <w:pPr>
              <w:jc w:val="both"/>
              <w:rPr>
                <w:rFonts w:ascii="Times New Roman" w:hAnsi="Times New Roman" w:cs="Times New Roman"/>
                <w:sz w:val="24"/>
                <w:szCs w:val="24"/>
              </w:rPr>
            </w:pPr>
            <w:r w:rsidRPr="0046161B">
              <w:rPr>
                <w:rFonts w:ascii="Times New Roman" w:hAnsi="Times New Roman" w:cs="Times New Roman"/>
                <w:sz w:val="24"/>
                <w:szCs w:val="24"/>
              </w:rPr>
              <w:t xml:space="preserve">недостатков или осуществлению его предложений требуется более пяти дней, администрация </w:t>
            </w:r>
            <w:r>
              <w:rPr>
                <w:rFonts w:ascii="Times New Roman" w:hAnsi="Times New Roman" w:cs="Times New Roman"/>
                <w:sz w:val="24"/>
                <w:szCs w:val="24"/>
              </w:rPr>
              <w:t>АО</w:t>
            </w:r>
            <w:r w:rsidRPr="0046161B">
              <w:rPr>
                <w:rFonts w:ascii="Times New Roman" w:hAnsi="Times New Roman" w:cs="Times New Roman"/>
                <w:sz w:val="24"/>
                <w:szCs w:val="24"/>
              </w:rPr>
              <w:t xml:space="preserve"> устанавливает необходимый срок (но не более 15 дней), о ч</w:t>
            </w:r>
            <w:r>
              <w:rPr>
                <w:rFonts w:ascii="Times New Roman" w:hAnsi="Times New Roman" w:cs="Times New Roman"/>
                <w:sz w:val="24"/>
                <w:szCs w:val="24"/>
              </w:rPr>
              <w:t>ё</w:t>
            </w:r>
            <w:r w:rsidRPr="0046161B">
              <w:rPr>
                <w:rFonts w:ascii="Times New Roman" w:hAnsi="Times New Roman" w:cs="Times New Roman"/>
                <w:sz w:val="24"/>
                <w:szCs w:val="24"/>
              </w:rPr>
              <w:t>м делается в Книге отзывов и предложений соответствующая отметка.</w:t>
            </w:r>
          </w:p>
        </w:tc>
      </w:tr>
      <w:tr w:rsidR="00D9494D" w:rsidTr="00D9494D">
        <w:tc>
          <w:tcPr>
            <w:tcW w:w="3227" w:type="dxa"/>
          </w:tcPr>
          <w:p w:rsidR="00D9494D" w:rsidRDefault="0046161B" w:rsidP="00322BE1">
            <w:pPr>
              <w:pStyle w:val="a3"/>
              <w:numPr>
                <w:ilvl w:val="0"/>
                <w:numId w:val="11"/>
              </w:numPr>
              <w:ind w:left="284" w:hanging="284"/>
              <w:jc w:val="both"/>
              <w:rPr>
                <w:rFonts w:ascii="Times New Roman" w:hAnsi="Times New Roman" w:cs="Times New Roman"/>
                <w:sz w:val="24"/>
                <w:szCs w:val="24"/>
              </w:rPr>
            </w:pPr>
            <w:r w:rsidRPr="00823C5B">
              <w:rPr>
                <w:rFonts w:ascii="Times New Roman" w:hAnsi="Times New Roman" w:cs="Times New Roman"/>
                <w:sz w:val="24"/>
                <w:szCs w:val="24"/>
              </w:rPr>
              <w:t>Каков порядок осуществления наличных расчетов с покупателями?</w:t>
            </w:r>
          </w:p>
        </w:tc>
        <w:tc>
          <w:tcPr>
            <w:tcW w:w="6344" w:type="dxa"/>
          </w:tcPr>
          <w:p w:rsidR="0046161B" w:rsidRPr="0046161B" w:rsidRDefault="0046161B" w:rsidP="0046161B">
            <w:pPr>
              <w:jc w:val="both"/>
              <w:rPr>
                <w:rFonts w:ascii="Times New Roman" w:hAnsi="Times New Roman" w:cs="Times New Roman"/>
                <w:sz w:val="24"/>
                <w:szCs w:val="24"/>
              </w:rPr>
            </w:pPr>
            <w:r w:rsidRPr="0046161B">
              <w:rPr>
                <w:rFonts w:ascii="Times New Roman" w:hAnsi="Times New Roman" w:cs="Times New Roman"/>
                <w:sz w:val="24"/>
                <w:szCs w:val="24"/>
              </w:rPr>
              <w:t xml:space="preserve">В течение смены при обслуживании каждого покупателя кассир-операционист </w:t>
            </w:r>
            <w:proofErr w:type="gramStart"/>
            <w:r w:rsidRPr="0046161B">
              <w:rPr>
                <w:rFonts w:ascii="Times New Roman" w:hAnsi="Times New Roman" w:cs="Times New Roman"/>
                <w:sz w:val="24"/>
                <w:szCs w:val="24"/>
              </w:rPr>
              <w:t>обязан</w:t>
            </w:r>
            <w:proofErr w:type="gramEnd"/>
            <w:r w:rsidRPr="0046161B">
              <w:rPr>
                <w:rFonts w:ascii="Times New Roman" w:hAnsi="Times New Roman" w:cs="Times New Roman"/>
                <w:sz w:val="24"/>
                <w:szCs w:val="24"/>
              </w:rPr>
              <w:t xml:space="preserve">: </w:t>
            </w:r>
          </w:p>
          <w:p w:rsidR="0046161B" w:rsidRPr="0046161B" w:rsidRDefault="0046161B" w:rsidP="00793C33">
            <w:pPr>
              <w:pStyle w:val="a3"/>
              <w:numPr>
                <w:ilvl w:val="0"/>
                <w:numId w:val="48"/>
              </w:numPr>
              <w:ind w:left="317" w:hanging="283"/>
              <w:jc w:val="both"/>
              <w:rPr>
                <w:rFonts w:ascii="Times New Roman" w:hAnsi="Times New Roman" w:cs="Times New Roman"/>
                <w:sz w:val="24"/>
                <w:szCs w:val="24"/>
              </w:rPr>
            </w:pPr>
            <w:r w:rsidRPr="0046161B">
              <w:rPr>
                <w:rFonts w:ascii="Times New Roman" w:hAnsi="Times New Roman" w:cs="Times New Roman"/>
                <w:sz w:val="24"/>
                <w:szCs w:val="24"/>
              </w:rPr>
              <w:t xml:space="preserve">определить общую сумму покупки и назвать е. покупателю; </w:t>
            </w:r>
          </w:p>
          <w:p w:rsidR="0046161B" w:rsidRPr="0046161B" w:rsidRDefault="0046161B" w:rsidP="00793C33">
            <w:pPr>
              <w:pStyle w:val="a3"/>
              <w:numPr>
                <w:ilvl w:val="0"/>
                <w:numId w:val="48"/>
              </w:numPr>
              <w:ind w:left="317" w:hanging="283"/>
              <w:jc w:val="both"/>
              <w:rPr>
                <w:rFonts w:ascii="Times New Roman" w:hAnsi="Times New Roman" w:cs="Times New Roman"/>
                <w:sz w:val="24"/>
                <w:szCs w:val="24"/>
              </w:rPr>
            </w:pPr>
            <w:r w:rsidRPr="0046161B">
              <w:rPr>
                <w:rFonts w:ascii="Times New Roman" w:hAnsi="Times New Roman" w:cs="Times New Roman"/>
                <w:sz w:val="24"/>
                <w:szCs w:val="24"/>
              </w:rPr>
              <w:t xml:space="preserve">получить от покупателя деньги за товары; </w:t>
            </w:r>
          </w:p>
          <w:p w:rsidR="0046161B" w:rsidRPr="0046161B" w:rsidRDefault="0046161B" w:rsidP="00793C33">
            <w:pPr>
              <w:pStyle w:val="a3"/>
              <w:numPr>
                <w:ilvl w:val="0"/>
                <w:numId w:val="48"/>
              </w:numPr>
              <w:ind w:left="317" w:hanging="283"/>
              <w:jc w:val="both"/>
              <w:rPr>
                <w:rFonts w:ascii="Times New Roman" w:hAnsi="Times New Roman" w:cs="Times New Roman"/>
                <w:sz w:val="24"/>
                <w:szCs w:val="24"/>
              </w:rPr>
            </w:pPr>
            <w:r w:rsidRPr="0046161B">
              <w:rPr>
                <w:rFonts w:ascii="Times New Roman" w:hAnsi="Times New Roman" w:cs="Times New Roman"/>
                <w:sz w:val="24"/>
                <w:szCs w:val="24"/>
              </w:rPr>
              <w:t xml:space="preserve">чётко назвать сумму полученных денег и положить эти </w:t>
            </w:r>
            <w:r w:rsidRPr="0046161B">
              <w:rPr>
                <w:rFonts w:ascii="Times New Roman" w:hAnsi="Times New Roman" w:cs="Times New Roman"/>
                <w:sz w:val="24"/>
                <w:szCs w:val="24"/>
              </w:rPr>
              <w:lastRenderedPageBreak/>
              <w:t xml:space="preserve">деньги отдельно на виду у покупателя; </w:t>
            </w:r>
          </w:p>
          <w:p w:rsidR="0046161B" w:rsidRPr="0046161B" w:rsidRDefault="0046161B" w:rsidP="00793C33">
            <w:pPr>
              <w:pStyle w:val="a3"/>
              <w:numPr>
                <w:ilvl w:val="0"/>
                <w:numId w:val="48"/>
              </w:numPr>
              <w:ind w:left="317" w:hanging="283"/>
              <w:jc w:val="both"/>
              <w:rPr>
                <w:rFonts w:ascii="Times New Roman" w:hAnsi="Times New Roman" w:cs="Times New Roman"/>
                <w:sz w:val="24"/>
                <w:szCs w:val="24"/>
              </w:rPr>
            </w:pPr>
            <w:r w:rsidRPr="0046161B">
              <w:rPr>
                <w:rFonts w:ascii="Times New Roman" w:hAnsi="Times New Roman" w:cs="Times New Roman"/>
                <w:sz w:val="24"/>
                <w:szCs w:val="24"/>
              </w:rPr>
              <w:t xml:space="preserve">напечатать чек; </w:t>
            </w:r>
          </w:p>
          <w:p w:rsidR="00D9494D" w:rsidRPr="0046161B" w:rsidRDefault="0046161B" w:rsidP="00793C33">
            <w:pPr>
              <w:pStyle w:val="a3"/>
              <w:numPr>
                <w:ilvl w:val="0"/>
                <w:numId w:val="48"/>
              </w:numPr>
              <w:ind w:left="317" w:hanging="283"/>
              <w:jc w:val="both"/>
              <w:rPr>
                <w:rFonts w:ascii="Times New Roman" w:hAnsi="Times New Roman" w:cs="Times New Roman"/>
                <w:sz w:val="24"/>
                <w:szCs w:val="24"/>
              </w:rPr>
            </w:pPr>
            <w:r w:rsidRPr="0046161B">
              <w:rPr>
                <w:rFonts w:ascii="Times New Roman" w:hAnsi="Times New Roman" w:cs="Times New Roman"/>
                <w:sz w:val="24"/>
                <w:szCs w:val="24"/>
              </w:rPr>
              <w:t>назвать сумму причитающейся сдачи и выдать е. покупателю вместе с чеком (при этом бумажные купюры и разменную монету выдать одновременно).</w:t>
            </w:r>
          </w:p>
        </w:tc>
      </w:tr>
      <w:tr w:rsidR="00D9494D" w:rsidTr="00D9494D">
        <w:tc>
          <w:tcPr>
            <w:tcW w:w="3227" w:type="dxa"/>
          </w:tcPr>
          <w:p w:rsidR="00D9494D" w:rsidRPr="0046161B" w:rsidRDefault="0046161B" w:rsidP="00322BE1">
            <w:pPr>
              <w:pStyle w:val="a3"/>
              <w:numPr>
                <w:ilvl w:val="0"/>
                <w:numId w:val="11"/>
              </w:numPr>
              <w:ind w:left="284" w:hanging="284"/>
              <w:jc w:val="both"/>
              <w:rPr>
                <w:rFonts w:ascii="Times New Roman" w:hAnsi="Times New Roman" w:cs="Times New Roman"/>
                <w:sz w:val="24"/>
                <w:szCs w:val="24"/>
              </w:rPr>
            </w:pPr>
            <w:r w:rsidRPr="00823C5B">
              <w:rPr>
                <w:rFonts w:ascii="Times New Roman" w:hAnsi="Times New Roman" w:cs="Times New Roman"/>
                <w:sz w:val="24"/>
                <w:szCs w:val="24"/>
              </w:rPr>
              <w:lastRenderedPageBreak/>
              <w:t xml:space="preserve">Мог ли в такой ситуации </w:t>
            </w:r>
            <w:r>
              <w:rPr>
                <w:rFonts w:ascii="Times New Roman" w:hAnsi="Times New Roman" w:cs="Times New Roman"/>
                <w:sz w:val="24"/>
                <w:szCs w:val="24"/>
              </w:rPr>
              <w:t>фармацевт</w:t>
            </w:r>
            <w:r w:rsidRPr="00823C5B">
              <w:rPr>
                <w:rFonts w:ascii="Times New Roman" w:hAnsi="Times New Roman" w:cs="Times New Roman"/>
                <w:sz w:val="24"/>
                <w:szCs w:val="24"/>
              </w:rPr>
              <w:t xml:space="preserve"> предложить расчет с помощью платежных банковских карт? Каков порядок осуществления? </w:t>
            </w:r>
          </w:p>
        </w:tc>
        <w:tc>
          <w:tcPr>
            <w:tcW w:w="6344" w:type="dxa"/>
          </w:tcPr>
          <w:p w:rsidR="0046161B" w:rsidRPr="0046161B" w:rsidRDefault="0046161B" w:rsidP="0046161B">
            <w:pPr>
              <w:jc w:val="both"/>
              <w:rPr>
                <w:rFonts w:ascii="Times New Roman" w:hAnsi="Times New Roman" w:cs="Times New Roman"/>
                <w:sz w:val="24"/>
                <w:szCs w:val="24"/>
              </w:rPr>
            </w:pPr>
            <w:r w:rsidRPr="0046161B">
              <w:rPr>
                <w:rFonts w:ascii="Times New Roman" w:hAnsi="Times New Roman" w:cs="Times New Roman"/>
                <w:sz w:val="24"/>
                <w:szCs w:val="24"/>
              </w:rPr>
              <w:t>Мог. Расч</w:t>
            </w:r>
            <w:r>
              <w:rPr>
                <w:rFonts w:ascii="Times New Roman" w:hAnsi="Times New Roman" w:cs="Times New Roman"/>
                <w:sz w:val="24"/>
                <w:szCs w:val="24"/>
              </w:rPr>
              <w:t>ё</w:t>
            </w:r>
            <w:r w:rsidRPr="0046161B">
              <w:rPr>
                <w:rFonts w:ascii="Times New Roman" w:hAnsi="Times New Roman" w:cs="Times New Roman"/>
                <w:sz w:val="24"/>
                <w:szCs w:val="24"/>
              </w:rPr>
              <w:t>ты с использованием плат</w:t>
            </w:r>
            <w:r>
              <w:rPr>
                <w:rFonts w:ascii="Times New Roman" w:hAnsi="Times New Roman" w:cs="Times New Roman"/>
                <w:sz w:val="24"/>
                <w:szCs w:val="24"/>
              </w:rPr>
              <w:t>ё</w:t>
            </w:r>
            <w:r w:rsidRPr="0046161B">
              <w:rPr>
                <w:rFonts w:ascii="Times New Roman" w:hAnsi="Times New Roman" w:cs="Times New Roman"/>
                <w:sz w:val="24"/>
                <w:szCs w:val="24"/>
              </w:rPr>
              <w:t>жных карт относятся к безналичным расч</w:t>
            </w:r>
            <w:r>
              <w:rPr>
                <w:rFonts w:ascii="Times New Roman" w:hAnsi="Times New Roman" w:cs="Times New Roman"/>
                <w:sz w:val="24"/>
                <w:szCs w:val="24"/>
              </w:rPr>
              <w:t>ё</w:t>
            </w:r>
            <w:r w:rsidRPr="0046161B">
              <w:rPr>
                <w:rFonts w:ascii="Times New Roman" w:hAnsi="Times New Roman" w:cs="Times New Roman"/>
                <w:sz w:val="24"/>
                <w:szCs w:val="24"/>
              </w:rPr>
              <w:t>там с покупателями. Процесс продажи товаров, работ, услуг при оплате с помощью плат</w:t>
            </w:r>
            <w:r w:rsidR="00424E3D">
              <w:rPr>
                <w:rFonts w:ascii="Times New Roman" w:hAnsi="Times New Roman" w:cs="Times New Roman"/>
                <w:sz w:val="24"/>
                <w:szCs w:val="24"/>
              </w:rPr>
              <w:t>ё</w:t>
            </w:r>
            <w:r w:rsidRPr="0046161B">
              <w:rPr>
                <w:rFonts w:ascii="Times New Roman" w:hAnsi="Times New Roman" w:cs="Times New Roman"/>
                <w:sz w:val="24"/>
                <w:szCs w:val="24"/>
              </w:rPr>
              <w:t xml:space="preserve">жных пластиковых карт называется эквайрингом. </w:t>
            </w:r>
          </w:p>
          <w:p w:rsidR="0046161B" w:rsidRPr="0046161B" w:rsidRDefault="0046161B" w:rsidP="0046161B">
            <w:pPr>
              <w:jc w:val="both"/>
              <w:rPr>
                <w:rFonts w:ascii="Times New Roman" w:hAnsi="Times New Roman" w:cs="Times New Roman"/>
                <w:sz w:val="24"/>
                <w:szCs w:val="24"/>
              </w:rPr>
            </w:pPr>
            <w:r w:rsidRPr="0046161B">
              <w:rPr>
                <w:rFonts w:ascii="Times New Roman" w:hAnsi="Times New Roman" w:cs="Times New Roman"/>
                <w:sz w:val="24"/>
                <w:szCs w:val="24"/>
              </w:rPr>
              <w:t xml:space="preserve">Чтобы принимать в оплату пластиковые карты необходимо заключить с банком договор эквайринга, в котором оговаривается порядок обеспечения организации техническими средствами (терминалы, импринтеры), авторизации карт и проценты банка. </w:t>
            </w:r>
          </w:p>
          <w:p w:rsidR="00D9494D" w:rsidRDefault="0046161B" w:rsidP="00424E3D">
            <w:pPr>
              <w:jc w:val="both"/>
              <w:rPr>
                <w:rFonts w:ascii="Times New Roman" w:hAnsi="Times New Roman" w:cs="Times New Roman"/>
                <w:sz w:val="24"/>
                <w:szCs w:val="24"/>
              </w:rPr>
            </w:pPr>
            <w:r w:rsidRPr="0046161B">
              <w:rPr>
                <w:rFonts w:ascii="Times New Roman" w:hAnsi="Times New Roman" w:cs="Times New Roman"/>
                <w:sz w:val="24"/>
                <w:szCs w:val="24"/>
              </w:rPr>
              <w:t>Расч</w:t>
            </w:r>
            <w:r w:rsidR="00424E3D">
              <w:rPr>
                <w:rFonts w:ascii="Times New Roman" w:hAnsi="Times New Roman" w:cs="Times New Roman"/>
                <w:sz w:val="24"/>
                <w:szCs w:val="24"/>
              </w:rPr>
              <w:t>ё</w:t>
            </w:r>
            <w:r w:rsidRPr="0046161B">
              <w:rPr>
                <w:rFonts w:ascii="Times New Roman" w:hAnsi="Times New Roman" w:cs="Times New Roman"/>
                <w:sz w:val="24"/>
                <w:szCs w:val="24"/>
              </w:rPr>
              <w:t>ты осуществляются следующим образом: кассир вставляет карточку в кассовый терминал, по каналу связи сообщается номер банковского сч</w:t>
            </w:r>
            <w:r w:rsidR="00424E3D">
              <w:rPr>
                <w:rFonts w:ascii="Times New Roman" w:hAnsi="Times New Roman" w:cs="Times New Roman"/>
                <w:sz w:val="24"/>
                <w:szCs w:val="24"/>
              </w:rPr>
              <w:t>ё</w:t>
            </w:r>
            <w:r w:rsidRPr="0046161B">
              <w:rPr>
                <w:rFonts w:ascii="Times New Roman" w:hAnsi="Times New Roman" w:cs="Times New Roman"/>
                <w:sz w:val="24"/>
                <w:szCs w:val="24"/>
              </w:rPr>
              <w:t>та владельца карточки, подтверждается достаточная сумма на сч</w:t>
            </w:r>
            <w:r w:rsidR="00424E3D">
              <w:rPr>
                <w:rFonts w:ascii="Times New Roman" w:hAnsi="Times New Roman" w:cs="Times New Roman"/>
                <w:sz w:val="24"/>
                <w:szCs w:val="24"/>
              </w:rPr>
              <w:t>ё</w:t>
            </w:r>
            <w:r w:rsidRPr="0046161B">
              <w:rPr>
                <w:rFonts w:ascii="Times New Roman" w:hAnsi="Times New Roman" w:cs="Times New Roman"/>
                <w:sz w:val="24"/>
                <w:szCs w:val="24"/>
              </w:rPr>
              <w:t>те (авторизация карты) и да</w:t>
            </w:r>
            <w:r w:rsidR="00424E3D">
              <w:rPr>
                <w:rFonts w:ascii="Times New Roman" w:hAnsi="Times New Roman" w:cs="Times New Roman"/>
                <w:sz w:val="24"/>
                <w:szCs w:val="24"/>
              </w:rPr>
              <w:t>ё</w:t>
            </w:r>
            <w:r w:rsidRPr="0046161B">
              <w:rPr>
                <w:rFonts w:ascii="Times New Roman" w:hAnsi="Times New Roman" w:cs="Times New Roman"/>
                <w:sz w:val="24"/>
                <w:szCs w:val="24"/>
              </w:rPr>
              <w:t>тся команда на списание денег. Карточка возвращается владельцу.</w:t>
            </w:r>
          </w:p>
        </w:tc>
      </w:tr>
      <w:tr w:rsidR="00D9494D" w:rsidTr="00D9494D">
        <w:tc>
          <w:tcPr>
            <w:tcW w:w="3227" w:type="dxa"/>
          </w:tcPr>
          <w:p w:rsidR="00D9494D" w:rsidRDefault="0046161B" w:rsidP="00322BE1">
            <w:pPr>
              <w:pStyle w:val="a3"/>
              <w:numPr>
                <w:ilvl w:val="0"/>
                <w:numId w:val="11"/>
              </w:numPr>
              <w:ind w:left="284" w:hanging="284"/>
              <w:jc w:val="both"/>
              <w:rPr>
                <w:rFonts w:ascii="Times New Roman" w:hAnsi="Times New Roman" w:cs="Times New Roman"/>
                <w:sz w:val="24"/>
                <w:szCs w:val="24"/>
              </w:rPr>
            </w:pPr>
            <w:r w:rsidRPr="00823C5B">
              <w:rPr>
                <w:rFonts w:ascii="Times New Roman" w:hAnsi="Times New Roman" w:cs="Times New Roman"/>
                <w:sz w:val="24"/>
                <w:szCs w:val="24"/>
              </w:rPr>
              <w:t xml:space="preserve">Какая информация для потребителей должна быть в торговом зале в удобном для ознакомления месте? </w:t>
            </w:r>
          </w:p>
        </w:tc>
        <w:tc>
          <w:tcPr>
            <w:tcW w:w="6344" w:type="dxa"/>
          </w:tcPr>
          <w:p w:rsidR="00424E3D" w:rsidRPr="00424E3D" w:rsidRDefault="00424E3D" w:rsidP="00424E3D">
            <w:pPr>
              <w:jc w:val="both"/>
              <w:rPr>
                <w:rFonts w:ascii="Times New Roman" w:hAnsi="Times New Roman" w:cs="Times New Roman"/>
                <w:sz w:val="24"/>
                <w:szCs w:val="24"/>
              </w:rPr>
            </w:pPr>
            <w:r w:rsidRPr="00424E3D">
              <w:rPr>
                <w:rFonts w:ascii="Times New Roman" w:hAnsi="Times New Roman" w:cs="Times New Roman"/>
                <w:sz w:val="24"/>
                <w:szCs w:val="24"/>
              </w:rPr>
              <w:t xml:space="preserve">а) копия лицензии на фармацевтическую деятельность; </w:t>
            </w:r>
          </w:p>
          <w:p w:rsidR="00424E3D" w:rsidRPr="00424E3D" w:rsidRDefault="00424E3D" w:rsidP="00424E3D">
            <w:pPr>
              <w:jc w:val="both"/>
              <w:rPr>
                <w:rFonts w:ascii="Times New Roman" w:hAnsi="Times New Roman" w:cs="Times New Roman"/>
                <w:sz w:val="24"/>
                <w:szCs w:val="24"/>
              </w:rPr>
            </w:pPr>
            <w:r w:rsidRPr="00424E3D">
              <w:rPr>
                <w:rFonts w:ascii="Times New Roman" w:hAnsi="Times New Roman" w:cs="Times New Roman"/>
                <w:sz w:val="24"/>
                <w:szCs w:val="24"/>
              </w:rPr>
              <w:t xml:space="preserve">б) информация о невозможности возврата и обмена товаров аптечного ассортимента надлежащего качества; </w:t>
            </w:r>
          </w:p>
          <w:p w:rsidR="00424E3D" w:rsidRPr="00424E3D" w:rsidRDefault="00424E3D" w:rsidP="00424E3D">
            <w:pPr>
              <w:jc w:val="both"/>
              <w:rPr>
                <w:rFonts w:ascii="Times New Roman" w:hAnsi="Times New Roman" w:cs="Times New Roman"/>
                <w:sz w:val="24"/>
                <w:szCs w:val="24"/>
              </w:rPr>
            </w:pPr>
            <w:proofErr w:type="gramStart"/>
            <w:r w:rsidRPr="00424E3D">
              <w:rPr>
                <w:rFonts w:ascii="Times New Roman" w:hAnsi="Times New Roman" w:cs="Times New Roman"/>
                <w:sz w:val="24"/>
                <w:szCs w:val="24"/>
              </w:rPr>
              <w:t>в) иные документы и информация, которая должна быть доведена до сведения покупателей (информация о зарегистрированных предельных отпускных ценах на ЛП, включ</w:t>
            </w:r>
            <w:r>
              <w:rPr>
                <w:rFonts w:ascii="Times New Roman" w:hAnsi="Times New Roman" w:cs="Times New Roman"/>
                <w:sz w:val="24"/>
                <w:szCs w:val="24"/>
              </w:rPr>
              <w:t>ё</w:t>
            </w:r>
            <w:r w:rsidRPr="00424E3D">
              <w:rPr>
                <w:rFonts w:ascii="Times New Roman" w:hAnsi="Times New Roman" w:cs="Times New Roman"/>
                <w:sz w:val="24"/>
                <w:szCs w:val="24"/>
              </w:rPr>
              <w:t xml:space="preserve">нных в перечень ЖНВЛП, об установленном в субъекте Российской Федерации размере предельной розничной надбавки к установленным производителями лекарственных препаратов фактическим отпускным ценам на лекарственные препараты); </w:t>
            </w:r>
            <w:proofErr w:type="gramEnd"/>
          </w:p>
          <w:p w:rsidR="00D9494D" w:rsidRDefault="00424E3D" w:rsidP="00424E3D">
            <w:pPr>
              <w:jc w:val="both"/>
              <w:rPr>
                <w:rFonts w:ascii="Times New Roman" w:hAnsi="Times New Roman" w:cs="Times New Roman"/>
                <w:sz w:val="24"/>
                <w:szCs w:val="24"/>
              </w:rPr>
            </w:pPr>
            <w:r w:rsidRPr="00424E3D">
              <w:rPr>
                <w:rFonts w:ascii="Times New Roman" w:hAnsi="Times New Roman" w:cs="Times New Roman"/>
                <w:sz w:val="24"/>
                <w:szCs w:val="24"/>
              </w:rPr>
              <w:t>г) Закон «О защите прав потребителей».</w:t>
            </w:r>
          </w:p>
        </w:tc>
      </w:tr>
    </w:tbl>
    <w:p w:rsidR="007C768A" w:rsidRPr="007C768A" w:rsidRDefault="007C768A" w:rsidP="007C768A">
      <w:pPr>
        <w:spacing w:after="0" w:line="240" w:lineRule="auto"/>
        <w:jc w:val="both"/>
        <w:rPr>
          <w:rFonts w:ascii="Times New Roman" w:hAnsi="Times New Roman" w:cs="Times New Roman"/>
          <w:sz w:val="24"/>
          <w:szCs w:val="24"/>
        </w:rPr>
      </w:pPr>
      <w:r w:rsidRPr="007C768A">
        <w:rPr>
          <w:rFonts w:ascii="Times New Roman" w:hAnsi="Times New Roman" w:cs="Times New Roman"/>
          <w:sz w:val="24"/>
          <w:szCs w:val="24"/>
        </w:rPr>
        <w:br w:type="page"/>
      </w:r>
    </w:p>
    <w:p w:rsidR="007C768A" w:rsidRPr="00823C5B" w:rsidRDefault="007C768A" w:rsidP="00004EC0">
      <w:pPr>
        <w:spacing w:after="0" w:line="240" w:lineRule="auto"/>
        <w:jc w:val="center"/>
        <w:outlineLvl w:val="0"/>
        <w:rPr>
          <w:rFonts w:ascii="Times New Roman" w:hAnsi="Times New Roman" w:cs="Times New Roman"/>
          <w:b/>
          <w:sz w:val="24"/>
          <w:szCs w:val="24"/>
        </w:rPr>
      </w:pPr>
      <w:r w:rsidRPr="00823C5B">
        <w:rPr>
          <w:rFonts w:ascii="Times New Roman" w:hAnsi="Times New Roman" w:cs="Times New Roman"/>
          <w:b/>
          <w:sz w:val="24"/>
          <w:szCs w:val="24"/>
        </w:rPr>
        <w:lastRenderedPageBreak/>
        <w:t>СИТУАЦИОННАЯ ЗАДАЧА 1</w:t>
      </w:r>
      <w:r w:rsidR="00823C5B" w:rsidRPr="00823C5B">
        <w:rPr>
          <w:rFonts w:ascii="Times New Roman" w:hAnsi="Times New Roman" w:cs="Times New Roman"/>
          <w:b/>
          <w:sz w:val="24"/>
          <w:szCs w:val="24"/>
        </w:rPr>
        <w:t>3</w:t>
      </w:r>
    </w:p>
    <w:p w:rsidR="007C768A" w:rsidRPr="00823C5B" w:rsidRDefault="007C768A" w:rsidP="007C768A">
      <w:pPr>
        <w:spacing w:after="0" w:line="240" w:lineRule="auto"/>
        <w:jc w:val="both"/>
        <w:rPr>
          <w:rFonts w:ascii="Times New Roman" w:hAnsi="Times New Roman" w:cs="Times New Roman"/>
          <w:b/>
          <w:sz w:val="24"/>
          <w:szCs w:val="24"/>
        </w:rPr>
      </w:pPr>
    </w:p>
    <w:p w:rsidR="007C768A" w:rsidRPr="00823C5B" w:rsidRDefault="007C768A" w:rsidP="00004EC0">
      <w:pPr>
        <w:spacing w:after="0" w:line="240" w:lineRule="auto"/>
        <w:jc w:val="both"/>
        <w:outlineLvl w:val="0"/>
        <w:rPr>
          <w:rFonts w:ascii="Times New Roman" w:hAnsi="Times New Roman" w:cs="Times New Roman"/>
          <w:b/>
          <w:sz w:val="24"/>
          <w:szCs w:val="24"/>
        </w:rPr>
      </w:pPr>
      <w:r w:rsidRPr="00823C5B">
        <w:rPr>
          <w:rFonts w:ascii="Times New Roman" w:hAnsi="Times New Roman" w:cs="Times New Roman"/>
          <w:b/>
          <w:sz w:val="24"/>
          <w:szCs w:val="24"/>
        </w:rPr>
        <w:t xml:space="preserve">Инструкция: ОЗНАКОМЬТЕСЬ С СИТУАЦИЕЙ И ДАЙТЕ РАЗВЕРНУТЫЕ ОТВЕТЫ НА ВОПРОСЫ </w:t>
      </w:r>
    </w:p>
    <w:p w:rsidR="007C768A" w:rsidRPr="00823C5B" w:rsidRDefault="007C768A" w:rsidP="007C768A">
      <w:pPr>
        <w:spacing w:after="0" w:line="240" w:lineRule="auto"/>
        <w:jc w:val="both"/>
        <w:rPr>
          <w:rFonts w:ascii="Times New Roman" w:hAnsi="Times New Roman" w:cs="Times New Roman"/>
          <w:b/>
          <w:sz w:val="24"/>
          <w:szCs w:val="24"/>
        </w:rPr>
      </w:pPr>
    </w:p>
    <w:p w:rsidR="007C768A" w:rsidRPr="00823C5B" w:rsidRDefault="007C768A" w:rsidP="00004EC0">
      <w:pPr>
        <w:spacing w:after="0" w:line="240" w:lineRule="auto"/>
        <w:jc w:val="both"/>
        <w:outlineLvl w:val="0"/>
        <w:rPr>
          <w:rFonts w:ascii="Times New Roman" w:hAnsi="Times New Roman" w:cs="Times New Roman"/>
          <w:b/>
          <w:sz w:val="24"/>
          <w:szCs w:val="24"/>
        </w:rPr>
      </w:pPr>
      <w:r w:rsidRPr="00823C5B">
        <w:rPr>
          <w:rFonts w:ascii="Times New Roman" w:hAnsi="Times New Roman" w:cs="Times New Roman"/>
          <w:b/>
          <w:sz w:val="24"/>
          <w:szCs w:val="24"/>
        </w:rPr>
        <w:t xml:space="preserve">Основная часть </w:t>
      </w:r>
    </w:p>
    <w:p w:rsidR="007C768A" w:rsidRPr="007C768A" w:rsidRDefault="007C768A" w:rsidP="007C768A">
      <w:pPr>
        <w:spacing w:after="0" w:line="240" w:lineRule="auto"/>
        <w:jc w:val="both"/>
        <w:rPr>
          <w:rFonts w:ascii="Times New Roman" w:hAnsi="Times New Roman" w:cs="Times New Roman"/>
          <w:sz w:val="24"/>
          <w:szCs w:val="24"/>
        </w:rPr>
      </w:pPr>
    </w:p>
    <w:p w:rsidR="007C768A" w:rsidRPr="007C768A" w:rsidRDefault="007C768A" w:rsidP="007C768A">
      <w:pPr>
        <w:spacing w:after="0" w:line="240" w:lineRule="auto"/>
        <w:jc w:val="both"/>
        <w:rPr>
          <w:rFonts w:ascii="Times New Roman" w:hAnsi="Times New Roman" w:cs="Times New Roman"/>
          <w:sz w:val="24"/>
          <w:szCs w:val="24"/>
        </w:rPr>
      </w:pPr>
      <w:r w:rsidRPr="007C768A">
        <w:rPr>
          <w:rFonts w:ascii="Times New Roman" w:hAnsi="Times New Roman" w:cs="Times New Roman"/>
          <w:sz w:val="24"/>
          <w:szCs w:val="24"/>
        </w:rPr>
        <w:t>В аптеку поступил товар от оптового поставщика, в том числе: Клонидин табл. 0,15 мг №50 – 100 уп., Калия перманганат пор. 3 г – 50 уп., резиновые грелки тип</w:t>
      </w:r>
      <w:proofErr w:type="gramStart"/>
      <w:r w:rsidRPr="007C768A">
        <w:rPr>
          <w:rFonts w:ascii="Times New Roman" w:hAnsi="Times New Roman" w:cs="Times New Roman"/>
          <w:sz w:val="24"/>
          <w:szCs w:val="24"/>
        </w:rPr>
        <w:t xml:space="preserve"> А</w:t>
      </w:r>
      <w:proofErr w:type="gramEnd"/>
      <w:r w:rsidRPr="007C768A">
        <w:rPr>
          <w:rFonts w:ascii="Times New Roman" w:hAnsi="Times New Roman" w:cs="Times New Roman"/>
          <w:sz w:val="24"/>
          <w:szCs w:val="24"/>
        </w:rPr>
        <w:t xml:space="preserve"> размер 1 л – 2 шт. </w:t>
      </w:r>
    </w:p>
    <w:p w:rsidR="007C768A" w:rsidRPr="007C768A" w:rsidRDefault="007C768A" w:rsidP="007C768A">
      <w:pPr>
        <w:spacing w:after="0" w:line="240" w:lineRule="auto"/>
        <w:jc w:val="both"/>
        <w:rPr>
          <w:rFonts w:ascii="Times New Roman" w:hAnsi="Times New Roman" w:cs="Times New Roman"/>
          <w:sz w:val="24"/>
          <w:szCs w:val="24"/>
        </w:rPr>
      </w:pPr>
    </w:p>
    <w:tbl>
      <w:tblPr>
        <w:tblStyle w:val="a6"/>
        <w:tblW w:w="0" w:type="auto"/>
        <w:tblLook w:val="04A0"/>
      </w:tblPr>
      <w:tblGrid>
        <w:gridCol w:w="3227"/>
        <w:gridCol w:w="6344"/>
      </w:tblGrid>
      <w:tr w:rsidR="00D9494D" w:rsidRPr="008E2150" w:rsidTr="00D9494D">
        <w:tc>
          <w:tcPr>
            <w:tcW w:w="3227" w:type="dxa"/>
          </w:tcPr>
          <w:p w:rsidR="00D9494D" w:rsidRPr="008E2150" w:rsidRDefault="00D9494D" w:rsidP="00D9494D">
            <w:pPr>
              <w:jc w:val="center"/>
              <w:outlineLvl w:val="0"/>
              <w:rPr>
                <w:rFonts w:ascii="Times New Roman" w:hAnsi="Times New Roman" w:cs="Times New Roman"/>
                <w:b/>
                <w:sz w:val="24"/>
                <w:szCs w:val="24"/>
              </w:rPr>
            </w:pPr>
            <w:r w:rsidRPr="00D64074">
              <w:rPr>
                <w:rFonts w:ascii="Times New Roman" w:hAnsi="Times New Roman" w:cs="Times New Roman"/>
                <w:b/>
                <w:sz w:val="24"/>
                <w:szCs w:val="24"/>
              </w:rPr>
              <w:t>Вопросы</w:t>
            </w:r>
          </w:p>
        </w:tc>
        <w:tc>
          <w:tcPr>
            <w:tcW w:w="6344" w:type="dxa"/>
          </w:tcPr>
          <w:p w:rsidR="00D9494D" w:rsidRPr="008E2150" w:rsidRDefault="00D9494D" w:rsidP="00D9494D">
            <w:pPr>
              <w:jc w:val="center"/>
              <w:outlineLvl w:val="0"/>
              <w:rPr>
                <w:rFonts w:ascii="Times New Roman" w:hAnsi="Times New Roman" w:cs="Times New Roman"/>
                <w:b/>
                <w:sz w:val="24"/>
                <w:szCs w:val="24"/>
              </w:rPr>
            </w:pPr>
            <w:r>
              <w:rPr>
                <w:rFonts w:ascii="Times New Roman" w:hAnsi="Times New Roman" w:cs="Times New Roman"/>
                <w:b/>
                <w:sz w:val="24"/>
                <w:szCs w:val="24"/>
              </w:rPr>
              <w:t>Ответы</w:t>
            </w:r>
          </w:p>
        </w:tc>
      </w:tr>
      <w:tr w:rsidR="00D9494D" w:rsidTr="00D9494D">
        <w:tc>
          <w:tcPr>
            <w:tcW w:w="3227" w:type="dxa"/>
          </w:tcPr>
          <w:p w:rsidR="00D9494D" w:rsidRDefault="00424E3D" w:rsidP="00322BE1">
            <w:pPr>
              <w:pStyle w:val="a3"/>
              <w:numPr>
                <w:ilvl w:val="0"/>
                <w:numId w:val="12"/>
              </w:numPr>
              <w:ind w:left="284" w:hanging="284"/>
              <w:jc w:val="both"/>
              <w:rPr>
                <w:rFonts w:ascii="Times New Roman" w:hAnsi="Times New Roman" w:cs="Times New Roman"/>
                <w:sz w:val="24"/>
                <w:szCs w:val="24"/>
              </w:rPr>
            </w:pPr>
            <w:r w:rsidRPr="00823C5B">
              <w:rPr>
                <w:rFonts w:ascii="Times New Roman" w:hAnsi="Times New Roman" w:cs="Times New Roman"/>
                <w:sz w:val="24"/>
                <w:szCs w:val="24"/>
              </w:rPr>
              <w:t xml:space="preserve">По каким показателям должна происходить приемка поступившего в аптеку товара? </w:t>
            </w:r>
          </w:p>
        </w:tc>
        <w:tc>
          <w:tcPr>
            <w:tcW w:w="6344" w:type="dxa"/>
          </w:tcPr>
          <w:p w:rsidR="00424E3D" w:rsidRPr="00424E3D" w:rsidRDefault="00424E3D" w:rsidP="00424E3D">
            <w:pPr>
              <w:jc w:val="both"/>
              <w:rPr>
                <w:rFonts w:ascii="Times New Roman" w:hAnsi="Times New Roman" w:cs="Times New Roman"/>
                <w:sz w:val="24"/>
                <w:szCs w:val="24"/>
              </w:rPr>
            </w:pPr>
            <w:r w:rsidRPr="00424E3D">
              <w:rPr>
                <w:rFonts w:ascii="Times New Roman" w:hAnsi="Times New Roman" w:cs="Times New Roman"/>
                <w:sz w:val="24"/>
                <w:szCs w:val="24"/>
              </w:rPr>
              <w:t>При</w:t>
            </w:r>
            <w:r>
              <w:rPr>
                <w:rFonts w:ascii="Times New Roman" w:hAnsi="Times New Roman" w:cs="Times New Roman"/>
                <w:sz w:val="24"/>
                <w:szCs w:val="24"/>
              </w:rPr>
              <w:t>ё</w:t>
            </w:r>
            <w:r w:rsidRPr="00424E3D">
              <w:rPr>
                <w:rFonts w:ascii="Times New Roman" w:hAnsi="Times New Roman" w:cs="Times New Roman"/>
                <w:sz w:val="24"/>
                <w:szCs w:val="24"/>
              </w:rPr>
              <w:t>мка поступившего товара должна происходить по количеству и по качеству. Для того чтобы произвести при</w:t>
            </w:r>
            <w:r>
              <w:rPr>
                <w:rFonts w:ascii="Times New Roman" w:hAnsi="Times New Roman" w:cs="Times New Roman"/>
                <w:sz w:val="24"/>
                <w:szCs w:val="24"/>
              </w:rPr>
              <w:t>ё</w:t>
            </w:r>
            <w:r w:rsidRPr="00424E3D">
              <w:rPr>
                <w:rFonts w:ascii="Times New Roman" w:hAnsi="Times New Roman" w:cs="Times New Roman"/>
                <w:sz w:val="24"/>
                <w:szCs w:val="24"/>
              </w:rPr>
              <w:t xml:space="preserve">мку по количеству, нужно сопоставить фактические данные с данными сопроводительной документации: товарно-транспортная накладная. Удостовериться в наличии наименования товара, единицы измерения, количества, цены и стоимости партии. Уточнить сведения о документах, удостоверяющих качество. Качество товара, зарегистрированного в России как лекарственные препараты и входящего в Государственный реестр лекарственных препаратов, должно быть подтверждено декларацией о соответствии. Это клонидин табл., калия перманганат пор. Нужно удостовериться в наличии регистрационного номера, срока действия, наименования лица, принявшего декларацию, и органа, ее зарегистрировавшего. </w:t>
            </w:r>
          </w:p>
          <w:p w:rsidR="00424E3D" w:rsidRPr="00424E3D" w:rsidRDefault="00424E3D" w:rsidP="00424E3D">
            <w:pPr>
              <w:jc w:val="both"/>
              <w:rPr>
                <w:rFonts w:ascii="Times New Roman" w:hAnsi="Times New Roman" w:cs="Times New Roman"/>
                <w:sz w:val="24"/>
                <w:szCs w:val="24"/>
              </w:rPr>
            </w:pPr>
            <w:r w:rsidRPr="00424E3D">
              <w:rPr>
                <w:rFonts w:ascii="Times New Roman" w:hAnsi="Times New Roman" w:cs="Times New Roman"/>
                <w:sz w:val="24"/>
                <w:szCs w:val="24"/>
              </w:rPr>
              <w:t>Качество резиновых грелок тип</w:t>
            </w:r>
            <w:proofErr w:type="gramStart"/>
            <w:r w:rsidRPr="00424E3D">
              <w:rPr>
                <w:rFonts w:ascii="Times New Roman" w:hAnsi="Times New Roman" w:cs="Times New Roman"/>
                <w:sz w:val="24"/>
                <w:szCs w:val="24"/>
              </w:rPr>
              <w:t xml:space="preserve"> А</w:t>
            </w:r>
            <w:proofErr w:type="gramEnd"/>
            <w:r w:rsidRPr="00424E3D">
              <w:rPr>
                <w:rFonts w:ascii="Times New Roman" w:hAnsi="Times New Roman" w:cs="Times New Roman"/>
                <w:sz w:val="24"/>
                <w:szCs w:val="24"/>
              </w:rPr>
              <w:t xml:space="preserve"> размер 1 л - ИМН (Государственный реестр ИМН) должно быть подтверждено гигиеническим сертификатом. </w:t>
            </w:r>
          </w:p>
          <w:p w:rsidR="00D9494D" w:rsidRDefault="00424E3D" w:rsidP="00424E3D">
            <w:pPr>
              <w:jc w:val="both"/>
              <w:rPr>
                <w:rFonts w:ascii="Times New Roman" w:hAnsi="Times New Roman" w:cs="Times New Roman"/>
                <w:sz w:val="24"/>
                <w:szCs w:val="24"/>
              </w:rPr>
            </w:pPr>
            <w:r w:rsidRPr="00424E3D">
              <w:rPr>
                <w:rFonts w:ascii="Times New Roman" w:hAnsi="Times New Roman" w:cs="Times New Roman"/>
                <w:sz w:val="24"/>
                <w:szCs w:val="24"/>
              </w:rPr>
              <w:t>Также необходимо осуществить на весь товар контроль по упаковке: оценить целостность упаковки и е. соответствие физико-химическим свойствам ЛС. Провести контроль по маркировке.</w:t>
            </w:r>
          </w:p>
        </w:tc>
      </w:tr>
      <w:tr w:rsidR="00D9494D" w:rsidTr="00D9494D">
        <w:tc>
          <w:tcPr>
            <w:tcW w:w="3227" w:type="dxa"/>
          </w:tcPr>
          <w:p w:rsidR="00D9494D" w:rsidRDefault="00424E3D" w:rsidP="00322BE1">
            <w:pPr>
              <w:pStyle w:val="a3"/>
              <w:numPr>
                <w:ilvl w:val="0"/>
                <w:numId w:val="12"/>
              </w:numPr>
              <w:ind w:left="284" w:hanging="284"/>
              <w:jc w:val="both"/>
              <w:rPr>
                <w:rFonts w:ascii="Times New Roman" w:hAnsi="Times New Roman" w:cs="Times New Roman"/>
                <w:sz w:val="24"/>
                <w:szCs w:val="24"/>
              </w:rPr>
            </w:pPr>
            <w:r w:rsidRPr="00823C5B">
              <w:rPr>
                <w:rFonts w:ascii="Times New Roman" w:hAnsi="Times New Roman" w:cs="Times New Roman"/>
                <w:sz w:val="24"/>
                <w:szCs w:val="24"/>
              </w:rPr>
              <w:t xml:space="preserve">В каких учетных документах нужно оформить поступление товара? </w:t>
            </w:r>
          </w:p>
        </w:tc>
        <w:tc>
          <w:tcPr>
            <w:tcW w:w="6344" w:type="dxa"/>
          </w:tcPr>
          <w:p w:rsidR="00424E3D" w:rsidRPr="00424E3D" w:rsidRDefault="00424E3D" w:rsidP="00424E3D">
            <w:pPr>
              <w:jc w:val="both"/>
              <w:rPr>
                <w:rFonts w:ascii="Times New Roman" w:hAnsi="Times New Roman" w:cs="Times New Roman"/>
                <w:sz w:val="24"/>
                <w:szCs w:val="24"/>
              </w:rPr>
            </w:pPr>
            <w:r w:rsidRPr="00424E3D">
              <w:rPr>
                <w:rFonts w:ascii="Times New Roman" w:hAnsi="Times New Roman" w:cs="Times New Roman"/>
                <w:sz w:val="24"/>
                <w:szCs w:val="24"/>
              </w:rPr>
              <w:t>В товарно-транспортной накладной нужно поставить отметку о при</w:t>
            </w:r>
            <w:r>
              <w:rPr>
                <w:rFonts w:ascii="Times New Roman" w:hAnsi="Times New Roman" w:cs="Times New Roman"/>
                <w:sz w:val="24"/>
                <w:szCs w:val="24"/>
              </w:rPr>
              <w:t>ё</w:t>
            </w:r>
            <w:r w:rsidRPr="00424E3D">
              <w:rPr>
                <w:rFonts w:ascii="Times New Roman" w:hAnsi="Times New Roman" w:cs="Times New Roman"/>
                <w:sz w:val="24"/>
                <w:szCs w:val="24"/>
              </w:rPr>
              <w:t xml:space="preserve">мке. </w:t>
            </w:r>
          </w:p>
          <w:p w:rsidR="00424E3D" w:rsidRPr="00424E3D" w:rsidRDefault="00424E3D" w:rsidP="00424E3D">
            <w:pPr>
              <w:jc w:val="both"/>
              <w:rPr>
                <w:rFonts w:ascii="Times New Roman" w:hAnsi="Times New Roman" w:cs="Times New Roman"/>
                <w:sz w:val="24"/>
                <w:szCs w:val="24"/>
              </w:rPr>
            </w:pPr>
            <w:r w:rsidRPr="00424E3D">
              <w:rPr>
                <w:rFonts w:ascii="Times New Roman" w:hAnsi="Times New Roman" w:cs="Times New Roman"/>
                <w:sz w:val="24"/>
                <w:szCs w:val="24"/>
              </w:rPr>
              <w:t xml:space="preserve">Поступление товара регистрируется </w:t>
            </w:r>
            <w:proofErr w:type="gramStart"/>
            <w:r w:rsidRPr="00424E3D">
              <w:rPr>
                <w:rFonts w:ascii="Times New Roman" w:hAnsi="Times New Roman" w:cs="Times New Roman"/>
                <w:sz w:val="24"/>
                <w:szCs w:val="24"/>
              </w:rPr>
              <w:t>в</w:t>
            </w:r>
            <w:proofErr w:type="gramEnd"/>
            <w:r w:rsidRPr="00424E3D">
              <w:rPr>
                <w:rFonts w:ascii="Times New Roman" w:hAnsi="Times New Roman" w:cs="Times New Roman"/>
                <w:sz w:val="24"/>
                <w:szCs w:val="24"/>
              </w:rPr>
              <w:t xml:space="preserve">: </w:t>
            </w:r>
          </w:p>
          <w:p w:rsidR="00424E3D" w:rsidRPr="00424E3D" w:rsidRDefault="00424E3D" w:rsidP="00793C33">
            <w:pPr>
              <w:pStyle w:val="a3"/>
              <w:numPr>
                <w:ilvl w:val="0"/>
                <w:numId w:val="49"/>
              </w:numPr>
              <w:ind w:left="317" w:hanging="283"/>
              <w:jc w:val="both"/>
              <w:rPr>
                <w:rFonts w:ascii="Times New Roman" w:hAnsi="Times New Roman" w:cs="Times New Roman"/>
                <w:sz w:val="24"/>
                <w:szCs w:val="24"/>
              </w:rPr>
            </w:pPr>
            <w:proofErr w:type="gramStart"/>
            <w:r w:rsidRPr="00424E3D">
              <w:rPr>
                <w:rFonts w:ascii="Times New Roman" w:hAnsi="Times New Roman" w:cs="Times New Roman"/>
                <w:sz w:val="24"/>
                <w:szCs w:val="24"/>
              </w:rPr>
              <w:t>Журнале</w:t>
            </w:r>
            <w:proofErr w:type="gramEnd"/>
            <w:r w:rsidRPr="00424E3D">
              <w:rPr>
                <w:rFonts w:ascii="Times New Roman" w:hAnsi="Times New Roman" w:cs="Times New Roman"/>
                <w:sz w:val="24"/>
                <w:szCs w:val="24"/>
              </w:rPr>
              <w:t xml:space="preserve"> регистрации поступления товаров по группам; </w:t>
            </w:r>
          </w:p>
          <w:p w:rsidR="00424E3D" w:rsidRPr="00424E3D" w:rsidRDefault="00424E3D" w:rsidP="00793C33">
            <w:pPr>
              <w:pStyle w:val="a3"/>
              <w:numPr>
                <w:ilvl w:val="0"/>
                <w:numId w:val="49"/>
              </w:numPr>
              <w:ind w:left="317" w:hanging="283"/>
              <w:jc w:val="both"/>
              <w:rPr>
                <w:rFonts w:ascii="Times New Roman" w:hAnsi="Times New Roman" w:cs="Times New Roman"/>
                <w:sz w:val="24"/>
                <w:szCs w:val="24"/>
              </w:rPr>
            </w:pPr>
            <w:proofErr w:type="gramStart"/>
            <w:r w:rsidRPr="00424E3D">
              <w:rPr>
                <w:rFonts w:ascii="Times New Roman" w:hAnsi="Times New Roman" w:cs="Times New Roman"/>
                <w:sz w:val="24"/>
                <w:szCs w:val="24"/>
              </w:rPr>
              <w:t>Журнале</w:t>
            </w:r>
            <w:proofErr w:type="gramEnd"/>
            <w:r w:rsidRPr="00424E3D">
              <w:rPr>
                <w:rFonts w:ascii="Times New Roman" w:hAnsi="Times New Roman" w:cs="Times New Roman"/>
                <w:sz w:val="24"/>
                <w:szCs w:val="24"/>
              </w:rPr>
              <w:t xml:space="preserve"> учёта операций, связанных с обращением лекарственных средств для медицинского применения, подлежащих ПКУ; </w:t>
            </w:r>
          </w:p>
          <w:p w:rsidR="00D9494D" w:rsidRPr="00424E3D" w:rsidRDefault="00424E3D" w:rsidP="00793C33">
            <w:pPr>
              <w:pStyle w:val="a3"/>
              <w:numPr>
                <w:ilvl w:val="0"/>
                <w:numId w:val="49"/>
              </w:numPr>
              <w:ind w:left="317" w:hanging="283"/>
              <w:jc w:val="both"/>
              <w:rPr>
                <w:rFonts w:ascii="Times New Roman" w:hAnsi="Times New Roman" w:cs="Times New Roman"/>
                <w:sz w:val="24"/>
                <w:szCs w:val="24"/>
              </w:rPr>
            </w:pPr>
            <w:proofErr w:type="gramStart"/>
            <w:r w:rsidRPr="00424E3D">
              <w:rPr>
                <w:rFonts w:ascii="Times New Roman" w:hAnsi="Times New Roman" w:cs="Times New Roman"/>
                <w:sz w:val="24"/>
                <w:szCs w:val="24"/>
              </w:rPr>
              <w:t>Журнале</w:t>
            </w:r>
            <w:proofErr w:type="gramEnd"/>
            <w:r w:rsidRPr="00424E3D">
              <w:rPr>
                <w:rFonts w:ascii="Times New Roman" w:hAnsi="Times New Roman" w:cs="Times New Roman"/>
                <w:sz w:val="24"/>
                <w:szCs w:val="24"/>
              </w:rPr>
              <w:t xml:space="preserve"> регистрации операций, связанных с оборотом прекурсоров наркотических средств и психотропных веществ.</w:t>
            </w:r>
          </w:p>
        </w:tc>
      </w:tr>
      <w:tr w:rsidR="00D9494D" w:rsidTr="00D9494D">
        <w:tc>
          <w:tcPr>
            <w:tcW w:w="3227" w:type="dxa"/>
          </w:tcPr>
          <w:p w:rsidR="00D9494D" w:rsidRDefault="00424E3D" w:rsidP="00322BE1">
            <w:pPr>
              <w:pStyle w:val="a3"/>
              <w:numPr>
                <w:ilvl w:val="0"/>
                <w:numId w:val="12"/>
              </w:numPr>
              <w:ind w:left="284" w:hanging="284"/>
              <w:jc w:val="both"/>
              <w:rPr>
                <w:rFonts w:ascii="Times New Roman" w:hAnsi="Times New Roman" w:cs="Times New Roman"/>
                <w:sz w:val="24"/>
                <w:szCs w:val="24"/>
              </w:rPr>
            </w:pPr>
            <w:r w:rsidRPr="00823C5B">
              <w:rPr>
                <w:rFonts w:ascii="Times New Roman" w:hAnsi="Times New Roman" w:cs="Times New Roman"/>
                <w:sz w:val="24"/>
                <w:szCs w:val="24"/>
              </w:rPr>
              <w:t xml:space="preserve">Что нужно сделать при возникновении проблем при приемке товара (несоответствие товара по количеству или по качеству, бой, порча)? </w:t>
            </w:r>
          </w:p>
        </w:tc>
        <w:tc>
          <w:tcPr>
            <w:tcW w:w="6344" w:type="dxa"/>
          </w:tcPr>
          <w:p w:rsidR="00D9494D" w:rsidRDefault="00424E3D" w:rsidP="00424E3D">
            <w:pPr>
              <w:jc w:val="both"/>
              <w:rPr>
                <w:rFonts w:ascii="Times New Roman" w:hAnsi="Times New Roman" w:cs="Times New Roman"/>
                <w:sz w:val="24"/>
                <w:szCs w:val="24"/>
              </w:rPr>
            </w:pPr>
            <w:r w:rsidRPr="00424E3D">
              <w:rPr>
                <w:rFonts w:ascii="Times New Roman" w:hAnsi="Times New Roman" w:cs="Times New Roman"/>
                <w:sz w:val="24"/>
                <w:szCs w:val="24"/>
              </w:rPr>
              <w:t>В случае боя, порчи, недостачи, отсутствия правильно оформленных документов отразить количественные расхождения в «Акте об установленных расхождениях в количестве и качестве при при</w:t>
            </w:r>
            <w:r>
              <w:rPr>
                <w:rFonts w:ascii="Times New Roman" w:hAnsi="Times New Roman" w:cs="Times New Roman"/>
                <w:sz w:val="24"/>
                <w:szCs w:val="24"/>
              </w:rPr>
              <w:t>ё</w:t>
            </w:r>
            <w:r w:rsidRPr="00424E3D">
              <w:rPr>
                <w:rFonts w:ascii="Times New Roman" w:hAnsi="Times New Roman" w:cs="Times New Roman"/>
                <w:sz w:val="24"/>
                <w:szCs w:val="24"/>
              </w:rPr>
              <w:t xml:space="preserve">мке товарно-материальных ценностей». В случае обнаружения фальсифицированных или недоброкачественных ЛП отразить качественные расхождения в «Акте об установленных расхождениях в </w:t>
            </w:r>
            <w:r w:rsidRPr="00424E3D">
              <w:rPr>
                <w:rFonts w:ascii="Times New Roman" w:hAnsi="Times New Roman" w:cs="Times New Roman"/>
                <w:sz w:val="24"/>
                <w:szCs w:val="24"/>
              </w:rPr>
              <w:lastRenderedPageBreak/>
              <w:t>количестве и качестве при при</w:t>
            </w:r>
            <w:r>
              <w:rPr>
                <w:rFonts w:ascii="Times New Roman" w:hAnsi="Times New Roman" w:cs="Times New Roman"/>
                <w:sz w:val="24"/>
                <w:szCs w:val="24"/>
              </w:rPr>
              <w:t>ё</w:t>
            </w:r>
            <w:r w:rsidRPr="00424E3D">
              <w:rPr>
                <w:rFonts w:ascii="Times New Roman" w:hAnsi="Times New Roman" w:cs="Times New Roman"/>
                <w:sz w:val="24"/>
                <w:szCs w:val="24"/>
              </w:rPr>
              <w:t>мке товарно-материальных ценностей». В обоих случаях сам товар поместить в карантинную зону.</w:t>
            </w:r>
          </w:p>
        </w:tc>
      </w:tr>
      <w:tr w:rsidR="00D9494D" w:rsidTr="00D9494D">
        <w:tc>
          <w:tcPr>
            <w:tcW w:w="3227" w:type="dxa"/>
          </w:tcPr>
          <w:p w:rsidR="00D9494D" w:rsidRDefault="00424E3D" w:rsidP="00322BE1">
            <w:pPr>
              <w:pStyle w:val="a3"/>
              <w:numPr>
                <w:ilvl w:val="0"/>
                <w:numId w:val="12"/>
              </w:numPr>
              <w:ind w:left="284" w:hanging="284"/>
              <w:jc w:val="both"/>
              <w:rPr>
                <w:rFonts w:ascii="Times New Roman" w:hAnsi="Times New Roman" w:cs="Times New Roman"/>
                <w:sz w:val="24"/>
                <w:szCs w:val="24"/>
              </w:rPr>
            </w:pPr>
            <w:r w:rsidRPr="00823C5B">
              <w:rPr>
                <w:rFonts w:ascii="Times New Roman" w:hAnsi="Times New Roman" w:cs="Times New Roman"/>
                <w:sz w:val="24"/>
                <w:szCs w:val="24"/>
              </w:rPr>
              <w:lastRenderedPageBreak/>
              <w:t xml:space="preserve">Как должно быть организовано хранение полученных товаров по группам хранения? </w:t>
            </w:r>
          </w:p>
        </w:tc>
        <w:tc>
          <w:tcPr>
            <w:tcW w:w="6344" w:type="dxa"/>
          </w:tcPr>
          <w:p w:rsidR="004854E0" w:rsidRPr="004854E0" w:rsidRDefault="004854E0" w:rsidP="004854E0">
            <w:pPr>
              <w:jc w:val="both"/>
              <w:rPr>
                <w:rFonts w:ascii="Times New Roman" w:hAnsi="Times New Roman" w:cs="Times New Roman"/>
                <w:sz w:val="24"/>
                <w:szCs w:val="24"/>
              </w:rPr>
            </w:pPr>
            <w:r w:rsidRPr="004854E0">
              <w:rPr>
                <w:rFonts w:ascii="Times New Roman" w:hAnsi="Times New Roman" w:cs="Times New Roman"/>
                <w:sz w:val="24"/>
                <w:szCs w:val="24"/>
              </w:rPr>
              <w:t xml:space="preserve">Клонидин табл. относится к группе сильнодействующих веществ и </w:t>
            </w:r>
            <w:proofErr w:type="gramStart"/>
            <w:r w:rsidRPr="004854E0">
              <w:rPr>
                <w:rFonts w:ascii="Times New Roman" w:hAnsi="Times New Roman" w:cs="Times New Roman"/>
                <w:sz w:val="24"/>
                <w:szCs w:val="24"/>
              </w:rPr>
              <w:t>должен</w:t>
            </w:r>
            <w:proofErr w:type="gramEnd"/>
            <w:r w:rsidRPr="004854E0">
              <w:rPr>
                <w:rFonts w:ascii="Times New Roman" w:hAnsi="Times New Roman" w:cs="Times New Roman"/>
                <w:sz w:val="24"/>
                <w:szCs w:val="24"/>
              </w:rPr>
              <w:t xml:space="preserve"> хранится под замком в железном шкафу или в металлическом ящике (сейфе). Калия перманганат пор</w:t>
            </w:r>
            <w:proofErr w:type="gramStart"/>
            <w:r w:rsidRPr="004854E0">
              <w:rPr>
                <w:rFonts w:ascii="Times New Roman" w:hAnsi="Times New Roman" w:cs="Times New Roman"/>
                <w:sz w:val="24"/>
                <w:szCs w:val="24"/>
              </w:rPr>
              <w:t>.</w:t>
            </w:r>
            <w:proofErr w:type="gramEnd"/>
            <w:r w:rsidRPr="004854E0">
              <w:rPr>
                <w:rFonts w:ascii="Times New Roman" w:hAnsi="Times New Roman" w:cs="Times New Roman"/>
                <w:sz w:val="24"/>
                <w:szCs w:val="24"/>
              </w:rPr>
              <w:t xml:space="preserve"> </w:t>
            </w:r>
            <w:proofErr w:type="gramStart"/>
            <w:r w:rsidRPr="004854E0">
              <w:rPr>
                <w:rFonts w:ascii="Times New Roman" w:hAnsi="Times New Roman" w:cs="Times New Roman"/>
                <w:sz w:val="24"/>
                <w:szCs w:val="24"/>
              </w:rPr>
              <w:t>о</w:t>
            </w:r>
            <w:proofErr w:type="gramEnd"/>
            <w:r w:rsidRPr="004854E0">
              <w:rPr>
                <w:rFonts w:ascii="Times New Roman" w:hAnsi="Times New Roman" w:cs="Times New Roman"/>
                <w:sz w:val="24"/>
                <w:szCs w:val="24"/>
              </w:rPr>
              <w:t xml:space="preserve">тносится к списку прекурсоров наркотических и психотропных веществ и является взрывоопасным веществом, поэтому должен хранится в плотно закрытой таре, в штангласах с притертыми пробками отдельно от других органических веществ, в технически укрепленных помещениях, на отдельной полке или в отдельном отделении сейфа или металлического шкафа. </w:t>
            </w:r>
          </w:p>
          <w:p w:rsidR="00D9494D" w:rsidRDefault="004854E0" w:rsidP="004854E0">
            <w:pPr>
              <w:jc w:val="both"/>
              <w:rPr>
                <w:rFonts w:ascii="Times New Roman" w:hAnsi="Times New Roman" w:cs="Times New Roman"/>
                <w:sz w:val="24"/>
                <w:szCs w:val="24"/>
              </w:rPr>
            </w:pPr>
            <w:r w:rsidRPr="004854E0">
              <w:rPr>
                <w:rFonts w:ascii="Times New Roman" w:hAnsi="Times New Roman" w:cs="Times New Roman"/>
                <w:sz w:val="24"/>
                <w:szCs w:val="24"/>
              </w:rPr>
              <w:t>Резиновые грелки хранятся при повышенной влажности более 65% в слегка надутом состоянии, присыпанные тальком.</w:t>
            </w:r>
          </w:p>
        </w:tc>
      </w:tr>
      <w:tr w:rsidR="00D9494D" w:rsidTr="00D9494D">
        <w:tc>
          <w:tcPr>
            <w:tcW w:w="3227" w:type="dxa"/>
          </w:tcPr>
          <w:p w:rsidR="00D9494D" w:rsidRDefault="00424E3D" w:rsidP="00322BE1">
            <w:pPr>
              <w:pStyle w:val="a3"/>
              <w:numPr>
                <w:ilvl w:val="0"/>
                <w:numId w:val="12"/>
              </w:numPr>
              <w:ind w:left="284" w:hanging="284"/>
              <w:jc w:val="both"/>
              <w:rPr>
                <w:rFonts w:ascii="Times New Roman" w:hAnsi="Times New Roman" w:cs="Times New Roman"/>
                <w:sz w:val="24"/>
                <w:szCs w:val="24"/>
              </w:rPr>
            </w:pPr>
            <w:r w:rsidRPr="00823C5B">
              <w:rPr>
                <w:rFonts w:ascii="Times New Roman" w:hAnsi="Times New Roman" w:cs="Times New Roman"/>
                <w:sz w:val="24"/>
                <w:szCs w:val="24"/>
              </w:rPr>
              <w:t xml:space="preserve">Какими нормативными документами регламентируется хранение данных товаров? </w:t>
            </w:r>
          </w:p>
        </w:tc>
        <w:tc>
          <w:tcPr>
            <w:tcW w:w="6344" w:type="dxa"/>
          </w:tcPr>
          <w:p w:rsidR="004854E0" w:rsidRPr="004854E0" w:rsidRDefault="004854E0" w:rsidP="004854E0">
            <w:pPr>
              <w:jc w:val="both"/>
              <w:rPr>
                <w:rFonts w:ascii="Times New Roman" w:hAnsi="Times New Roman" w:cs="Times New Roman"/>
                <w:sz w:val="24"/>
                <w:szCs w:val="24"/>
              </w:rPr>
            </w:pPr>
            <w:r>
              <w:rPr>
                <w:rFonts w:ascii="Times New Roman" w:hAnsi="Times New Roman" w:cs="Times New Roman"/>
                <w:sz w:val="24"/>
                <w:szCs w:val="24"/>
              </w:rPr>
              <w:t>Ф</w:t>
            </w:r>
            <w:r w:rsidRPr="004854E0">
              <w:rPr>
                <w:rFonts w:ascii="Times New Roman" w:hAnsi="Times New Roman" w:cs="Times New Roman"/>
                <w:sz w:val="24"/>
                <w:szCs w:val="24"/>
              </w:rPr>
              <w:t xml:space="preserve">едеральный закон от 12.04.2010 г. №61 «Об обращении ЛС». Постановление Правительства от 31 декабря 2009 г. N 1148 «О порядке хранения наркотических средств, психотропных веществ и их прекурсоров». Приказ МЗ РФ от 23 августа 2010г. №706н «Об утверждении правил хранения ЛС». Приказ МЗ РФ от 13.11.1996 г. №377 «Об утверждении инструкции по организации хранения в аптечных учреждениях различных групп ЛС и ИМН». </w:t>
            </w:r>
          </w:p>
          <w:p w:rsidR="00D9494D" w:rsidRDefault="004854E0" w:rsidP="004854E0">
            <w:pPr>
              <w:jc w:val="both"/>
              <w:rPr>
                <w:rFonts w:ascii="Times New Roman" w:hAnsi="Times New Roman" w:cs="Times New Roman"/>
                <w:sz w:val="24"/>
                <w:szCs w:val="24"/>
              </w:rPr>
            </w:pPr>
            <w:r w:rsidRPr="004854E0">
              <w:rPr>
                <w:rFonts w:ascii="Times New Roman" w:hAnsi="Times New Roman" w:cs="Times New Roman"/>
                <w:sz w:val="24"/>
                <w:szCs w:val="24"/>
              </w:rPr>
              <w:t>Приказ Министерства здравоохранения РФ от 24 июля 2015 г. N484н «Об утверждении специальных требований к условиям хранения наркотических средств и психотропных веществ, зарегистрированных в установленном порядке в качестве лекарственных средств, предназначенных для медицинского применения в аптечных, медицинских, научно-исследовательских, образовательных организациях и организациях оптовой торговли лекарственными средствами».</w:t>
            </w:r>
          </w:p>
        </w:tc>
      </w:tr>
    </w:tbl>
    <w:p w:rsidR="007C768A" w:rsidRPr="007C768A" w:rsidRDefault="007C768A" w:rsidP="007C768A">
      <w:pPr>
        <w:spacing w:after="0" w:line="240" w:lineRule="auto"/>
        <w:jc w:val="both"/>
        <w:rPr>
          <w:rFonts w:ascii="Times New Roman" w:hAnsi="Times New Roman" w:cs="Times New Roman"/>
          <w:sz w:val="24"/>
          <w:szCs w:val="24"/>
        </w:rPr>
      </w:pPr>
      <w:r w:rsidRPr="007C768A">
        <w:rPr>
          <w:rFonts w:ascii="Times New Roman" w:hAnsi="Times New Roman" w:cs="Times New Roman"/>
          <w:sz w:val="24"/>
          <w:szCs w:val="24"/>
        </w:rPr>
        <w:br w:type="page"/>
      </w:r>
    </w:p>
    <w:p w:rsidR="007C768A" w:rsidRPr="00823C5B" w:rsidRDefault="007C768A" w:rsidP="00004EC0">
      <w:pPr>
        <w:spacing w:after="0" w:line="240" w:lineRule="auto"/>
        <w:jc w:val="center"/>
        <w:outlineLvl w:val="0"/>
        <w:rPr>
          <w:rFonts w:ascii="Times New Roman" w:hAnsi="Times New Roman" w:cs="Times New Roman"/>
          <w:b/>
          <w:sz w:val="24"/>
          <w:szCs w:val="24"/>
        </w:rPr>
      </w:pPr>
      <w:r w:rsidRPr="00823C5B">
        <w:rPr>
          <w:rFonts w:ascii="Times New Roman" w:hAnsi="Times New Roman" w:cs="Times New Roman"/>
          <w:b/>
          <w:sz w:val="24"/>
          <w:szCs w:val="24"/>
        </w:rPr>
        <w:lastRenderedPageBreak/>
        <w:t>СИТУАЦИОННАЯ ЗАДАЧА 1</w:t>
      </w:r>
      <w:r w:rsidR="00823C5B">
        <w:rPr>
          <w:rFonts w:ascii="Times New Roman" w:hAnsi="Times New Roman" w:cs="Times New Roman"/>
          <w:b/>
          <w:sz w:val="24"/>
          <w:szCs w:val="24"/>
        </w:rPr>
        <w:t>4</w:t>
      </w:r>
    </w:p>
    <w:p w:rsidR="007C768A" w:rsidRPr="007C768A" w:rsidRDefault="007C768A" w:rsidP="007C768A">
      <w:pPr>
        <w:spacing w:after="0" w:line="240" w:lineRule="auto"/>
        <w:jc w:val="both"/>
        <w:rPr>
          <w:rFonts w:ascii="Times New Roman" w:hAnsi="Times New Roman" w:cs="Times New Roman"/>
          <w:sz w:val="24"/>
          <w:szCs w:val="24"/>
        </w:rPr>
      </w:pPr>
    </w:p>
    <w:p w:rsidR="007C768A" w:rsidRPr="00823C5B" w:rsidRDefault="007C768A" w:rsidP="00004EC0">
      <w:pPr>
        <w:spacing w:after="0" w:line="240" w:lineRule="auto"/>
        <w:jc w:val="both"/>
        <w:outlineLvl w:val="0"/>
        <w:rPr>
          <w:rFonts w:ascii="Times New Roman" w:hAnsi="Times New Roman" w:cs="Times New Roman"/>
          <w:b/>
          <w:sz w:val="24"/>
          <w:szCs w:val="24"/>
        </w:rPr>
      </w:pPr>
      <w:r w:rsidRPr="00823C5B">
        <w:rPr>
          <w:rFonts w:ascii="Times New Roman" w:hAnsi="Times New Roman" w:cs="Times New Roman"/>
          <w:b/>
          <w:sz w:val="24"/>
          <w:szCs w:val="24"/>
        </w:rPr>
        <w:t xml:space="preserve">Инструкция: ОЗНАКОМЬТЕСЬ С СИТУАЦИЕЙ И ДАЙТЕ РАЗВЕРНУТЫЕ ОТВЕТЫ НА ВОПРОСЫ </w:t>
      </w:r>
    </w:p>
    <w:p w:rsidR="007C768A" w:rsidRPr="00823C5B" w:rsidRDefault="007C768A" w:rsidP="007C768A">
      <w:pPr>
        <w:spacing w:after="0" w:line="240" w:lineRule="auto"/>
        <w:jc w:val="both"/>
        <w:rPr>
          <w:rFonts w:ascii="Times New Roman" w:hAnsi="Times New Roman" w:cs="Times New Roman"/>
          <w:b/>
          <w:sz w:val="24"/>
          <w:szCs w:val="24"/>
        </w:rPr>
      </w:pPr>
    </w:p>
    <w:p w:rsidR="007C768A" w:rsidRPr="00823C5B" w:rsidRDefault="007C768A" w:rsidP="00004EC0">
      <w:pPr>
        <w:spacing w:after="0" w:line="240" w:lineRule="auto"/>
        <w:jc w:val="both"/>
        <w:outlineLvl w:val="0"/>
        <w:rPr>
          <w:rFonts w:ascii="Times New Roman" w:hAnsi="Times New Roman" w:cs="Times New Roman"/>
          <w:b/>
          <w:sz w:val="24"/>
          <w:szCs w:val="24"/>
        </w:rPr>
      </w:pPr>
      <w:r w:rsidRPr="00823C5B">
        <w:rPr>
          <w:rFonts w:ascii="Times New Roman" w:hAnsi="Times New Roman" w:cs="Times New Roman"/>
          <w:b/>
          <w:sz w:val="24"/>
          <w:szCs w:val="24"/>
        </w:rPr>
        <w:t xml:space="preserve">Основная часть </w:t>
      </w:r>
    </w:p>
    <w:p w:rsidR="007C768A" w:rsidRPr="007C768A" w:rsidRDefault="007C768A" w:rsidP="007C768A">
      <w:pPr>
        <w:spacing w:after="0" w:line="240" w:lineRule="auto"/>
        <w:jc w:val="both"/>
        <w:rPr>
          <w:rFonts w:ascii="Times New Roman" w:hAnsi="Times New Roman" w:cs="Times New Roman"/>
          <w:sz w:val="24"/>
          <w:szCs w:val="24"/>
        </w:rPr>
      </w:pPr>
    </w:p>
    <w:p w:rsidR="007C768A" w:rsidRPr="007C768A" w:rsidRDefault="007C768A" w:rsidP="007C768A">
      <w:pPr>
        <w:spacing w:after="0" w:line="240" w:lineRule="auto"/>
        <w:jc w:val="both"/>
        <w:rPr>
          <w:rFonts w:ascii="Times New Roman" w:hAnsi="Times New Roman" w:cs="Times New Roman"/>
          <w:sz w:val="24"/>
          <w:szCs w:val="24"/>
        </w:rPr>
      </w:pPr>
      <w:r w:rsidRPr="007C768A">
        <w:rPr>
          <w:rFonts w:ascii="Times New Roman" w:hAnsi="Times New Roman" w:cs="Times New Roman"/>
          <w:sz w:val="24"/>
          <w:szCs w:val="24"/>
        </w:rPr>
        <w:t xml:space="preserve">В отдел рецептурного отпуска обратился пациент с рецептами на Лизиноприл 10 мг №30 и Амлодипин 5 мг №30, принимать препараты по 1 таблетке 1 раз в день. Рецепты оформлены в соответствии с требованиями приказа МЗ РФ от 20.12.2012 № 1175н. У пациента возник вопрос </w:t>
      </w:r>
      <w:proofErr w:type="gramStart"/>
      <w:r w:rsidRPr="007C768A">
        <w:rPr>
          <w:rFonts w:ascii="Times New Roman" w:hAnsi="Times New Roman" w:cs="Times New Roman"/>
          <w:sz w:val="24"/>
          <w:szCs w:val="24"/>
        </w:rPr>
        <w:t>о возможности регулярного получения препаратов по данному рецепту в связи с отсутствием времени для похода</w:t>
      </w:r>
      <w:proofErr w:type="gramEnd"/>
      <w:r w:rsidRPr="007C768A">
        <w:rPr>
          <w:rFonts w:ascii="Times New Roman" w:hAnsi="Times New Roman" w:cs="Times New Roman"/>
          <w:sz w:val="24"/>
          <w:szCs w:val="24"/>
        </w:rPr>
        <w:t xml:space="preserve"> к врачу. </w:t>
      </w:r>
      <w:r w:rsidR="00823C5B">
        <w:rPr>
          <w:rFonts w:ascii="Times New Roman" w:hAnsi="Times New Roman" w:cs="Times New Roman"/>
          <w:sz w:val="24"/>
          <w:szCs w:val="24"/>
        </w:rPr>
        <w:t>Фармацевт</w:t>
      </w:r>
      <w:r w:rsidRPr="007C768A">
        <w:rPr>
          <w:rFonts w:ascii="Times New Roman" w:hAnsi="Times New Roman" w:cs="Times New Roman"/>
          <w:sz w:val="24"/>
          <w:szCs w:val="24"/>
        </w:rPr>
        <w:t xml:space="preserve"> объяснил пациенту, что для продления срока действия данных рецептов медицинскому работнику необходимо сделать пометку «Пациенту с хроническим заболеванием» и указать срок действия рецепта и периодичность отпуска из аптеки. </w:t>
      </w:r>
      <w:r w:rsidR="00823C5B">
        <w:rPr>
          <w:rFonts w:ascii="Times New Roman" w:hAnsi="Times New Roman" w:cs="Times New Roman"/>
          <w:sz w:val="24"/>
          <w:szCs w:val="24"/>
        </w:rPr>
        <w:t>Фармацевт</w:t>
      </w:r>
      <w:r w:rsidRPr="007C768A">
        <w:rPr>
          <w:rFonts w:ascii="Times New Roman" w:hAnsi="Times New Roman" w:cs="Times New Roman"/>
          <w:sz w:val="24"/>
          <w:szCs w:val="24"/>
        </w:rPr>
        <w:t xml:space="preserve"> отпустил препараты и вернул рецепты пациенту. </w:t>
      </w:r>
    </w:p>
    <w:p w:rsidR="007C768A" w:rsidRPr="007C768A" w:rsidRDefault="007C768A" w:rsidP="007C768A">
      <w:pPr>
        <w:spacing w:after="0" w:line="240" w:lineRule="auto"/>
        <w:jc w:val="both"/>
        <w:rPr>
          <w:rFonts w:ascii="Times New Roman" w:hAnsi="Times New Roman" w:cs="Times New Roman"/>
          <w:sz w:val="24"/>
          <w:szCs w:val="24"/>
        </w:rPr>
      </w:pPr>
    </w:p>
    <w:tbl>
      <w:tblPr>
        <w:tblStyle w:val="a6"/>
        <w:tblW w:w="0" w:type="auto"/>
        <w:tblLook w:val="04A0"/>
      </w:tblPr>
      <w:tblGrid>
        <w:gridCol w:w="3227"/>
        <w:gridCol w:w="6344"/>
      </w:tblGrid>
      <w:tr w:rsidR="00D9494D" w:rsidRPr="008E2150" w:rsidTr="00D9494D">
        <w:tc>
          <w:tcPr>
            <w:tcW w:w="3227" w:type="dxa"/>
          </w:tcPr>
          <w:p w:rsidR="00D9494D" w:rsidRPr="008E2150" w:rsidRDefault="00D9494D" w:rsidP="00D9494D">
            <w:pPr>
              <w:jc w:val="center"/>
              <w:outlineLvl w:val="0"/>
              <w:rPr>
                <w:rFonts w:ascii="Times New Roman" w:hAnsi="Times New Roman" w:cs="Times New Roman"/>
                <w:b/>
                <w:sz w:val="24"/>
                <w:szCs w:val="24"/>
              </w:rPr>
            </w:pPr>
            <w:r w:rsidRPr="00D64074">
              <w:rPr>
                <w:rFonts w:ascii="Times New Roman" w:hAnsi="Times New Roman" w:cs="Times New Roman"/>
                <w:b/>
                <w:sz w:val="24"/>
                <w:szCs w:val="24"/>
              </w:rPr>
              <w:t>Вопросы</w:t>
            </w:r>
          </w:p>
        </w:tc>
        <w:tc>
          <w:tcPr>
            <w:tcW w:w="6344" w:type="dxa"/>
          </w:tcPr>
          <w:p w:rsidR="00D9494D" w:rsidRPr="008E2150" w:rsidRDefault="00D9494D" w:rsidP="00D9494D">
            <w:pPr>
              <w:jc w:val="center"/>
              <w:outlineLvl w:val="0"/>
              <w:rPr>
                <w:rFonts w:ascii="Times New Roman" w:hAnsi="Times New Roman" w:cs="Times New Roman"/>
                <w:b/>
                <w:sz w:val="24"/>
                <w:szCs w:val="24"/>
              </w:rPr>
            </w:pPr>
            <w:r>
              <w:rPr>
                <w:rFonts w:ascii="Times New Roman" w:hAnsi="Times New Roman" w:cs="Times New Roman"/>
                <w:b/>
                <w:sz w:val="24"/>
                <w:szCs w:val="24"/>
              </w:rPr>
              <w:t>Ответы</w:t>
            </w:r>
          </w:p>
        </w:tc>
      </w:tr>
      <w:tr w:rsidR="00D9494D" w:rsidTr="00D9494D">
        <w:tc>
          <w:tcPr>
            <w:tcW w:w="3227" w:type="dxa"/>
          </w:tcPr>
          <w:p w:rsidR="00D9494D" w:rsidRDefault="00DA7085" w:rsidP="00322BE1">
            <w:pPr>
              <w:pStyle w:val="a3"/>
              <w:numPr>
                <w:ilvl w:val="0"/>
                <w:numId w:val="13"/>
              </w:numPr>
              <w:ind w:left="284" w:hanging="284"/>
              <w:jc w:val="both"/>
              <w:rPr>
                <w:rFonts w:ascii="Times New Roman" w:hAnsi="Times New Roman" w:cs="Times New Roman"/>
                <w:sz w:val="24"/>
                <w:szCs w:val="24"/>
              </w:rPr>
            </w:pPr>
            <w:r w:rsidRPr="00823C5B">
              <w:rPr>
                <w:rFonts w:ascii="Times New Roman" w:hAnsi="Times New Roman" w:cs="Times New Roman"/>
                <w:sz w:val="24"/>
                <w:szCs w:val="24"/>
              </w:rPr>
              <w:t xml:space="preserve">К какой фармакотерапевтической группе относятся Лизиноприл и Амлодипин? Какие фармакологические эффекты характерны для препаратов этой группы? </w:t>
            </w:r>
          </w:p>
        </w:tc>
        <w:tc>
          <w:tcPr>
            <w:tcW w:w="6344" w:type="dxa"/>
          </w:tcPr>
          <w:p w:rsidR="00DA7085" w:rsidRPr="00DA7085" w:rsidRDefault="00DA7085" w:rsidP="00DA7085">
            <w:pPr>
              <w:jc w:val="both"/>
              <w:rPr>
                <w:rFonts w:ascii="Times New Roman" w:hAnsi="Times New Roman" w:cs="Times New Roman"/>
                <w:sz w:val="24"/>
                <w:szCs w:val="24"/>
              </w:rPr>
            </w:pPr>
            <w:r w:rsidRPr="00DA7085">
              <w:rPr>
                <w:rFonts w:ascii="Times New Roman" w:hAnsi="Times New Roman" w:cs="Times New Roman"/>
                <w:sz w:val="24"/>
                <w:szCs w:val="24"/>
              </w:rPr>
              <w:t xml:space="preserve">Лизиноприл </w:t>
            </w:r>
            <w:r>
              <w:rPr>
                <w:rFonts w:ascii="Times New Roman" w:hAnsi="Times New Roman" w:cs="Times New Roman"/>
                <w:sz w:val="24"/>
                <w:szCs w:val="24"/>
              </w:rPr>
              <w:t>-</w:t>
            </w:r>
            <w:r w:rsidRPr="00DA7085">
              <w:rPr>
                <w:rFonts w:ascii="Times New Roman" w:hAnsi="Times New Roman" w:cs="Times New Roman"/>
                <w:sz w:val="24"/>
                <w:szCs w:val="24"/>
              </w:rPr>
              <w:t xml:space="preserve"> ингибитор АПФ. Фармакологическое действие - гипотензивное, вазодилатирующее, кардиопротективное, натрийуретическое. </w:t>
            </w:r>
          </w:p>
          <w:p w:rsidR="00D9494D" w:rsidRDefault="00DA7085" w:rsidP="00DA7085">
            <w:pPr>
              <w:jc w:val="both"/>
              <w:rPr>
                <w:rFonts w:ascii="Times New Roman" w:hAnsi="Times New Roman" w:cs="Times New Roman"/>
                <w:sz w:val="24"/>
                <w:szCs w:val="24"/>
              </w:rPr>
            </w:pPr>
            <w:r w:rsidRPr="00DA7085">
              <w:rPr>
                <w:rFonts w:ascii="Times New Roman" w:hAnsi="Times New Roman" w:cs="Times New Roman"/>
                <w:sz w:val="24"/>
                <w:szCs w:val="24"/>
              </w:rPr>
              <w:t>Амлодипин - блокатор медленных кальциевых каналов L</w:t>
            </w:r>
            <w:r>
              <w:rPr>
                <w:rFonts w:ascii="Times New Roman" w:hAnsi="Times New Roman" w:cs="Times New Roman"/>
                <w:sz w:val="24"/>
                <w:szCs w:val="24"/>
              </w:rPr>
              <w:t>-</w:t>
            </w:r>
            <w:r w:rsidRPr="00DA7085">
              <w:rPr>
                <w:rFonts w:ascii="Times New Roman" w:hAnsi="Times New Roman" w:cs="Times New Roman"/>
                <w:sz w:val="24"/>
                <w:szCs w:val="24"/>
              </w:rPr>
              <w:t>типа. Фармакологическое действие - антиангинальное, гипотензивное, вазодилатирующее.</w:t>
            </w:r>
          </w:p>
        </w:tc>
      </w:tr>
      <w:tr w:rsidR="00D9494D" w:rsidTr="00D9494D">
        <w:tc>
          <w:tcPr>
            <w:tcW w:w="3227" w:type="dxa"/>
          </w:tcPr>
          <w:p w:rsidR="00D9494D" w:rsidRDefault="00DA7085" w:rsidP="00322BE1">
            <w:pPr>
              <w:pStyle w:val="a3"/>
              <w:numPr>
                <w:ilvl w:val="0"/>
                <w:numId w:val="13"/>
              </w:numPr>
              <w:ind w:left="284" w:hanging="284"/>
              <w:jc w:val="both"/>
              <w:rPr>
                <w:rFonts w:ascii="Times New Roman" w:hAnsi="Times New Roman" w:cs="Times New Roman"/>
                <w:sz w:val="24"/>
                <w:szCs w:val="24"/>
              </w:rPr>
            </w:pPr>
            <w:r w:rsidRPr="00823C5B">
              <w:rPr>
                <w:rFonts w:ascii="Times New Roman" w:hAnsi="Times New Roman" w:cs="Times New Roman"/>
                <w:sz w:val="24"/>
                <w:szCs w:val="24"/>
              </w:rPr>
              <w:t xml:space="preserve">Какой механизм действия Лизиноприла? </w:t>
            </w:r>
          </w:p>
        </w:tc>
        <w:tc>
          <w:tcPr>
            <w:tcW w:w="6344" w:type="dxa"/>
          </w:tcPr>
          <w:p w:rsidR="00D9494D" w:rsidRDefault="00DA7085" w:rsidP="00DA7085">
            <w:pPr>
              <w:jc w:val="both"/>
              <w:rPr>
                <w:rFonts w:ascii="Times New Roman" w:hAnsi="Times New Roman" w:cs="Times New Roman"/>
                <w:sz w:val="24"/>
                <w:szCs w:val="24"/>
              </w:rPr>
            </w:pPr>
            <w:r w:rsidRPr="00DA7085">
              <w:rPr>
                <w:rFonts w:ascii="Times New Roman" w:hAnsi="Times New Roman" w:cs="Times New Roman"/>
                <w:sz w:val="24"/>
                <w:szCs w:val="24"/>
              </w:rPr>
              <w:t xml:space="preserve">Ингибирует АПФ, предотвращает переход ангиотензина I в ангиотензин II, увеличивает концентрацию эндогенных вазодилатирующих медиаторов, в том числе брадикинина. Понижает ОПСС, системное АД, образование альдостерона, постнагрузку </w:t>
            </w:r>
            <w:r>
              <w:rPr>
                <w:rFonts w:ascii="Times New Roman" w:hAnsi="Times New Roman" w:cs="Times New Roman"/>
                <w:sz w:val="24"/>
                <w:szCs w:val="24"/>
              </w:rPr>
              <w:t>на миокард, давление в лё</w:t>
            </w:r>
            <w:r w:rsidRPr="00DA7085">
              <w:rPr>
                <w:rFonts w:ascii="Times New Roman" w:hAnsi="Times New Roman" w:cs="Times New Roman"/>
                <w:sz w:val="24"/>
                <w:szCs w:val="24"/>
              </w:rPr>
              <w:t xml:space="preserve">гочных капиллярах. </w:t>
            </w:r>
          </w:p>
        </w:tc>
      </w:tr>
      <w:tr w:rsidR="00D9494D" w:rsidTr="00D9494D">
        <w:tc>
          <w:tcPr>
            <w:tcW w:w="3227" w:type="dxa"/>
          </w:tcPr>
          <w:p w:rsidR="00D9494D" w:rsidRDefault="00DA7085" w:rsidP="00322BE1">
            <w:pPr>
              <w:pStyle w:val="a3"/>
              <w:numPr>
                <w:ilvl w:val="0"/>
                <w:numId w:val="13"/>
              </w:numPr>
              <w:ind w:left="284" w:hanging="284"/>
              <w:jc w:val="both"/>
              <w:rPr>
                <w:rFonts w:ascii="Times New Roman" w:hAnsi="Times New Roman" w:cs="Times New Roman"/>
                <w:sz w:val="24"/>
                <w:szCs w:val="24"/>
              </w:rPr>
            </w:pPr>
            <w:r w:rsidRPr="00823C5B">
              <w:rPr>
                <w:rFonts w:ascii="Times New Roman" w:hAnsi="Times New Roman" w:cs="Times New Roman"/>
                <w:sz w:val="24"/>
                <w:szCs w:val="24"/>
              </w:rPr>
              <w:t>За счет чего Амлодипин снижает артериальное давление? Рационально ли сочетание Лизиноприла и Амлодипин</w:t>
            </w:r>
            <w:r>
              <w:rPr>
                <w:rFonts w:ascii="Times New Roman" w:hAnsi="Times New Roman" w:cs="Times New Roman"/>
                <w:sz w:val="24"/>
                <w:szCs w:val="24"/>
              </w:rPr>
              <w:t>а при артериальной гипертензии?</w:t>
            </w:r>
          </w:p>
        </w:tc>
        <w:tc>
          <w:tcPr>
            <w:tcW w:w="6344" w:type="dxa"/>
          </w:tcPr>
          <w:p w:rsidR="00D9494D" w:rsidRDefault="00DA7085" w:rsidP="00DA7085">
            <w:pPr>
              <w:jc w:val="both"/>
              <w:rPr>
                <w:rFonts w:ascii="Times New Roman" w:hAnsi="Times New Roman" w:cs="Times New Roman"/>
                <w:sz w:val="24"/>
                <w:szCs w:val="24"/>
              </w:rPr>
            </w:pPr>
            <w:r w:rsidRPr="00DA7085">
              <w:rPr>
                <w:rFonts w:ascii="Times New Roman" w:hAnsi="Times New Roman" w:cs="Times New Roman"/>
                <w:sz w:val="24"/>
                <w:szCs w:val="24"/>
              </w:rPr>
              <w:t>Амлодипин блокирует кальциевые каналы, в большей степени в гладкомышечных клетках сосудов. Да, сочетание рационально, так как препараты имеют взаимодополняющие механизмы действия и усиливают фармакологические эффекты друг друга. Оба препарата применяются один раз в день, что удобно для пациента.</w:t>
            </w:r>
          </w:p>
        </w:tc>
      </w:tr>
      <w:tr w:rsidR="00D9494D" w:rsidTr="00D9494D">
        <w:tc>
          <w:tcPr>
            <w:tcW w:w="3227" w:type="dxa"/>
          </w:tcPr>
          <w:p w:rsidR="00D9494D" w:rsidRPr="00DA7085" w:rsidRDefault="00DA7085" w:rsidP="00322BE1">
            <w:pPr>
              <w:pStyle w:val="a3"/>
              <w:numPr>
                <w:ilvl w:val="0"/>
                <w:numId w:val="13"/>
              </w:numPr>
              <w:ind w:left="284" w:hanging="284"/>
              <w:jc w:val="both"/>
              <w:rPr>
                <w:rFonts w:ascii="Times New Roman" w:hAnsi="Times New Roman" w:cs="Times New Roman"/>
                <w:sz w:val="24"/>
                <w:szCs w:val="24"/>
              </w:rPr>
            </w:pPr>
            <w:r w:rsidRPr="00823C5B">
              <w:rPr>
                <w:rFonts w:ascii="Times New Roman" w:hAnsi="Times New Roman" w:cs="Times New Roman"/>
                <w:sz w:val="24"/>
                <w:szCs w:val="24"/>
              </w:rPr>
              <w:t xml:space="preserve">Укажите основные побочные эффекты, возможные при применении данных препаратов. </w:t>
            </w:r>
          </w:p>
        </w:tc>
        <w:tc>
          <w:tcPr>
            <w:tcW w:w="6344" w:type="dxa"/>
          </w:tcPr>
          <w:p w:rsidR="00D9494D" w:rsidRDefault="00DA7085" w:rsidP="00DA7085">
            <w:pPr>
              <w:jc w:val="both"/>
              <w:rPr>
                <w:rFonts w:ascii="Times New Roman" w:hAnsi="Times New Roman" w:cs="Times New Roman"/>
                <w:sz w:val="24"/>
                <w:szCs w:val="24"/>
              </w:rPr>
            </w:pPr>
            <w:r w:rsidRPr="00DA7085">
              <w:rPr>
                <w:rFonts w:ascii="Times New Roman" w:hAnsi="Times New Roman" w:cs="Times New Roman"/>
                <w:sz w:val="24"/>
                <w:szCs w:val="24"/>
              </w:rPr>
              <w:t>Лизиноприл - сухой кашель. Амлодипин - ощущение сердцебиения, периферические от</w:t>
            </w:r>
            <w:r>
              <w:rPr>
                <w:rFonts w:ascii="Times New Roman" w:hAnsi="Times New Roman" w:cs="Times New Roman"/>
                <w:sz w:val="24"/>
                <w:szCs w:val="24"/>
              </w:rPr>
              <w:t>ё</w:t>
            </w:r>
            <w:r w:rsidRPr="00DA7085">
              <w:rPr>
                <w:rFonts w:ascii="Times New Roman" w:hAnsi="Times New Roman" w:cs="Times New Roman"/>
                <w:sz w:val="24"/>
                <w:szCs w:val="24"/>
              </w:rPr>
              <w:t>ки (лодыжек и стоп), гипотензия.</w:t>
            </w:r>
          </w:p>
        </w:tc>
      </w:tr>
      <w:tr w:rsidR="00D9494D" w:rsidTr="00D9494D">
        <w:tc>
          <w:tcPr>
            <w:tcW w:w="3227" w:type="dxa"/>
          </w:tcPr>
          <w:p w:rsidR="00D9494D" w:rsidRDefault="00DA7085" w:rsidP="00322BE1">
            <w:pPr>
              <w:pStyle w:val="a3"/>
              <w:numPr>
                <w:ilvl w:val="0"/>
                <w:numId w:val="13"/>
              </w:numPr>
              <w:ind w:left="284" w:hanging="284"/>
              <w:jc w:val="both"/>
              <w:rPr>
                <w:rFonts w:ascii="Times New Roman" w:hAnsi="Times New Roman" w:cs="Times New Roman"/>
                <w:sz w:val="24"/>
                <w:szCs w:val="24"/>
              </w:rPr>
            </w:pPr>
            <w:r w:rsidRPr="00823C5B">
              <w:rPr>
                <w:rFonts w:ascii="Times New Roman" w:hAnsi="Times New Roman" w:cs="Times New Roman"/>
                <w:sz w:val="24"/>
                <w:szCs w:val="24"/>
              </w:rPr>
              <w:t xml:space="preserve">Как врачу необходимо заверить назначение «Хроническому больному»? </w:t>
            </w:r>
          </w:p>
        </w:tc>
        <w:tc>
          <w:tcPr>
            <w:tcW w:w="6344" w:type="dxa"/>
          </w:tcPr>
          <w:p w:rsidR="00D9494D" w:rsidRDefault="00DA7085" w:rsidP="00DA7085">
            <w:pPr>
              <w:jc w:val="both"/>
              <w:rPr>
                <w:rFonts w:ascii="Times New Roman" w:hAnsi="Times New Roman" w:cs="Times New Roman"/>
                <w:sz w:val="24"/>
                <w:szCs w:val="24"/>
              </w:rPr>
            </w:pPr>
            <w:r w:rsidRPr="00DA7085">
              <w:rPr>
                <w:rFonts w:ascii="Times New Roman" w:hAnsi="Times New Roman" w:cs="Times New Roman"/>
                <w:sz w:val="24"/>
                <w:szCs w:val="24"/>
              </w:rPr>
              <w:t>Врач заверяет указание своей подписью и личной печатью, а также печатью медицинской организации «Для рецептов»</w:t>
            </w:r>
            <w:r>
              <w:rPr>
                <w:rFonts w:ascii="Times New Roman" w:hAnsi="Times New Roman" w:cs="Times New Roman"/>
                <w:sz w:val="24"/>
                <w:szCs w:val="24"/>
              </w:rPr>
              <w:t>.</w:t>
            </w:r>
          </w:p>
        </w:tc>
      </w:tr>
    </w:tbl>
    <w:p w:rsidR="007C768A" w:rsidRPr="007C768A" w:rsidRDefault="007C768A" w:rsidP="007C768A">
      <w:pPr>
        <w:spacing w:after="0" w:line="240" w:lineRule="auto"/>
        <w:jc w:val="both"/>
        <w:rPr>
          <w:rFonts w:ascii="Times New Roman" w:hAnsi="Times New Roman" w:cs="Times New Roman"/>
          <w:sz w:val="24"/>
          <w:szCs w:val="24"/>
        </w:rPr>
      </w:pPr>
      <w:r w:rsidRPr="007C768A">
        <w:rPr>
          <w:rFonts w:ascii="Times New Roman" w:hAnsi="Times New Roman" w:cs="Times New Roman"/>
          <w:sz w:val="24"/>
          <w:szCs w:val="24"/>
        </w:rPr>
        <w:br w:type="page"/>
      </w:r>
    </w:p>
    <w:p w:rsidR="007C768A" w:rsidRPr="00823C5B" w:rsidRDefault="00823C5B" w:rsidP="00004EC0">
      <w:pPr>
        <w:spacing w:after="0" w:line="240" w:lineRule="auto"/>
        <w:jc w:val="center"/>
        <w:outlineLvl w:val="0"/>
        <w:rPr>
          <w:rFonts w:ascii="Times New Roman" w:hAnsi="Times New Roman" w:cs="Times New Roman"/>
          <w:b/>
          <w:sz w:val="24"/>
          <w:szCs w:val="24"/>
        </w:rPr>
      </w:pPr>
      <w:r w:rsidRPr="00823C5B">
        <w:rPr>
          <w:rFonts w:ascii="Times New Roman" w:hAnsi="Times New Roman" w:cs="Times New Roman"/>
          <w:b/>
          <w:sz w:val="24"/>
          <w:szCs w:val="24"/>
        </w:rPr>
        <w:lastRenderedPageBreak/>
        <w:t xml:space="preserve">СИТУАЦИОННАЯ ЗАДАЧА </w:t>
      </w:r>
      <w:r w:rsidR="00A86433">
        <w:rPr>
          <w:rFonts w:ascii="Times New Roman" w:hAnsi="Times New Roman" w:cs="Times New Roman"/>
          <w:b/>
          <w:sz w:val="24"/>
          <w:szCs w:val="24"/>
        </w:rPr>
        <w:t>15</w:t>
      </w:r>
    </w:p>
    <w:p w:rsidR="007C768A" w:rsidRPr="00823C5B" w:rsidRDefault="007C768A" w:rsidP="007C768A">
      <w:pPr>
        <w:spacing w:after="0" w:line="240" w:lineRule="auto"/>
        <w:jc w:val="both"/>
        <w:rPr>
          <w:rFonts w:ascii="Times New Roman" w:hAnsi="Times New Roman" w:cs="Times New Roman"/>
          <w:b/>
          <w:sz w:val="24"/>
          <w:szCs w:val="24"/>
        </w:rPr>
      </w:pPr>
    </w:p>
    <w:p w:rsidR="007C768A" w:rsidRPr="00823C5B" w:rsidRDefault="007C768A" w:rsidP="00004EC0">
      <w:pPr>
        <w:spacing w:after="0" w:line="240" w:lineRule="auto"/>
        <w:jc w:val="both"/>
        <w:outlineLvl w:val="0"/>
        <w:rPr>
          <w:rFonts w:ascii="Times New Roman" w:hAnsi="Times New Roman" w:cs="Times New Roman"/>
          <w:b/>
          <w:sz w:val="24"/>
          <w:szCs w:val="24"/>
        </w:rPr>
      </w:pPr>
      <w:r w:rsidRPr="00823C5B">
        <w:rPr>
          <w:rFonts w:ascii="Times New Roman" w:hAnsi="Times New Roman" w:cs="Times New Roman"/>
          <w:b/>
          <w:sz w:val="24"/>
          <w:szCs w:val="24"/>
        </w:rPr>
        <w:t xml:space="preserve">Инструкция: ОЗНАКОМЬТЕСЬ С СИТУАЦИЕЙ И ДАЙТЕ РАЗВЕРНУТЫЕ ОТВЕТЫ НА ВОПРОСЫ </w:t>
      </w:r>
    </w:p>
    <w:p w:rsidR="007C768A" w:rsidRPr="00823C5B" w:rsidRDefault="007C768A" w:rsidP="007C768A">
      <w:pPr>
        <w:spacing w:after="0" w:line="240" w:lineRule="auto"/>
        <w:jc w:val="both"/>
        <w:rPr>
          <w:rFonts w:ascii="Times New Roman" w:hAnsi="Times New Roman" w:cs="Times New Roman"/>
          <w:b/>
          <w:sz w:val="24"/>
          <w:szCs w:val="24"/>
        </w:rPr>
      </w:pPr>
    </w:p>
    <w:p w:rsidR="007C768A" w:rsidRPr="00823C5B" w:rsidRDefault="007C768A" w:rsidP="00004EC0">
      <w:pPr>
        <w:spacing w:after="0" w:line="240" w:lineRule="auto"/>
        <w:jc w:val="both"/>
        <w:outlineLvl w:val="0"/>
        <w:rPr>
          <w:rFonts w:ascii="Times New Roman" w:hAnsi="Times New Roman" w:cs="Times New Roman"/>
          <w:b/>
          <w:sz w:val="24"/>
          <w:szCs w:val="24"/>
        </w:rPr>
      </w:pPr>
      <w:r w:rsidRPr="00823C5B">
        <w:rPr>
          <w:rFonts w:ascii="Times New Roman" w:hAnsi="Times New Roman" w:cs="Times New Roman"/>
          <w:b/>
          <w:sz w:val="24"/>
          <w:szCs w:val="24"/>
        </w:rPr>
        <w:t xml:space="preserve">Основная часть </w:t>
      </w:r>
    </w:p>
    <w:p w:rsidR="007C768A" w:rsidRPr="007C768A" w:rsidRDefault="007C768A" w:rsidP="007C768A">
      <w:pPr>
        <w:spacing w:after="0" w:line="240" w:lineRule="auto"/>
        <w:jc w:val="both"/>
        <w:rPr>
          <w:rFonts w:ascii="Times New Roman" w:hAnsi="Times New Roman" w:cs="Times New Roman"/>
          <w:sz w:val="24"/>
          <w:szCs w:val="24"/>
        </w:rPr>
      </w:pPr>
    </w:p>
    <w:p w:rsidR="007C768A" w:rsidRPr="007C768A" w:rsidRDefault="007C768A" w:rsidP="007C768A">
      <w:pPr>
        <w:spacing w:after="0" w:line="240" w:lineRule="auto"/>
        <w:jc w:val="both"/>
        <w:rPr>
          <w:rFonts w:ascii="Times New Roman" w:hAnsi="Times New Roman" w:cs="Times New Roman"/>
          <w:sz w:val="24"/>
          <w:szCs w:val="24"/>
        </w:rPr>
      </w:pPr>
      <w:r w:rsidRPr="007C768A">
        <w:rPr>
          <w:rFonts w:ascii="Times New Roman" w:hAnsi="Times New Roman" w:cs="Times New Roman"/>
          <w:sz w:val="24"/>
          <w:szCs w:val="24"/>
        </w:rPr>
        <w:t xml:space="preserve">Многопрофильная городская клиническая больница города В. имеет в своем составе аптеку, осуществляющую организацию обеспечения пациентов клиники лекарственными препаратами и перевязочными средствами, медицинскими изделиями, средствами гигиены и ухода за больными. В аптеку обратилась старшая медицинская сестра травматологического отделения с требованием, выписанным на получение 40 ампул 1%-ного раствора для инъекций Морфина и 50 капсул Трамадола (Трамала) для оказания медицинской помощи в отделении. Норматив в отделении травматологии установлен 17 г на 1 койку в год. Требование выписано на русском языке и имеет все необходимые реквизиты. Однако </w:t>
      </w:r>
      <w:r w:rsidR="00A86433">
        <w:rPr>
          <w:rFonts w:ascii="Times New Roman" w:hAnsi="Times New Roman" w:cs="Times New Roman"/>
          <w:sz w:val="24"/>
          <w:szCs w:val="24"/>
        </w:rPr>
        <w:t>ф</w:t>
      </w:r>
      <w:r w:rsidR="00823C5B">
        <w:rPr>
          <w:rFonts w:ascii="Times New Roman" w:hAnsi="Times New Roman" w:cs="Times New Roman"/>
          <w:sz w:val="24"/>
          <w:szCs w:val="24"/>
        </w:rPr>
        <w:t>армацевт</w:t>
      </w:r>
      <w:r w:rsidRPr="007C768A">
        <w:rPr>
          <w:rFonts w:ascii="Times New Roman" w:hAnsi="Times New Roman" w:cs="Times New Roman"/>
          <w:sz w:val="24"/>
          <w:szCs w:val="24"/>
        </w:rPr>
        <w:t xml:space="preserve"> отказал старшей медицинской сестре в выдаче указанных препаратов. </w:t>
      </w:r>
    </w:p>
    <w:p w:rsidR="007C768A" w:rsidRPr="007C768A" w:rsidRDefault="007C768A" w:rsidP="007C768A">
      <w:pPr>
        <w:spacing w:after="0" w:line="240" w:lineRule="auto"/>
        <w:jc w:val="both"/>
        <w:rPr>
          <w:rFonts w:ascii="Times New Roman" w:hAnsi="Times New Roman" w:cs="Times New Roman"/>
          <w:sz w:val="24"/>
          <w:szCs w:val="24"/>
        </w:rPr>
      </w:pPr>
    </w:p>
    <w:tbl>
      <w:tblPr>
        <w:tblStyle w:val="a6"/>
        <w:tblW w:w="0" w:type="auto"/>
        <w:tblLook w:val="04A0"/>
      </w:tblPr>
      <w:tblGrid>
        <w:gridCol w:w="3227"/>
        <w:gridCol w:w="6344"/>
      </w:tblGrid>
      <w:tr w:rsidR="00D9494D" w:rsidRPr="008E2150" w:rsidTr="00D9494D">
        <w:tc>
          <w:tcPr>
            <w:tcW w:w="3227" w:type="dxa"/>
          </w:tcPr>
          <w:p w:rsidR="00D9494D" w:rsidRPr="008E2150" w:rsidRDefault="00D9494D" w:rsidP="00D9494D">
            <w:pPr>
              <w:jc w:val="center"/>
              <w:outlineLvl w:val="0"/>
              <w:rPr>
                <w:rFonts w:ascii="Times New Roman" w:hAnsi="Times New Roman" w:cs="Times New Roman"/>
                <w:b/>
                <w:sz w:val="24"/>
                <w:szCs w:val="24"/>
              </w:rPr>
            </w:pPr>
            <w:r w:rsidRPr="00D64074">
              <w:rPr>
                <w:rFonts w:ascii="Times New Roman" w:hAnsi="Times New Roman" w:cs="Times New Roman"/>
                <w:b/>
                <w:sz w:val="24"/>
                <w:szCs w:val="24"/>
              </w:rPr>
              <w:t>Вопросы</w:t>
            </w:r>
          </w:p>
        </w:tc>
        <w:tc>
          <w:tcPr>
            <w:tcW w:w="6344" w:type="dxa"/>
          </w:tcPr>
          <w:p w:rsidR="00D9494D" w:rsidRPr="008E2150" w:rsidRDefault="00D9494D" w:rsidP="00D9494D">
            <w:pPr>
              <w:jc w:val="center"/>
              <w:outlineLvl w:val="0"/>
              <w:rPr>
                <w:rFonts w:ascii="Times New Roman" w:hAnsi="Times New Roman" w:cs="Times New Roman"/>
                <w:b/>
                <w:sz w:val="24"/>
                <w:szCs w:val="24"/>
              </w:rPr>
            </w:pPr>
            <w:r>
              <w:rPr>
                <w:rFonts w:ascii="Times New Roman" w:hAnsi="Times New Roman" w:cs="Times New Roman"/>
                <w:b/>
                <w:sz w:val="24"/>
                <w:szCs w:val="24"/>
              </w:rPr>
              <w:t>Ответы</w:t>
            </w:r>
          </w:p>
        </w:tc>
      </w:tr>
      <w:tr w:rsidR="00D9494D" w:rsidTr="00D9494D">
        <w:tc>
          <w:tcPr>
            <w:tcW w:w="3227" w:type="dxa"/>
          </w:tcPr>
          <w:p w:rsidR="00D9494D" w:rsidRDefault="00DA7085" w:rsidP="00322BE1">
            <w:pPr>
              <w:pStyle w:val="a3"/>
              <w:numPr>
                <w:ilvl w:val="0"/>
                <w:numId w:val="14"/>
              </w:numPr>
              <w:ind w:left="284" w:hanging="284"/>
              <w:jc w:val="both"/>
              <w:rPr>
                <w:rFonts w:ascii="Times New Roman" w:hAnsi="Times New Roman" w:cs="Times New Roman"/>
                <w:sz w:val="24"/>
                <w:szCs w:val="24"/>
              </w:rPr>
            </w:pPr>
            <w:r w:rsidRPr="00823C5B">
              <w:rPr>
                <w:rFonts w:ascii="Times New Roman" w:hAnsi="Times New Roman" w:cs="Times New Roman"/>
                <w:sz w:val="24"/>
                <w:szCs w:val="24"/>
              </w:rPr>
              <w:t xml:space="preserve">К какой фармакотерапевтической группе относятся Морфин и Трамадол? Какие фармакологические эффекты характерны для препаратов этой группы? </w:t>
            </w:r>
          </w:p>
        </w:tc>
        <w:tc>
          <w:tcPr>
            <w:tcW w:w="6344" w:type="dxa"/>
          </w:tcPr>
          <w:p w:rsidR="00DA7085" w:rsidRPr="00DA7085" w:rsidRDefault="00DA7085" w:rsidP="00DA7085">
            <w:pPr>
              <w:jc w:val="both"/>
              <w:rPr>
                <w:rFonts w:ascii="Times New Roman" w:hAnsi="Times New Roman" w:cs="Times New Roman"/>
                <w:sz w:val="24"/>
                <w:szCs w:val="24"/>
              </w:rPr>
            </w:pPr>
            <w:r w:rsidRPr="00DA7085">
              <w:rPr>
                <w:rFonts w:ascii="Times New Roman" w:hAnsi="Times New Roman" w:cs="Times New Roman"/>
                <w:sz w:val="24"/>
                <w:szCs w:val="24"/>
              </w:rPr>
              <w:t xml:space="preserve">Морфин – опиоидный анальгетик, агонист опиоидных рецепторов (мю–, </w:t>
            </w:r>
            <w:proofErr w:type="gramStart"/>
            <w:r w:rsidRPr="00DA7085">
              <w:rPr>
                <w:rFonts w:ascii="Times New Roman" w:hAnsi="Times New Roman" w:cs="Times New Roman"/>
                <w:sz w:val="24"/>
                <w:szCs w:val="24"/>
              </w:rPr>
              <w:t>де</w:t>
            </w:r>
            <w:proofErr w:type="gramEnd"/>
            <w:r w:rsidRPr="00DA7085">
              <w:rPr>
                <w:rFonts w:ascii="Times New Roman" w:hAnsi="Times New Roman" w:cs="Times New Roman"/>
                <w:sz w:val="24"/>
                <w:szCs w:val="24"/>
              </w:rPr>
              <w:t xml:space="preserve">льта– и каппа–). Угнетает передачу болевых импульсов в ЦНС, повышает порог болевой чувствительности при стимулах различной модальности, снижает эмоциональную оценку боли, вызывает эйфорию, которая способствует формированию лекарственной зависимости. Понижает возбудимость кашлевого центра. Повышает тонус гладкой мускулатуры внутренних органов (в т.ч. бронхов), а также сфинктеров ЖКТ, желчевыводящих путей и мочевого пузыря. Уменьшает секреторную активность в ЖКТ, понижает основной обмен и температуру тела. </w:t>
            </w:r>
          </w:p>
          <w:p w:rsidR="00D9494D" w:rsidRDefault="00DA7085" w:rsidP="00CE6A1D">
            <w:pPr>
              <w:jc w:val="both"/>
              <w:rPr>
                <w:rFonts w:ascii="Times New Roman" w:hAnsi="Times New Roman" w:cs="Times New Roman"/>
                <w:sz w:val="24"/>
                <w:szCs w:val="24"/>
              </w:rPr>
            </w:pPr>
            <w:r w:rsidRPr="00DA7085">
              <w:rPr>
                <w:rFonts w:ascii="Times New Roman" w:hAnsi="Times New Roman" w:cs="Times New Roman"/>
                <w:sz w:val="24"/>
                <w:szCs w:val="24"/>
              </w:rPr>
              <w:t xml:space="preserve">Трамадол – опиоидный анальгетик со смешанным механизмом действия, активирует опиатные рецепторы (мю–, </w:t>
            </w:r>
            <w:proofErr w:type="gramStart"/>
            <w:r w:rsidRPr="00DA7085">
              <w:rPr>
                <w:rFonts w:ascii="Times New Roman" w:hAnsi="Times New Roman" w:cs="Times New Roman"/>
                <w:sz w:val="24"/>
                <w:szCs w:val="24"/>
              </w:rPr>
              <w:t>де</w:t>
            </w:r>
            <w:proofErr w:type="gramEnd"/>
            <w:r w:rsidRPr="00DA7085">
              <w:rPr>
                <w:rFonts w:ascii="Times New Roman" w:hAnsi="Times New Roman" w:cs="Times New Roman"/>
                <w:sz w:val="24"/>
                <w:szCs w:val="24"/>
              </w:rPr>
              <w:t>льта– и каппа–) на пре– и постсинаптических мембранах афферентных волокон ноцицептивной системы, в головном мозге и ЖКТ; замедляет разрушение катехоламинов и стабилизирует их содержание в ЦНС. Анальгезирующий эффект обусловлен снижением активности ноцицептивной и увеличением – антиноцицептивной систем организма. В отличие от морфина в терапевтических дозах не угнетает дыхательный центр и в меньшей степени влияет на моторику желудка.</w:t>
            </w:r>
          </w:p>
        </w:tc>
      </w:tr>
      <w:tr w:rsidR="00D9494D" w:rsidTr="00D9494D">
        <w:tc>
          <w:tcPr>
            <w:tcW w:w="3227" w:type="dxa"/>
          </w:tcPr>
          <w:p w:rsidR="00D9494D" w:rsidRDefault="00DA7085" w:rsidP="00322BE1">
            <w:pPr>
              <w:pStyle w:val="a3"/>
              <w:numPr>
                <w:ilvl w:val="0"/>
                <w:numId w:val="14"/>
              </w:numPr>
              <w:ind w:left="284" w:hanging="284"/>
              <w:jc w:val="both"/>
              <w:rPr>
                <w:rFonts w:ascii="Times New Roman" w:hAnsi="Times New Roman" w:cs="Times New Roman"/>
                <w:sz w:val="24"/>
                <w:szCs w:val="24"/>
              </w:rPr>
            </w:pPr>
            <w:r w:rsidRPr="00823C5B">
              <w:rPr>
                <w:rFonts w:ascii="Times New Roman" w:hAnsi="Times New Roman" w:cs="Times New Roman"/>
                <w:sz w:val="24"/>
                <w:szCs w:val="24"/>
              </w:rPr>
              <w:t xml:space="preserve">Каким препаратом следует воспользоваться при передозировке этими средствами? В чем состоит принцип его действия? </w:t>
            </w:r>
          </w:p>
        </w:tc>
        <w:tc>
          <w:tcPr>
            <w:tcW w:w="6344" w:type="dxa"/>
          </w:tcPr>
          <w:p w:rsidR="00D9494D" w:rsidRDefault="00CE6A1D" w:rsidP="00CE6A1D">
            <w:pPr>
              <w:jc w:val="both"/>
              <w:rPr>
                <w:rFonts w:ascii="Times New Roman" w:hAnsi="Times New Roman" w:cs="Times New Roman"/>
                <w:sz w:val="24"/>
                <w:szCs w:val="24"/>
              </w:rPr>
            </w:pPr>
            <w:r w:rsidRPr="00CE6A1D">
              <w:rPr>
                <w:rFonts w:ascii="Times New Roman" w:hAnsi="Times New Roman" w:cs="Times New Roman"/>
                <w:sz w:val="24"/>
                <w:szCs w:val="24"/>
              </w:rPr>
              <w:t>При угнетении дыхания вводят Налоксон. При передозировке в лекарственных формах для приема внутрь следует провести промывание желудка и назначить активированный уголь в течение первых двух часов после передозировки.</w:t>
            </w:r>
          </w:p>
        </w:tc>
      </w:tr>
      <w:tr w:rsidR="00D9494D" w:rsidTr="00D9494D">
        <w:tc>
          <w:tcPr>
            <w:tcW w:w="3227" w:type="dxa"/>
          </w:tcPr>
          <w:p w:rsidR="00D9494D" w:rsidRDefault="00DA7085" w:rsidP="00322BE1">
            <w:pPr>
              <w:pStyle w:val="a3"/>
              <w:numPr>
                <w:ilvl w:val="0"/>
                <w:numId w:val="14"/>
              </w:numPr>
              <w:ind w:left="284" w:hanging="284"/>
              <w:jc w:val="both"/>
              <w:rPr>
                <w:rFonts w:ascii="Times New Roman" w:hAnsi="Times New Roman" w:cs="Times New Roman"/>
                <w:sz w:val="24"/>
                <w:szCs w:val="24"/>
              </w:rPr>
            </w:pPr>
            <w:r w:rsidRPr="00823C5B">
              <w:rPr>
                <w:rFonts w:ascii="Times New Roman" w:hAnsi="Times New Roman" w:cs="Times New Roman"/>
                <w:sz w:val="24"/>
                <w:szCs w:val="24"/>
              </w:rPr>
              <w:t xml:space="preserve">Каков порядок оформления требований-накладных на </w:t>
            </w:r>
            <w:r w:rsidRPr="00823C5B">
              <w:rPr>
                <w:rFonts w:ascii="Times New Roman" w:hAnsi="Times New Roman" w:cs="Times New Roman"/>
                <w:sz w:val="24"/>
                <w:szCs w:val="24"/>
              </w:rPr>
              <w:lastRenderedPageBreak/>
              <w:t xml:space="preserve">лекарственные препараты, подлежащие предметно-количественному учету? </w:t>
            </w:r>
          </w:p>
        </w:tc>
        <w:tc>
          <w:tcPr>
            <w:tcW w:w="6344" w:type="dxa"/>
          </w:tcPr>
          <w:p w:rsidR="00D9494D" w:rsidRDefault="00CE6A1D" w:rsidP="00CE6A1D">
            <w:pPr>
              <w:jc w:val="both"/>
              <w:rPr>
                <w:rFonts w:ascii="Times New Roman" w:hAnsi="Times New Roman" w:cs="Times New Roman"/>
                <w:sz w:val="24"/>
                <w:szCs w:val="24"/>
              </w:rPr>
            </w:pPr>
            <w:r w:rsidRPr="00CE6A1D">
              <w:rPr>
                <w:rFonts w:ascii="Times New Roman" w:hAnsi="Times New Roman" w:cs="Times New Roman"/>
                <w:sz w:val="24"/>
                <w:szCs w:val="24"/>
              </w:rPr>
              <w:lastRenderedPageBreak/>
              <w:t>Лекарственные препараты, подлежащие предметно-ко</w:t>
            </w:r>
            <w:r>
              <w:rPr>
                <w:rFonts w:ascii="Times New Roman" w:hAnsi="Times New Roman" w:cs="Times New Roman"/>
                <w:sz w:val="24"/>
                <w:szCs w:val="24"/>
              </w:rPr>
              <w:t>личественному учё</w:t>
            </w:r>
            <w:r w:rsidRPr="00CE6A1D">
              <w:rPr>
                <w:rFonts w:ascii="Times New Roman" w:hAnsi="Times New Roman" w:cs="Times New Roman"/>
                <w:sz w:val="24"/>
                <w:szCs w:val="24"/>
              </w:rPr>
              <w:t xml:space="preserve">ту (в данном случае Морфин и Трамадол), выписываются на отдельных бланках </w:t>
            </w:r>
            <w:r w:rsidRPr="00CE6A1D">
              <w:rPr>
                <w:rFonts w:ascii="Times New Roman" w:hAnsi="Times New Roman" w:cs="Times New Roman"/>
                <w:sz w:val="24"/>
                <w:szCs w:val="24"/>
              </w:rPr>
              <w:lastRenderedPageBreak/>
              <w:t>требований-накладных для каждой группы, поэтому Морфин, как наркотическое средство списка II, выписывается отдельно, Трамадол, как сильнодействующее вещество, отдельно. Требование должно быть выписано на латинском языке. Требование должно иметь штамп, круглую печать медицинской организации, подпись руководителя отделения.</w:t>
            </w:r>
          </w:p>
        </w:tc>
      </w:tr>
      <w:tr w:rsidR="00D9494D" w:rsidTr="00D9494D">
        <w:tc>
          <w:tcPr>
            <w:tcW w:w="3227" w:type="dxa"/>
          </w:tcPr>
          <w:p w:rsidR="00D9494D" w:rsidRDefault="00DA7085" w:rsidP="00322BE1">
            <w:pPr>
              <w:pStyle w:val="a3"/>
              <w:numPr>
                <w:ilvl w:val="0"/>
                <w:numId w:val="14"/>
              </w:numPr>
              <w:ind w:left="284" w:hanging="284"/>
              <w:jc w:val="both"/>
              <w:rPr>
                <w:rFonts w:ascii="Times New Roman" w:hAnsi="Times New Roman" w:cs="Times New Roman"/>
                <w:sz w:val="24"/>
                <w:szCs w:val="24"/>
              </w:rPr>
            </w:pPr>
            <w:r w:rsidRPr="00823C5B">
              <w:rPr>
                <w:rFonts w:ascii="Times New Roman" w:hAnsi="Times New Roman" w:cs="Times New Roman"/>
                <w:sz w:val="24"/>
                <w:szCs w:val="24"/>
              </w:rPr>
              <w:lastRenderedPageBreak/>
              <w:t xml:space="preserve">Укажите порядок хранения препаратов, включенных в список II Перечня наркотических средств, психотропных веществ и их прекурсоров, в аптеке медицинской организации. </w:t>
            </w:r>
          </w:p>
        </w:tc>
        <w:tc>
          <w:tcPr>
            <w:tcW w:w="6344" w:type="dxa"/>
          </w:tcPr>
          <w:p w:rsidR="009C5396" w:rsidRPr="009C5396" w:rsidRDefault="009C5396" w:rsidP="009C5396">
            <w:pPr>
              <w:jc w:val="both"/>
              <w:rPr>
                <w:rFonts w:ascii="Times New Roman" w:hAnsi="Times New Roman" w:cs="Times New Roman"/>
                <w:sz w:val="24"/>
                <w:szCs w:val="24"/>
              </w:rPr>
            </w:pPr>
            <w:r w:rsidRPr="009C5396">
              <w:rPr>
                <w:rFonts w:ascii="Times New Roman" w:hAnsi="Times New Roman" w:cs="Times New Roman"/>
                <w:sz w:val="24"/>
                <w:szCs w:val="24"/>
              </w:rPr>
              <w:t>Хранение наркотических средств и психотропных веществ осуществляется в соответствии с постановлением Правительства РФ от 31.12.2009 г. № 1148 «О порядке хранения наркотических средств и психотропных веществ». Аптека относится ко второй категории, в ней может храниться 3-месячный запас наркотических средств (для сельской местности - 6-месячный). В помещении, относящемся ко 2-й категории, наркотические средства и психотропные вещества хранятся в запирающихся сейфах или металлических шкафах. Так как Морфин 1% раствор необходимо хранить при температуре не выше 15 градусов в защищ</w:t>
            </w:r>
            <w:r>
              <w:rPr>
                <w:rFonts w:ascii="Times New Roman" w:hAnsi="Times New Roman" w:cs="Times New Roman"/>
                <w:sz w:val="24"/>
                <w:szCs w:val="24"/>
              </w:rPr>
              <w:t>ё</w:t>
            </w:r>
            <w:r w:rsidRPr="009C5396">
              <w:rPr>
                <w:rFonts w:ascii="Times New Roman" w:hAnsi="Times New Roman" w:cs="Times New Roman"/>
                <w:sz w:val="24"/>
                <w:szCs w:val="24"/>
              </w:rPr>
              <w:t>нном от света месте, то храним его в запирающемся холодильнике или в специальной зоне для размещения холодильников, отделенной от основного места хранения металлической реш</w:t>
            </w:r>
            <w:r>
              <w:rPr>
                <w:rFonts w:ascii="Times New Roman" w:hAnsi="Times New Roman" w:cs="Times New Roman"/>
                <w:sz w:val="24"/>
                <w:szCs w:val="24"/>
              </w:rPr>
              <w:t>ё</w:t>
            </w:r>
            <w:r w:rsidRPr="009C5396">
              <w:rPr>
                <w:rFonts w:ascii="Times New Roman" w:hAnsi="Times New Roman" w:cs="Times New Roman"/>
                <w:sz w:val="24"/>
                <w:szCs w:val="24"/>
              </w:rPr>
              <w:t xml:space="preserve">ткой с запирающейся решетчатой дверью. </w:t>
            </w:r>
          </w:p>
          <w:p w:rsidR="009C5396" w:rsidRPr="009C5396" w:rsidRDefault="009C5396" w:rsidP="009C5396">
            <w:pPr>
              <w:jc w:val="both"/>
              <w:rPr>
                <w:rFonts w:ascii="Times New Roman" w:hAnsi="Times New Roman" w:cs="Times New Roman"/>
                <w:sz w:val="24"/>
                <w:szCs w:val="24"/>
              </w:rPr>
            </w:pPr>
            <w:r w:rsidRPr="009C5396">
              <w:rPr>
                <w:rFonts w:ascii="Times New Roman" w:hAnsi="Times New Roman" w:cs="Times New Roman"/>
                <w:sz w:val="24"/>
                <w:szCs w:val="24"/>
              </w:rPr>
              <w:t xml:space="preserve">Места хранения наркотических и психотропных лекарственных средств, требующих защиты от повышенной температуры (холодильная камера, холодильник, термоконтейнер), необходимо оборудовать приборами для регистрации температуры. </w:t>
            </w:r>
          </w:p>
          <w:p w:rsidR="00D9494D" w:rsidRDefault="009C5396" w:rsidP="009C5396">
            <w:pPr>
              <w:jc w:val="both"/>
              <w:rPr>
                <w:rFonts w:ascii="Times New Roman" w:hAnsi="Times New Roman" w:cs="Times New Roman"/>
                <w:sz w:val="24"/>
                <w:szCs w:val="24"/>
              </w:rPr>
            </w:pPr>
            <w:r w:rsidRPr="009C5396">
              <w:rPr>
                <w:rFonts w:ascii="Times New Roman" w:hAnsi="Times New Roman" w:cs="Times New Roman"/>
                <w:sz w:val="24"/>
                <w:szCs w:val="24"/>
              </w:rPr>
              <w:t>Наркотические и психотропные лекарственные средства для парентерального, внутреннего и наружного применения должны храниться раздельно. В аптечных и медицинских организациях на внутренних сторонах дверец сейфов или металлических шкафов, в которых осуществляется хранение наркотических и психотропных лекарственных средств, должны вывешиваться списки хранящихся наркотических и психотропных лекарственных средств с указанием их высших разовых и высших суточных доз.</w:t>
            </w:r>
          </w:p>
        </w:tc>
      </w:tr>
      <w:tr w:rsidR="00D9494D" w:rsidTr="00D9494D">
        <w:tc>
          <w:tcPr>
            <w:tcW w:w="3227" w:type="dxa"/>
          </w:tcPr>
          <w:p w:rsidR="00D9494D" w:rsidRDefault="00DA7085" w:rsidP="00322BE1">
            <w:pPr>
              <w:pStyle w:val="a3"/>
              <w:numPr>
                <w:ilvl w:val="0"/>
                <w:numId w:val="14"/>
              </w:numPr>
              <w:ind w:left="284" w:hanging="284"/>
              <w:jc w:val="both"/>
              <w:rPr>
                <w:rFonts w:ascii="Times New Roman" w:hAnsi="Times New Roman" w:cs="Times New Roman"/>
                <w:sz w:val="24"/>
                <w:szCs w:val="24"/>
              </w:rPr>
            </w:pPr>
            <w:r w:rsidRPr="00823C5B">
              <w:rPr>
                <w:rFonts w:ascii="Times New Roman" w:hAnsi="Times New Roman" w:cs="Times New Roman"/>
                <w:sz w:val="24"/>
                <w:szCs w:val="24"/>
              </w:rPr>
              <w:t xml:space="preserve">Какой метод используется для определения потребности в Морфине? Объясните методику расчета требуемого количества препарата на год для травматологического отделения на 50 коек. </w:t>
            </w:r>
          </w:p>
        </w:tc>
        <w:tc>
          <w:tcPr>
            <w:tcW w:w="6344" w:type="dxa"/>
          </w:tcPr>
          <w:p w:rsidR="00D9494D" w:rsidRDefault="009C5396" w:rsidP="009C5396">
            <w:pPr>
              <w:jc w:val="both"/>
              <w:rPr>
                <w:rFonts w:ascii="Times New Roman" w:hAnsi="Times New Roman" w:cs="Times New Roman"/>
                <w:sz w:val="24"/>
                <w:szCs w:val="24"/>
              </w:rPr>
            </w:pPr>
            <w:r w:rsidRPr="009C5396">
              <w:rPr>
                <w:rFonts w:ascii="Times New Roman" w:hAnsi="Times New Roman" w:cs="Times New Roman"/>
                <w:sz w:val="24"/>
                <w:szCs w:val="24"/>
              </w:rPr>
              <w:t>Метод определения потребности называется нормативным. Нормативы для расч</w:t>
            </w:r>
            <w:r>
              <w:rPr>
                <w:rFonts w:ascii="Times New Roman" w:hAnsi="Times New Roman" w:cs="Times New Roman"/>
                <w:sz w:val="24"/>
                <w:szCs w:val="24"/>
              </w:rPr>
              <w:t>ё</w:t>
            </w:r>
            <w:r w:rsidRPr="009C5396">
              <w:rPr>
                <w:rFonts w:ascii="Times New Roman" w:hAnsi="Times New Roman" w:cs="Times New Roman"/>
                <w:sz w:val="24"/>
                <w:szCs w:val="24"/>
              </w:rPr>
              <w:t>та потребности в наркотических лекарственных средствах, предназначенных для медицинского применения, утверждены приказом МЗ от 1 декабря 2016 г. №917н. В соответствии с приказом норматив в отделении травматологии установлен 17 г на 1 койку в год, поэтому на 50 коек норматив составит 17.50= 850 г.</w:t>
            </w:r>
          </w:p>
        </w:tc>
      </w:tr>
    </w:tbl>
    <w:p w:rsidR="007C768A" w:rsidRPr="007C768A" w:rsidRDefault="007C768A" w:rsidP="007C768A">
      <w:pPr>
        <w:spacing w:after="0" w:line="240" w:lineRule="auto"/>
        <w:jc w:val="both"/>
        <w:rPr>
          <w:rFonts w:ascii="Times New Roman" w:hAnsi="Times New Roman" w:cs="Times New Roman"/>
          <w:sz w:val="24"/>
          <w:szCs w:val="24"/>
        </w:rPr>
      </w:pPr>
      <w:r w:rsidRPr="007C768A">
        <w:rPr>
          <w:rFonts w:ascii="Times New Roman" w:hAnsi="Times New Roman" w:cs="Times New Roman"/>
          <w:sz w:val="24"/>
          <w:szCs w:val="24"/>
        </w:rPr>
        <w:br w:type="page"/>
      </w:r>
    </w:p>
    <w:p w:rsidR="007C768A" w:rsidRPr="00A86433" w:rsidRDefault="007C768A" w:rsidP="00004EC0">
      <w:pPr>
        <w:spacing w:after="0" w:line="240" w:lineRule="auto"/>
        <w:jc w:val="center"/>
        <w:outlineLvl w:val="0"/>
        <w:rPr>
          <w:rFonts w:ascii="Times New Roman" w:hAnsi="Times New Roman" w:cs="Times New Roman"/>
          <w:b/>
          <w:sz w:val="24"/>
          <w:szCs w:val="24"/>
        </w:rPr>
      </w:pPr>
      <w:r w:rsidRPr="00A86433">
        <w:rPr>
          <w:rFonts w:ascii="Times New Roman" w:hAnsi="Times New Roman" w:cs="Times New Roman"/>
          <w:b/>
          <w:sz w:val="24"/>
          <w:szCs w:val="24"/>
        </w:rPr>
        <w:lastRenderedPageBreak/>
        <w:t xml:space="preserve">СИТУАЦИОННАЯ ЗАДАЧА </w:t>
      </w:r>
      <w:r w:rsidR="00A86433" w:rsidRPr="00A86433">
        <w:rPr>
          <w:rFonts w:ascii="Times New Roman" w:hAnsi="Times New Roman" w:cs="Times New Roman"/>
          <w:b/>
          <w:sz w:val="24"/>
          <w:szCs w:val="24"/>
        </w:rPr>
        <w:t>16</w:t>
      </w:r>
    </w:p>
    <w:p w:rsidR="007C768A" w:rsidRPr="00A86433" w:rsidRDefault="007C768A" w:rsidP="007C768A">
      <w:pPr>
        <w:spacing w:after="0" w:line="240" w:lineRule="auto"/>
        <w:jc w:val="both"/>
        <w:rPr>
          <w:rFonts w:ascii="Times New Roman" w:hAnsi="Times New Roman" w:cs="Times New Roman"/>
          <w:b/>
          <w:sz w:val="24"/>
          <w:szCs w:val="24"/>
        </w:rPr>
      </w:pPr>
    </w:p>
    <w:p w:rsidR="007C768A" w:rsidRPr="00A86433" w:rsidRDefault="007C768A" w:rsidP="00004EC0">
      <w:pPr>
        <w:spacing w:after="0" w:line="240" w:lineRule="auto"/>
        <w:jc w:val="both"/>
        <w:outlineLvl w:val="0"/>
        <w:rPr>
          <w:rFonts w:ascii="Times New Roman" w:hAnsi="Times New Roman" w:cs="Times New Roman"/>
          <w:b/>
          <w:sz w:val="24"/>
          <w:szCs w:val="24"/>
        </w:rPr>
      </w:pPr>
      <w:r w:rsidRPr="00A86433">
        <w:rPr>
          <w:rFonts w:ascii="Times New Roman" w:hAnsi="Times New Roman" w:cs="Times New Roman"/>
          <w:b/>
          <w:sz w:val="24"/>
          <w:szCs w:val="24"/>
        </w:rPr>
        <w:t xml:space="preserve">Инструкция: ОЗНАКОМЬТЕСЬ С СИТУАЦИЕЙ И ДАЙТЕ РАЗВЕРНУТЫЕ ОТВЕТЫ НА ВОПРОСЫ </w:t>
      </w:r>
    </w:p>
    <w:p w:rsidR="007C768A" w:rsidRPr="00A86433" w:rsidRDefault="007C768A" w:rsidP="007C768A">
      <w:pPr>
        <w:spacing w:after="0" w:line="240" w:lineRule="auto"/>
        <w:jc w:val="both"/>
        <w:rPr>
          <w:rFonts w:ascii="Times New Roman" w:hAnsi="Times New Roman" w:cs="Times New Roman"/>
          <w:b/>
          <w:sz w:val="24"/>
          <w:szCs w:val="24"/>
        </w:rPr>
      </w:pPr>
    </w:p>
    <w:p w:rsidR="007C768A" w:rsidRPr="00A86433" w:rsidRDefault="007C768A" w:rsidP="00004EC0">
      <w:pPr>
        <w:spacing w:after="0" w:line="240" w:lineRule="auto"/>
        <w:jc w:val="both"/>
        <w:outlineLvl w:val="0"/>
        <w:rPr>
          <w:rFonts w:ascii="Times New Roman" w:hAnsi="Times New Roman" w:cs="Times New Roman"/>
          <w:b/>
          <w:sz w:val="24"/>
          <w:szCs w:val="24"/>
        </w:rPr>
      </w:pPr>
      <w:r w:rsidRPr="00A86433">
        <w:rPr>
          <w:rFonts w:ascii="Times New Roman" w:hAnsi="Times New Roman" w:cs="Times New Roman"/>
          <w:b/>
          <w:sz w:val="24"/>
          <w:szCs w:val="24"/>
        </w:rPr>
        <w:t xml:space="preserve">Основная часть </w:t>
      </w:r>
    </w:p>
    <w:p w:rsidR="007C768A" w:rsidRPr="00A86433" w:rsidRDefault="007C768A" w:rsidP="007C768A">
      <w:pPr>
        <w:spacing w:after="0" w:line="240" w:lineRule="auto"/>
        <w:jc w:val="both"/>
        <w:rPr>
          <w:rFonts w:ascii="Times New Roman" w:hAnsi="Times New Roman" w:cs="Times New Roman"/>
          <w:b/>
          <w:sz w:val="24"/>
          <w:szCs w:val="24"/>
        </w:rPr>
      </w:pPr>
    </w:p>
    <w:p w:rsidR="00A86433" w:rsidRDefault="007C768A" w:rsidP="007C768A">
      <w:pPr>
        <w:spacing w:after="0" w:line="240" w:lineRule="auto"/>
        <w:jc w:val="both"/>
        <w:rPr>
          <w:rFonts w:ascii="Times New Roman" w:hAnsi="Times New Roman" w:cs="Times New Roman"/>
          <w:sz w:val="24"/>
          <w:szCs w:val="24"/>
        </w:rPr>
      </w:pPr>
      <w:r w:rsidRPr="007C768A">
        <w:rPr>
          <w:rFonts w:ascii="Times New Roman" w:hAnsi="Times New Roman" w:cs="Times New Roman"/>
          <w:sz w:val="24"/>
          <w:szCs w:val="24"/>
        </w:rPr>
        <w:t xml:space="preserve">В аптеку города В. обратилась женщина с рецептом на трансдермальную терапевтическую систему фентанила, выписанным на рецептурном бланке по форме №148-1/у-04(л), оформленным в соответствии с требованиями нормативных документов. </w:t>
      </w:r>
    </w:p>
    <w:p w:rsidR="007C768A" w:rsidRPr="007C768A" w:rsidRDefault="007C768A" w:rsidP="007C768A">
      <w:pPr>
        <w:spacing w:after="0" w:line="240" w:lineRule="auto"/>
        <w:jc w:val="both"/>
        <w:rPr>
          <w:rFonts w:ascii="Times New Roman" w:hAnsi="Times New Roman" w:cs="Times New Roman"/>
          <w:sz w:val="24"/>
          <w:szCs w:val="24"/>
        </w:rPr>
      </w:pPr>
      <w:r w:rsidRPr="007C768A">
        <w:rPr>
          <w:rFonts w:ascii="Times New Roman" w:hAnsi="Times New Roman" w:cs="Times New Roman"/>
          <w:sz w:val="24"/>
          <w:szCs w:val="24"/>
        </w:rPr>
        <w:t xml:space="preserve">Посетительница поинтересовалась у </w:t>
      </w:r>
      <w:r w:rsidR="00A86433">
        <w:rPr>
          <w:rFonts w:ascii="Times New Roman" w:hAnsi="Times New Roman" w:cs="Times New Roman"/>
          <w:sz w:val="24"/>
          <w:szCs w:val="24"/>
        </w:rPr>
        <w:t>ф</w:t>
      </w:r>
      <w:r w:rsidR="00823C5B">
        <w:rPr>
          <w:rFonts w:ascii="Times New Roman" w:hAnsi="Times New Roman" w:cs="Times New Roman"/>
          <w:sz w:val="24"/>
          <w:szCs w:val="24"/>
        </w:rPr>
        <w:t>армацевт</w:t>
      </w:r>
      <w:r w:rsidRPr="007C768A">
        <w:rPr>
          <w:rFonts w:ascii="Times New Roman" w:hAnsi="Times New Roman" w:cs="Times New Roman"/>
          <w:sz w:val="24"/>
          <w:szCs w:val="24"/>
        </w:rPr>
        <w:t xml:space="preserve">а, как правильно следует использовать данную лекарственную форму. </w:t>
      </w:r>
      <w:r w:rsidR="00823C5B">
        <w:rPr>
          <w:rFonts w:ascii="Times New Roman" w:hAnsi="Times New Roman" w:cs="Times New Roman"/>
          <w:sz w:val="24"/>
          <w:szCs w:val="24"/>
        </w:rPr>
        <w:t>Фармацевт</w:t>
      </w:r>
      <w:r w:rsidRPr="007C768A">
        <w:rPr>
          <w:rFonts w:ascii="Times New Roman" w:hAnsi="Times New Roman" w:cs="Times New Roman"/>
          <w:sz w:val="24"/>
          <w:szCs w:val="24"/>
        </w:rPr>
        <w:t xml:space="preserve"> сообщил, что препарат следует наносить на неповрежденный участок кожи с минимальным волосяным покровом, который предварительно необходимо вымыть водой без применения каких-либо моющих или косметических средств. </w:t>
      </w:r>
      <w:r w:rsidR="00823C5B">
        <w:rPr>
          <w:rFonts w:ascii="Times New Roman" w:hAnsi="Times New Roman" w:cs="Times New Roman"/>
          <w:sz w:val="24"/>
          <w:szCs w:val="24"/>
        </w:rPr>
        <w:t>Фармацевт</w:t>
      </w:r>
      <w:r w:rsidRPr="007C768A">
        <w:rPr>
          <w:rFonts w:ascii="Times New Roman" w:hAnsi="Times New Roman" w:cs="Times New Roman"/>
          <w:sz w:val="24"/>
          <w:szCs w:val="24"/>
        </w:rPr>
        <w:t xml:space="preserve"> также предупредил пациентку, что наклеивать пластырь на одно и то же место можно только с интервалом в несколько дней. После консультации </w:t>
      </w:r>
      <w:r w:rsidR="00A86433">
        <w:rPr>
          <w:rFonts w:ascii="Times New Roman" w:hAnsi="Times New Roman" w:cs="Times New Roman"/>
          <w:sz w:val="24"/>
          <w:szCs w:val="24"/>
        </w:rPr>
        <w:t>ф</w:t>
      </w:r>
      <w:r w:rsidR="00823C5B">
        <w:rPr>
          <w:rFonts w:ascii="Times New Roman" w:hAnsi="Times New Roman" w:cs="Times New Roman"/>
          <w:sz w:val="24"/>
          <w:szCs w:val="24"/>
        </w:rPr>
        <w:t>армацевт</w:t>
      </w:r>
      <w:r w:rsidRPr="007C768A">
        <w:rPr>
          <w:rFonts w:ascii="Times New Roman" w:hAnsi="Times New Roman" w:cs="Times New Roman"/>
          <w:sz w:val="24"/>
          <w:szCs w:val="24"/>
        </w:rPr>
        <w:t xml:space="preserve"> отпустил препарат пациентке бесплатно. Однако, в конце рабочего дня, осуществляя предметно-количественный учет наркотических лекарственных препаратов, директор аптеки увидел принятый </w:t>
      </w:r>
      <w:r w:rsidR="00A86433">
        <w:rPr>
          <w:rFonts w:ascii="Times New Roman" w:hAnsi="Times New Roman" w:cs="Times New Roman"/>
          <w:sz w:val="24"/>
          <w:szCs w:val="24"/>
        </w:rPr>
        <w:t>ф</w:t>
      </w:r>
      <w:r w:rsidR="00823C5B">
        <w:rPr>
          <w:rFonts w:ascii="Times New Roman" w:hAnsi="Times New Roman" w:cs="Times New Roman"/>
          <w:sz w:val="24"/>
          <w:szCs w:val="24"/>
        </w:rPr>
        <w:t>армацевт</w:t>
      </w:r>
      <w:r w:rsidRPr="007C768A">
        <w:rPr>
          <w:rFonts w:ascii="Times New Roman" w:hAnsi="Times New Roman" w:cs="Times New Roman"/>
          <w:sz w:val="24"/>
          <w:szCs w:val="24"/>
        </w:rPr>
        <w:t xml:space="preserve">ом рецепт. Он сделал </w:t>
      </w:r>
      <w:r w:rsidR="00A86433">
        <w:rPr>
          <w:rFonts w:ascii="Times New Roman" w:hAnsi="Times New Roman" w:cs="Times New Roman"/>
          <w:sz w:val="24"/>
          <w:szCs w:val="24"/>
        </w:rPr>
        <w:t>ф</w:t>
      </w:r>
      <w:r w:rsidR="00823C5B">
        <w:rPr>
          <w:rFonts w:ascii="Times New Roman" w:hAnsi="Times New Roman" w:cs="Times New Roman"/>
          <w:sz w:val="24"/>
          <w:szCs w:val="24"/>
        </w:rPr>
        <w:t>армацевт</w:t>
      </w:r>
      <w:r w:rsidRPr="007C768A">
        <w:rPr>
          <w:rFonts w:ascii="Times New Roman" w:hAnsi="Times New Roman" w:cs="Times New Roman"/>
          <w:sz w:val="24"/>
          <w:szCs w:val="24"/>
        </w:rPr>
        <w:t xml:space="preserve">у замечание и объяснил, что, отпустив по такому рецепту лекарство, </w:t>
      </w:r>
      <w:r w:rsidR="00A86433">
        <w:rPr>
          <w:rFonts w:ascii="Times New Roman" w:hAnsi="Times New Roman" w:cs="Times New Roman"/>
          <w:sz w:val="24"/>
          <w:szCs w:val="24"/>
        </w:rPr>
        <w:t>ф</w:t>
      </w:r>
      <w:r w:rsidR="00823C5B">
        <w:rPr>
          <w:rFonts w:ascii="Times New Roman" w:hAnsi="Times New Roman" w:cs="Times New Roman"/>
          <w:sz w:val="24"/>
          <w:szCs w:val="24"/>
        </w:rPr>
        <w:t>армацевт</w:t>
      </w:r>
      <w:r w:rsidRPr="007C768A">
        <w:rPr>
          <w:rFonts w:ascii="Times New Roman" w:hAnsi="Times New Roman" w:cs="Times New Roman"/>
          <w:sz w:val="24"/>
          <w:szCs w:val="24"/>
        </w:rPr>
        <w:t xml:space="preserve"> допустил ошибку. </w:t>
      </w:r>
    </w:p>
    <w:p w:rsidR="007C768A" w:rsidRPr="007C768A" w:rsidRDefault="007C768A" w:rsidP="007C768A">
      <w:pPr>
        <w:spacing w:after="0" w:line="240" w:lineRule="auto"/>
        <w:jc w:val="both"/>
        <w:rPr>
          <w:rFonts w:ascii="Times New Roman" w:hAnsi="Times New Roman" w:cs="Times New Roman"/>
          <w:sz w:val="24"/>
          <w:szCs w:val="24"/>
        </w:rPr>
      </w:pPr>
    </w:p>
    <w:tbl>
      <w:tblPr>
        <w:tblStyle w:val="a6"/>
        <w:tblW w:w="0" w:type="auto"/>
        <w:tblLook w:val="04A0"/>
      </w:tblPr>
      <w:tblGrid>
        <w:gridCol w:w="3227"/>
        <w:gridCol w:w="6344"/>
      </w:tblGrid>
      <w:tr w:rsidR="00D9494D" w:rsidRPr="008E2150" w:rsidTr="00D9494D">
        <w:tc>
          <w:tcPr>
            <w:tcW w:w="3227" w:type="dxa"/>
          </w:tcPr>
          <w:p w:rsidR="00D9494D" w:rsidRPr="008E2150" w:rsidRDefault="00D9494D" w:rsidP="00D9494D">
            <w:pPr>
              <w:jc w:val="center"/>
              <w:outlineLvl w:val="0"/>
              <w:rPr>
                <w:rFonts w:ascii="Times New Roman" w:hAnsi="Times New Roman" w:cs="Times New Roman"/>
                <w:b/>
                <w:sz w:val="24"/>
                <w:szCs w:val="24"/>
              </w:rPr>
            </w:pPr>
            <w:r w:rsidRPr="00D64074">
              <w:rPr>
                <w:rFonts w:ascii="Times New Roman" w:hAnsi="Times New Roman" w:cs="Times New Roman"/>
                <w:b/>
                <w:sz w:val="24"/>
                <w:szCs w:val="24"/>
              </w:rPr>
              <w:t>Вопросы</w:t>
            </w:r>
          </w:p>
        </w:tc>
        <w:tc>
          <w:tcPr>
            <w:tcW w:w="6344" w:type="dxa"/>
          </w:tcPr>
          <w:p w:rsidR="00D9494D" w:rsidRPr="008E2150" w:rsidRDefault="00D9494D" w:rsidP="00D9494D">
            <w:pPr>
              <w:jc w:val="center"/>
              <w:outlineLvl w:val="0"/>
              <w:rPr>
                <w:rFonts w:ascii="Times New Roman" w:hAnsi="Times New Roman" w:cs="Times New Roman"/>
                <w:b/>
                <w:sz w:val="24"/>
                <w:szCs w:val="24"/>
              </w:rPr>
            </w:pPr>
            <w:r>
              <w:rPr>
                <w:rFonts w:ascii="Times New Roman" w:hAnsi="Times New Roman" w:cs="Times New Roman"/>
                <w:b/>
                <w:sz w:val="24"/>
                <w:szCs w:val="24"/>
              </w:rPr>
              <w:t>Ответы</w:t>
            </w:r>
          </w:p>
        </w:tc>
      </w:tr>
      <w:tr w:rsidR="00D9494D" w:rsidTr="00D9494D">
        <w:tc>
          <w:tcPr>
            <w:tcW w:w="3227" w:type="dxa"/>
          </w:tcPr>
          <w:p w:rsidR="00D9494D" w:rsidRDefault="009C5396" w:rsidP="00322BE1">
            <w:pPr>
              <w:pStyle w:val="a3"/>
              <w:numPr>
                <w:ilvl w:val="0"/>
                <w:numId w:val="15"/>
              </w:numPr>
              <w:ind w:left="284" w:hanging="284"/>
              <w:jc w:val="both"/>
              <w:rPr>
                <w:rFonts w:ascii="Times New Roman" w:hAnsi="Times New Roman" w:cs="Times New Roman"/>
                <w:sz w:val="24"/>
                <w:szCs w:val="24"/>
              </w:rPr>
            </w:pPr>
            <w:r w:rsidRPr="00A86433">
              <w:rPr>
                <w:rFonts w:ascii="Times New Roman" w:hAnsi="Times New Roman" w:cs="Times New Roman"/>
                <w:sz w:val="24"/>
                <w:szCs w:val="24"/>
              </w:rPr>
              <w:t xml:space="preserve">К какой фармакотерапевтической группе относится Фентанил? По каким показаниям применяют препараты данной группы? </w:t>
            </w:r>
          </w:p>
        </w:tc>
        <w:tc>
          <w:tcPr>
            <w:tcW w:w="6344" w:type="dxa"/>
          </w:tcPr>
          <w:p w:rsidR="00D9494D" w:rsidRDefault="009C5396" w:rsidP="009C5396">
            <w:pPr>
              <w:jc w:val="both"/>
              <w:rPr>
                <w:rFonts w:ascii="Times New Roman" w:hAnsi="Times New Roman" w:cs="Times New Roman"/>
                <w:sz w:val="24"/>
                <w:szCs w:val="24"/>
              </w:rPr>
            </w:pPr>
            <w:r w:rsidRPr="009C5396">
              <w:rPr>
                <w:rFonts w:ascii="Times New Roman" w:hAnsi="Times New Roman" w:cs="Times New Roman"/>
                <w:sz w:val="24"/>
                <w:szCs w:val="24"/>
              </w:rPr>
              <w:t>Опиоидный наркотический анальгетик. Применение: премедикация перед хирургическими операциями, вводный наркоз, послеоперационная анальгезия, нейролептанальгезия, выраженный болевой синдром, хронические боли при онкологических заболеваниях, некупирующиеся боли (аппликация пластыря).</w:t>
            </w:r>
          </w:p>
        </w:tc>
      </w:tr>
      <w:tr w:rsidR="00D9494D" w:rsidTr="00D9494D">
        <w:tc>
          <w:tcPr>
            <w:tcW w:w="3227" w:type="dxa"/>
          </w:tcPr>
          <w:p w:rsidR="00D9494D" w:rsidRDefault="009C5396" w:rsidP="00322BE1">
            <w:pPr>
              <w:pStyle w:val="a3"/>
              <w:numPr>
                <w:ilvl w:val="0"/>
                <w:numId w:val="15"/>
              </w:numPr>
              <w:ind w:left="284" w:hanging="284"/>
              <w:jc w:val="both"/>
              <w:rPr>
                <w:rFonts w:ascii="Times New Roman" w:hAnsi="Times New Roman" w:cs="Times New Roman"/>
                <w:sz w:val="24"/>
                <w:szCs w:val="24"/>
              </w:rPr>
            </w:pPr>
            <w:r w:rsidRPr="00A86433">
              <w:rPr>
                <w:rFonts w:ascii="Times New Roman" w:hAnsi="Times New Roman" w:cs="Times New Roman"/>
                <w:sz w:val="24"/>
                <w:szCs w:val="24"/>
              </w:rPr>
              <w:t xml:space="preserve">В чем состоит особенность трансдермальной терапевтической системы как лекарственной формы? </w:t>
            </w:r>
          </w:p>
        </w:tc>
        <w:tc>
          <w:tcPr>
            <w:tcW w:w="6344" w:type="dxa"/>
          </w:tcPr>
          <w:p w:rsidR="00D9494D" w:rsidRDefault="009C5396" w:rsidP="009C5396">
            <w:pPr>
              <w:jc w:val="both"/>
              <w:rPr>
                <w:rFonts w:ascii="Times New Roman" w:hAnsi="Times New Roman" w:cs="Times New Roman"/>
                <w:sz w:val="24"/>
                <w:szCs w:val="24"/>
              </w:rPr>
            </w:pPr>
            <w:r w:rsidRPr="009C5396">
              <w:rPr>
                <w:rFonts w:ascii="Times New Roman" w:hAnsi="Times New Roman" w:cs="Times New Roman"/>
                <w:sz w:val="24"/>
                <w:szCs w:val="24"/>
              </w:rPr>
              <w:t>ТТС – лекарственная форма для наружного применения, которая предназначена для подачи лекарственных веществ в системное кровообращение с заданной скоростью. ТТС принадлежит к новому поколению лекарственных форм, в которых используется технология контролируемого высвобождения лекарственных веществ. В ТТС имеет место пассивная диффузия лекарственных веществ из ТТС в организм через неповрежд</w:t>
            </w:r>
            <w:proofErr w:type="gramStart"/>
            <w:r w:rsidRPr="009C5396">
              <w:rPr>
                <w:rFonts w:ascii="Times New Roman" w:hAnsi="Times New Roman" w:cs="Times New Roman"/>
                <w:sz w:val="24"/>
                <w:szCs w:val="24"/>
              </w:rPr>
              <w:t>.н</w:t>
            </w:r>
            <w:proofErr w:type="gramEnd"/>
            <w:r w:rsidRPr="009C5396">
              <w:rPr>
                <w:rFonts w:ascii="Times New Roman" w:hAnsi="Times New Roman" w:cs="Times New Roman"/>
                <w:sz w:val="24"/>
                <w:szCs w:val="24"/>
              </w:rPr>
              <w:t>ную кожу и далее в системный кровоток в соответствии с градиентом концентрации лекарственных веществ. Контроль может осуществляться разными способами: диффузией лекарственных веществ через мембрану, составом матрицы или резервуара, содержащих лекарственные вещества, площадью аппликации ТТС и т.д.</w:t>
            </w:r>
          </w:p>
        </w:tc>
      </w:tr>
      <w:tr w:rsidR="00D9494D" w:rsidTr="00D9494D">
        <w:tc>
          <w:tcPr>
            <w:tcW w:w="3227" w:type="dxa"/>
          </w:tcPr>
          <w:p w:rsidR="00D9494D" w:rsidRDefault="009C5396" w:rsidP="00322BE1">
            <w:pPr>
              <w:pStyle w:val="a3"/>
              <w:numPr>
                <w:ilvl w:val="0"/>
                <w:numId w:val="15"/>
              </w:numPr>
              <w:ind w:left="284" w:hanging="284"/>
              <w:jc w:val="both"/>
              <w:rPr>
                <w:rFonts w:ascii="Times New Roman" w:hAnsi="Times New Roman" w:cs="Times New Roman"/>
                <w:sz w:val="24"/>
                <w:szCs w:val="24"/>
              </w:rPr>
            </w:pPr>
            <w:r w:rsidRPr="00A86433">
              <w:rPr>
                <w:rFonts w:ascii="Times New Roman" w:hAnsi="Times New Roman" w:cs="Times New Roman"/>
                <w:sz w:val="24"/>
                <w:szCs w:val="24"/>
              </w:rPr>
              <w:t xml:space="preserve">Перечислите требования к оформлению рецептов и отпуску данного лекарственного препарата. </w:t>
            </w:r>
          </w:p>
        </w:tc>
        <w:tc>
          <w:tcPr>
            <w:tcW w:w="6344" w:type="dxa"/>
          </w:tcPr>
          <w:p w:rsidR="006943F9" w:rsidRDefault="009C5396" w:rsidP="009C5396">
            <w:pPr>
              <w:jc w:val="both"/>
              <w:rPr>
                <w:rFonts w:ascii="Times New Roman" w:hAnsi="Times New Roman" w:cs="Times New Roman"/>
                <w:sz w:val="24"/>
                <w:szCs w:val="24"/>
              </w:rPr>
            </w:pPr>
            <w:r w:rsidRPr="009C5396">
              <w:rPr>
                <w:rFonts w:ascii="Times New Roman" w:hAnsi="Times New Roman" w:cs="Times New Roman"/>
                <w:sz w:val="24"/>
                <w:szCs w:val="24"/>
              </w:rPr>
              <w:t>В соответствии с приказом МЗ РФ от 20.12.2012 № 1175н Фентанил (список II Перечня) в виде трансдермальной терапевтической системы выписывается на рецептурном бланке формы N148-1/у-88, который должен иметь номер и серию. На бланке ставится штамп медицинской организации с указанием адреса и телефона, дата выписки,</w:t>
            </w:r>
          </w:p>
          <w:p w:rsidR="006943F9" w:rsidRDefault="009C5396" w:rsidP="00793C33">
            <w:pPr>
              <w:pStyle w:val="a3"/>
              <w:numPr>
                <w:ilvl w:val="0"/>
                <w:numId w:val="50"/>
              </w:numPr>
              <w:ind w:left="317" w:hanging="283"/>
              <w:jc w:val="both"/>
              <w:rPr>
                <w:rFonts w:ascii="Times New Roman" w:hAnsi="Times New Roman" w:cs="Times New Roman"/>
                <w:sz w:val="24"/>
                <w:szCs w:val="24"/>
              </w:rPr>
            </w:pPr>
            <w:r w:rsidRPr="006943F9">
              <w:rPr>
                <w:rFonts w:ascii="Times New Roman" w:hAnsi="Times New Roman" w:cs="Times New Roman"/>
                <w:sz w:val="24"/>
                <w:szCs w:val="24"/>
              </w:rPr>
              <w:t>ФИО пациента и медицинского работника указывается полностью,</w:t>
            </w:r>
          </w:p>
          <w:p w:rsidR="009C5396" w:rsidRPr="006943F9" w:rsidRDefault="006943F9" w:rsidP="00793C33">
            <w:pPr>
              <w:pStyle w:val="a3"/>
              <w:numPr>
                <w:ilvl w:val="0"/>
                <w:numId w:val="50"/>
              </w:numPr>
              <w:ind w:left="317" w:hanging="283"/>
              <w:jc w:val="both"/>
              <w:rPr>
                <w:rFonts w:ascii="Times New Roman" w:hAnsi="Times New Roman" w:cs="Times New Roman"/>
                <w:sz w:val="24"/>
                <w:szCs w:val="24"/>
              </w:rPr>
            </w:pPr>
            <w:r>
              <w:rPr>
                <w:rFonts w:ascii="Times New Roman" w:hAnsi="Times New Roman" w:cs="Times New Roman"/>
                <w:sz w:val="24"/>
                <w:szCs w:val="24"/>
              </w:rPr>
              <w:lastRenderedPageBreak/>
              <w:t xml:space="preserve">в </w:t>
            </w:r>
            <w:r w:rsidR="009C5396" w:rsidRPr="006943F9">
              <w:rPr>
                <w:rFonts w:ascii="Times New Roman" w:hAnsi="Times New Roman" w:cs="Times New Roman"/>
                <w:sz w:val="24"/>
                <w:szCs w:val="24"/>
              </w:rPr>
              <w:t>графе возраст указывается количество полных лет</w:t>
            </w:r>
            <w:r>
              <w:rPr>
                <w:rFonts w:ascii="Times New Roman" w:hAnsi="Times New Roman" w:cs="Times New Roman"/>
                <w:sz w:val="24"/>
                <w:szCs w:val="24"/>
              </w:rPr>
              <w:t>;</w:t>
            </w:r>
            <w:r w:rsidR="009C5396" w:rsidRPr="006943F9">
              <w:rPr>
                <w:rFonts w:ascii="Times New Roman" w:hAnsi="Times New Roman" w:cs="Times New Roman"/>
                <w:sz w:val="24"/>
                <w:szCs w:val="24"/>
              </w:rPr>
              <w:t xml:space="preserve"> </w:t>
            </w:r>
          </w:p>
          <w:p w:rsidR="006943F9" w:rsidRPr="006943F9" w:rsidRDefault="009C5396" w:rsidP="00793C33">
            <w:pPr>
              <w:pStyle w:val="a3"/>
              <w:numPr>
                <w:ilvl w:val="0"/>
                <w:numId w:val="50"/>
              </w:numPr>
              <w:ind w:left="317" w:hanging="283"/>
              <w:jc w:val="both"/>
              <w:rPr>
                <w:rFonts w:ascii="Times New Roman" w:hAnsi="Times New Roman" w:cs="Times New Roman"/>
                <w:sz w:val="24"/>
                <w:szCs w:val="24"/>
              </w:rPr>
            </w:pPr>
            <w:r w:rsidRPr="006943F9">
              <w:rPr>
                <w:rFonts w:ascii="Times New Roman" w:hAnsi="Times New Roman" w:cs="Times New Roman"/>
                <w:sz w:val="24"/>
                <w:szCs w:val="24"/>
              </w:rPr>
              <w:t xml:space="preserve">в графе «Адрес или номер медицинской карты пациента, получающего медицинскую помощь в амбулаторных условиях» указывается полный почтовый адрес места жительства (места пребывания или места фактического проживания) пациента или номер медицинской карты пациента, получающего медицинскую помощь в амбулаторных условиях. </w:t>
            </w:r>
          </w:p>
          <w:p w:rsidR="009C5396" w:rsidRPr="009C5396" w:rsidRDefault="009C5396" w:rsidP="009C5396">
            <w:pPr>
              <w:jc w:val="both"/>
              <w:rPr>
                <w:rFonts w:ascii="Times New Roman" w:hAnsi="Times New Roman" w:cs="Times New Roman"/>
                <w:sz w:val="24"/>
                <w:szCs w:val="24"/>
              </w:rPr>
            </w:pPr>
            <w:r w:rsidRPr="009C5396">
              <w:rPr>
                <w:rFonts w:ascii="Times New Roman" w:hAnsi="Times New Roman" w:cs="Times New Roman"/>
                <w:sz w:val="24"/>
                <w:szCs w:val="24"/>
              </w:rPr>
              <w:t xml:space="preserve">В графе «Rp» указывается: </w:t>
            </w:r>
          </w:p>
          <w:p w:rsidR="009C5396" w:rsidRPr="006943F9" w:rsidRDefault="009C5396" w:rsidP="00793C33">
            <w:pPr>
              <w:pStyle w:val="a3"/>
              <w:numPr>
                <w:ilvl w:val="0"/>
                <w:numId w:val="51"/>
              </w:numPr>
              <w:ind w:left="317" w:hanging="283"/>
              <w:jc w:val="both"/>
              <w:rPr>
                <w:rFonts w:ascii="Times New Roman" w:hAnsi="Times New Roman" w:cs="Times New Roman"/>
                <w:sz w:val="24"/>
                <w:szCs w:val="24"/>
              </w:rPr>
            </w:pPr>
            <w:r w:rsidRPr="006943F9">
              <w:rPr>
                <w:rFonts w:ascii="Times New Roman" w:hAnsi="Times New Roman" w:cs="Times New Roman"/>
                <w:sz w:val="24"/>
                <w:szCs w:val="24"/>
              </w:rPr>
              <w:t xml:space="preserve">на латинском языке наименование ЛП (международное непатентованное или группировочное, либо торговое), его дозировка, количество; </w:t>
            </w:r>
          </w:p>
          <w:p w:rsidR="009C5396" w:rsidRPr="006943F9" w:rsidRDefault="009C5396" w:rsidP="00793C33">
            <w:pPr>
              <w:pStyle w:val="a3"/>
              <w:numPr>
                <w:ilvl w:val="0"/>
                <w:numId w:val="51"/>
              </w:numPr>
              <w:ind w:left="317" w:hanging="283"/>
              <w:jc w:val="both"/>
              <w:rPr>
                <w:rFonts w:ascii="Times New Roman" w:hAnsi="Times New Roman" w:cs="Times New Roman"/>
                <w:sz w:val="24"/>
                <w:szCs w:val="24"/>
              </w:rPr>
            </w:pPr>
            <w:r w:rsidRPr="006943F9">
              <w:rPr>
                <w:rFonts w:ascii="Times New Roman" w:hAnsi="Times New Roman" w:cs="Times New Roman"/>
                <w:sz w:val="24"/>
                <w:szCs w:val="24"/>
              </w:rPr>
              <w:t xml:space="preserve">на русском или русском и национальном языках способ применения лекарственного препарата. </w:t>
            </w:r>
          </w:p>
          <w:p w:rsidR="009C5396" w:rsidRPr="009C5396" w:rsidRDefault="009C5396" w:rsidP="009C5396">
            <w:pPr>
              <w:jc w:val="both"/>
              <w:rPr>
                <w:rFonts w:ascii="Times New Roman" w:hAnsi="Times New Roman" w:cs="Times New Roman"/>
                <w:sz w:val="24"/>
                <w:szCs w:val="24"/>
              </w:rPr>
            </w:pPr>
            <w:r w:rsidRPr="009C5396">
              <w:rPr>
                <w:rFonts w:ascii="Times New Roman" w:hAnsi="Times New Roman" w:cs="Times New Roman"/>
                <w:sz w:val="24"/>
                <w:szCs w:val="24"/>
              </w:rPr>
              <w:t xml:space="preserve">Рецепт подписывается медицинским работником и заверяется его личной печатью. Дополнительно заверяется печатью медицинской организации «Для рецептов». </w:t>
            </w:r>
          </w:p>
          <w:p w:rsidR="00D9494D" w:rsidRDefault="009C5396" w:rsidP="006943F9">
            <w:pPr>
              <w:jc w:val="both"/>
              <w:rPr>
                <w:rFonts w:ascii="Times New Roman" w:hAnsi="Times New Roman" w:cs="Times New Roman"/>
                <w:sz w:val="24"/>
                <w:szCs w:val="24"/>
              </w:rPr>
            </w:pPr>
            <w:r w:rsidRPr="009C5396">
              <w:rPr>
                <w:rFonts w:ascii="Times New Roman" w:hAnsi="Times New Roman" w:cs="Times New Roman"/>
                <w:sz w:val="24"/>
                <w:szCs w:val="24"/>
              </w:rPr>
              <w:t xml:space="preserve">В соответствии с приказом Министерства здравоохранения и социального развития от 14.12.2005 г. № 785 отпуск наркотических средств и психотропных веществ, </w:t>
            </w:r>
            <w:r w:rsidR="006943F9">
              <w:rPr>
                <w:rFonts w:ascii="Times New Roman" w:hAnsi="Times New Roman" w:cs="Times New Roman"/>
                <w:sz w:val="24"/>
                <w:szCs w:val="24"/>
              </w:rPr>
              <w:t>внесё</w:t>
            </w:r>
            <w:r w:rsidRPr="009C5396">
              <w:rPr>
                <w:rFonts w:ascii="Times New Roman" w:hAnsi="Times New Roman" w:cs="Times New Roman"/>
                <w:sz w:val="24"/>
                <w:szCs w:val="24"/>
              </w:rPr>
              <w:t>нных в Список II Перечня, о</w:t>
            </w:r>
            <w:r w:rsidR="006943F9">
              <w:rPr>
                <w:rFonts w:ascii="Times New Roman" w:hAnsi="Times New Roman" w:cs="Times New Roman"/>
                <w:sz w:val="24"/>
                <w:szCs w:val="24"/>
              </w:rPr>
              <w:t>существляется больным, прикреплё</w:t>
            </w:r>
            <w:r w:rsidRPr="009C5396">
              <w:rPr>
                <w:rFonts w:ascii="Times New Roman" w:hAnsi="Times New Roman" w:cs="Times New Roman"/>
                <w:sz w:val="24"/>
                <w:szCs w:val="24"/>
              </w:rPr>
              <w:t>нным к конкретному амбулаторно-поликлиническому учреждению, которое закреплено за аптечным учреждением (организацией). Выписанные врачом наркотические средства и психотропные вещества, внесенные в Список II Перечня, отпускаются больному или лицу, его представляющему, при предъявлении выданного в установленном порядке документа, удостоверяющего личность. Приказом МЗ РФ № 1175н установлено предельно допустимое количество Фентанила на 1 рецепт (например, при дозировке 12,5 мкг/час – норма отпуска 20 пластырей).</w:t>
            </w:r>
          </w:p>
        </w:tc>
      </w:tr>
      <w:tr w:rsidR="00D9494D" w:rsidTr="00D9494D">
        <w:tc>
          <w:tcPr>
            <w:tcW w:w="3227" w:type="dxa"/>
          </w:tcPr>
          <w:p w:rsidR="00D9494D" w:rsidRDefault="009C5396" w:rsidP="00322BE1">
            <w:pPr>
              <w:pStyle w:val="a3"/>
              <w:numPr>
                <w:ilvl w:val="0"/>
                <w:numId w:val="15"/>
              </w:numPr>
              <w:ind w:left="284" w:hanging="284"/>
              <w:jc w:val="both"/>
              <w:rPr>
                <w:rFonts w:ascii="Times New Roman" w:hAnsi="Times New Roman" w:cs="Times New Roman"/>
                <w:sz w:val="24"/>
                <w:szCs w:val="24"/>
              </w:rPr>
            </w:pPr>
            <w:r w:rsidRPr="00A86433">
              <w:rPr>
                <w:rFonts w:ascii="Times New Roman" w:hAnsi="Times New Roman" w:cs="Times New Roman"/>
                <w:sz w:val="24"/>
                <w:szCs w:val="24"/>
              </w:rPr>
              <w:lastRenderedPageBreak/>
              <w:t xml:space="preserve">Каков порядок учета Фентанила в аптеке? </w:t>
            </w:r>
          </w:p>
        </w:tc>
        <w:tc>
          <w:tcPr>
            <w:tcW w:w="6344" w:type="dxa"/>
          </w:tcPr>
          <w:p w:rsidR="006943F9" w:rsidRPr="006943F9" w:rsidRDefault="006943F9" w:rsidP="006943F9">
            <w:pPr>
              <w:jc w:val="both"/>
              <w:rPr>
                <w:rFonts w:ascii="Times New Roman" w:hAnsi="Times New Roman" w:cs="Times New Roman"/>
                <w:sz w:val="24"/>
                <w:szCs w:val="24"/>
              </w:rPr>
            </w:pPr>
            <w:r w:rsidRPr="006943F9">
              <w:rPr>
                <w:rFonts w:ascii="Times New Roman" w:hAnsi="Times New Roman" w:cs="Times New Roman"/>
                <w:sz w:val="24"/>
                <w:szCs w:val="24"/>
              </w:rPr>
              <w:t>Фентанил относится к списку II Перечня наркотических средств и психотропных веществ (НС и ПВ) и подлежит предметно-количественному уч</w:t>
            </w:r>
            <w:r>
              <w:rPr>
                <w:rFonts w:ascii="Times New Roman" w:hAnsi="Times New Roman" w:cs="Times New Roman"/>
                <w:sz w:val="24"/>
                <w:szCs w:val="24"/>
              </w:rPr>
              <w:t>ё</w:t>
            </w:r>
            <w:r w:rsidRPr="006943F9">
              <w:rPr>
                <w:rFonts w:ascii="Times New Roman" w:hAnsi="Times New Roman" w:cs="Times New Roman"/>
                <w:sz w:val="24"/>
                <w:szCs w:val="24"/>
              </w:rPr>
              <w:t>ту в журнале регистрации операций, связанных с оборотом наркотических средств и психотропных веществ, на отдельном разв</w:t>
            </w:r>
            <w:r>
              <w:rPr>
                <w:rFonts w:ascii="Times New Roman" w:hAnsi="Times New Roman" w:cs="Times New Roman"/>
                <w:sz w:val="24"/>
                <w:szCs w:val="24"/>
              </w:rPr>
              <w:t>ё</w:t>
            </w:r>
            <w:r w:rsidRPr="006943F9">
              <w:rPr>
                <w:rFonts w:ascii="Times New Roman" w:hAnsi="Times New Roman" w:cs="Times New Roman"/>
                <w:sz w:val="24"/>
                <w:szCs w:val="24"/>
              </w:rPr>
              <w:t xml:space="preserve">рнутом листе журнала для каждой ассортиментной единицы. </w:t>
            </w:r>
            <w:proofErr w:type="gramStart"/>
            <w:r w:rsidRPr="006943F9">
              <w:rPr>
                <w:rFonts w:ascii="Times New Roman" w:hAnsi="Times New Roman" w:cs="Times New Roman"/>
                <w:sz w:val="24"/>
                <w:szCs w:val="24"/>
              </w:rPr>
              <w:t>Журнал регистрации должен быть сброшюрован, пронумерован и скрепл</w:t>
            </w:r>
            <w:r>
              <w:rPr>
                <w:rFonts w:ascii="Times New Roman" w:hAnsi="Times New Roman" w:cs="Times New Roman"/>
                <w:sz w:val="24"/>
                <w:szCs w:val="24"/>
              </w:rPr>
              <w:t>ё</w:t>
            </w:r>
            <w:r w:rsidRPr="006943F9">
              <w:rPr>
                <w:rFonts w:ascii="Times New Roman" w:hAnsi="Times New Roman" w:cs="Times New Roman"/>
                <w:sz w:val="24"/>
                <w:szCs w:val="24"/>
              </w:rPr>
              <w:t>н подписью руководителя юридического лица и печатью юридического лица Записи в журнале регистрации производятся лицом, ответственным за их ведение и хранение, шариковой ручкой (чернилами) с периодичностью, устанавливаемой руководителем юридического лица, но не реже одного раза в течение дня совершения операций с НС и ПВ на основании документов, подтверждающих совершение этих операций (в данном</w:t>
            </w:r>
            <w:proofErr w:type="gramEnd"/>
            <w:r w:rsidRPr="006943F9">
              <w:rPr>
                <w:rFonts w:ascii="Times New Roman" w:hAnsi="Times New Roman" w:cs="Times New Roman"/>
                <w:sz w:val="24"/>
                <w:szCs w:val="24"/>
              </w:rPr>
              <w:t xml:space="preserve"> </w:t>
            </w:r>
            <w:proofErr w:type="gramStart"/>
            <w:r w:rsidRPr="006943F9">
              <w:rPr>
                <w:rFonts w:ascii="Times New Roman" w:hAnsi="Times New Roman" w:cs="Times New Roman"/>
                <w:sz w:val="24"/>
                <w:szCs w:val="24"/>
              </w:rPr>
              <w:t>случае</w:t>
            </w:r>
            <w:proofErr w:type="gramEnd"/>
            <w:r w:rsidRPr="006943F9">
              <w:rPr>
                <w:rFonts w:ascii="Times New Roman" w:hAnsi="Times New Roman" w:cs="Times New Roman"/>
                <w:sz w:val="24"/>
                <w:szCs w:val="24"/>
              </w:rPr>
              <w:t xml:space="preserve"> – рецепта). Документы или их копии, заверенные в установленном порядке, подшиваются в отдельную папку, которая хранится вместе с соответствующим журналом регистрации. Запись в журналах регистрации каждой провед</w:t>
            </w:r>
            <w:r>
              <w:rPr>
                <w:rFonts w:ascii="Times New Roman" w:hAnsi="Times New Roman" w:cs="Times New Roman"/>
                <w:sz w:val="24"/>
                <w:szCs w:val="24"/>
              </w:rPr>
              <w:t>ё</w:t>
            </w:r>
            <w:r w:rsidRPr="006943F9">
              <w:rPr>
                <w:rFonts w:ascii="Times New Roman" w:hAnsi="Times New Roman" w:cs="Times New Roman"/>
                <w:sz w:val="24"/>
                <w:szCs w:val="24"/>
              </w:rPr>
              <w:t xml:space="preserve">нной операции </w:t>
            </w:r>
            <w:r w:rsidRPr="006943F9">
              <w:rPr>
                <w:rFonts w:ascii="Times New Roman" w:hAnsi="Times New Roman" w:cs="Times New Roman"/>
                <w:sz w:val="24"/>
                <w:szCs w:val="24"/>
              </w:rPr>
              <w:lastRenderedPageBreak/>
              <w:t xml:space="preserve">заверяется подписью лица, ответственного за их ведение и хранение, с указанием фамилии и инициалов. </w:t>
            </w:r>
          </w:p>
          <w:p w:rsidR="006943F9" w:rsidRPr="006943F9" w:rsidRDefault="006943F9" w:rsidP="006943F9">
            <w:pPr>
              <w:jc w:val="both"/>
              <w:rPr>
                <w:rFonts w:ascii="Times New Roman" w:hAnsi="Times New Roman" w:cs="Times New Roman"/>
                <w:sz w:val="24"/>
                <w:szCs w:val="24"/>
              </w:rPr>
            </w:pPr>
            <w:r w:rsidRPr="006943F9">
              <w:rPr>
                <w:rFonts w:ascii="Times New Roman" w:hAnsi="Times New Roman" w:cs="Times New Roman"/>
                <w:sz w:val="24"/>
                <w:szCs w:val="24"/>
              </w:rPr>
              <w:t xml:space="preserve">Исправления в журналах регистрации заверяются подписью лица, ответственного за их ведение и хранение. Подчистки и незаверенные исправления в журналах регистрации не допускаются. </w:t>
            </w:r>
          </w:p>
          <w:p w:rsidR="00D9494D" w:rsidRDefault="006943F9" w:rsidP="006943F9">
            <w:pPr>
              <w:jc w:val="both"/>
              <w:rPr>
                <w:rFonts w:ascii="Times New Roman" w:hAnsi="Times New Roman" w:cs="Times New Roman"/>
                <w:sz w:val="24"/>
                <w:szCs w:val="24"/>
              </w:rPr>
            </w:pPr>
            <w:r w:rsidRPr="006943F9">
              <w:rPr>
                <w:rFonts w:ascii="Times New Roman" w:hAnsi="Times New Roman" w:cs="Times New Roman"/>
                <w:sz w:val="24"/>
                <w:szCs w:val="24"/>
              </w:rPr>
              <w:t>Юридические лица ежемесячно проводят в установленном порядке инвентаризацию НС и ПВ пут</w:t>
            </w:r>
            <w:r>
              <w:rPr>
                <w:rFonts w:ascii="Times New Roman" w:hAnsi="Times New Roman" w:cs="Times New Roman"/>
                <w:sz w:val="24"/>
                <w:szCs w:val="24"/>
              </w:rPr>
              <w:t>ё</w:t>
            </w:r>
            <w:r w:rsidRPr="006943F9">
              <w:rPr>
                <w:rFonts w:ascii="Times New Roman" w:hAnsi="Times New Roman" w:cs="Times New Roman"/>
                <w:sz w:val="24"/>
                <w:szCs w:val="24"/>
              </w:rPr>
              <w:t>м сопоставления их фактического наличия с данными уч</w:t>
            </w:r>
            <w:r>
              <w:rPr>
                <w:rFonts w:ascii="Times New Roman" w:hAnsi="Times New Roman" w:cs="Times New Roman"/>
                <w:sz w:val="24"/>
                <w:szCs w:val="24"/>
              </w:rPr>
              <w:t>ё</w:t>
            </w:r>
            <w:r w:rsidRPr="006943F9">
              <w:rPr>
                <w:rFonts w:ascii="Times New Roman" w:hAnsi="Times New Roman" w:cs="Times New Roman"/>
                <w:sz w:val="24"/>
                <w:szCs w:val="24"/>
              </w:rPr>
              <w:t>та (книжными остатками), результаты которой отражаются в журнале. Журнал хранится в металлическом шкафу (сейфе) в технически укрепленном помещении. Ключи от металлического шкафа (сейфа) и технически укрепленного помещения находятся у лица, ответственного за ведение и хранение журнала регистрации.</w:t>
            </w:r>
          </w:p>
        </w:tc>
      </w:tr>
      <w:tr w:rsidR="00D9494D" w:rsidTr="00D9494D">
        <w:tc>
          <w:tcPr>
            <w:tcW w:w="3227" w:type="dxa"/>
          </w:tcPr>
          <w:p w:rsidR="00D9494D" w:rsidRDefault="009C5396" w:rsidP="00322BE1">
            <w:pPr>
              <w:pStyle w:val="a3"/>
              <w:numPr>
                <w:ilvl w:val="0"/>
                <w:numId w:val="15"/>
              </w:numPr>
              <w:ind w:left="284" w:hanging="284"/>
              <w:jc w:val="both"/>
              <w:rPr>
                <w:rFonts w:ascii="Times New Roman" w:hAnsi="Times New Roman" w:cs="Times New Roman"/>
                <w:sz w:val="24"/>
                <w:szCs w:val="24"/>
              </w:rPr>
            </w:pPr>
            <w:r w:rsidRPr="00A86433">
              <w:rPr>
                <w:rFonts w:ascii="Times New Roman" w:hAnsi="Times New Roman" w:cs="Times New Roman"/>
                <w:sz w:val="24"/>
                <w:szCs w:val="24"/>
              </w:rPr>
              <w:lastRenderedPageBreak/>
              <w:t xml:space="preserve">Укажите сроки действия и сроки хранения в аптеке рецепта после отпуска Фентанила в виде трансдермальной терапевтической системы на льготных условиях. </w:t>
            </w:r>
          </w:p>
        </w:tc>
        <w:tc>
          <w:tcPr>
            <w:tcW w:w="6344" w:type="dxa"/>
          </w:tcPr>
          <w:p w:rsidR="00B40981" w:rsidRPr="00B40981" w:rsidRDefault="00B40981" w:rsidP="00B40981">
            <w:pPr>
              <w:jc w:val="both"/>
              <w:rPr>
                <w:rFonts w:ascii="Times New Roman" w:hAnsi="Times New Roman" w:cs="Times New Roman"/>
                <w:sz w:val="24"/>
                <w:szCs w:val="24"/>
              </w:rPr>
            </w:pPr>
            <w:r w:rsidRPr="00B40981">
              <w:rPr>
                <w:rFonts w:ascii="Times New Roman" w:hAnsi="Times New Roman" w:cs="Times New Roman"/>
                <w:sz w:val="24"/>
                <w:szCs w:val="24"/>
              </w:rPr>
              <w:t xml:space="preserve">Срок действия рецептурного бланка </w:t>
            </w:r>
            <w:r>
              <w:rPr>
                <w:rFonts w:ascii="Times New Roman" w:hAnsi="Times New Roman" w:cs="Times New Roman"/>
                <w:sz w:val="24"/>
                <w:szCs w:val="24"/>
              </w:rPr>
              <w:t>№</w:t>
            </w:r>
            <w:r w:rsidRPr="00B40981">
              <w:rPr>
                <w:rFonts w:ascii="Times New Roman" w:hAnsi="Times New Roman" w:cs="Times New Roman"/>
                <w:sz w:val="24"/>
                <w:szCs w:val="24"/>
              </w:rPr>
              <w:t xml:space="preserve">148-1/у-88 – 15 дней, срок действия льготного бланка в данном случае также 15 дней. </w:t>
            </w:r>
          </w:p>
          <w:p w:rsidR="00D9494D" w:rsidRDefault="00B40981" w:rsidP="00793C33">
            <w:pPr>
              <w:jc w:val="both"/>
              <w:rPr>
                <w:rFonts w:ascii="Times New Roman" w:hAnsi="Times New Roman" w:cs="Times New Roman"/>
                <w:sz w:val="24"/>
                <w:szCs w:val="24"/>
              </w:rPr>
            </w:pPr>
            <w:r w:rsidRPr="00B40981">
              <w:rPr>
                <w:rFonts w:ascii="Times New Roman" w:hAnsi="Times New Roman" w:cs="Times New Roman"/>
                <w:sz w:val="24"/>
                <w:szCs w:val="24"/>
              </w:rPr>
              <w:t xml:space="preserve">Хранение рецептурных бланков формы 148-1/у-88 и №148-1/у-04 (л) – </w:t>
            </w:r>
            <w:r w:rsidR="00793C33">
              <w:rPr>
                <w:rFonts w:ascii="Times New Roman" w:hAnsi="Times New Roman" w:cs="Times New Roman"/>
                <w:sz w:val="24"/>
                <w:szCs w:val="24"/>
              </w:rPr>
              <w:t>3 года.</w:t>
            </w:r>
          </w:p>
        </w:tc>
      </w:tr>
    </w:tbl>
    <w:p w:rsidR="007C768A" w:rsidRPr="007C768A" w:rsidRDefault="007C768A" w:rsidP="007C768A">
      <w:pPr>
        <w:spacing w:after="0" w:line="240" w:lineRule="auto"/>
        <w:jc w:val="both"/>
        <w:rPr>
          <w:rFonts w:ascii="Times New Roman" w:hAnsi="Times New Roman" w:cs="Times New Roman"/>
          <w:sz w:val="24"/>
          <w:szCs w:val="24"/>
        </w:rPr>
      </w:pPr>
      <w:r w:rsidRPr="007C768A">
        <w:rPr>
          <w:rFonts w:ascii="Times New Roman" w:hAnsi="Times New Roman" w:cs="Times New Roman"/>
          <w:sz w:val="24"/>
          <w:szCs w:val="24"/>
        </w:rPr>
        <w:br w:type="page"/>
      </w:r>
    </w:p>
    <w:p w:rsidR="007C768A" w:rsidRPr="00A86433" w:rsidRDefault="007C768A" w:rsidP="00004EC0">
      <w:pPr>
        <w:spacing w:after="0" w:line="240" w:lineRule="auto"/>
        <w:jc w:val="center"/>
        <w:outlineLvl w:val="0"/>
        <w:rPr>
          <w:rFonts w:ascii="Times New Roman" w:hAnsi="Times New Roman" w:cs="Times New Roman"/>
          <w:b/>
          <w:sz w:val="24"/>
          <w:szCs w:val="24"/>
        </w:rPr>
      </w:pPr>
      <w:r w:rsidRPr="00A86433">
        <w:rPr>
          <w:rFonts w:ascii="Times New Roman" w:hAnsi="Times New Roman" w:cs="Times New Roman"/>
          <w:b/>
          <w:sz w:val="24"/>
          <w:szCs w:val="24"/>
        </w:rPr>
        <w:lastRenderedPageBreak/>
        <w:t xml:space="preserve">СИТУАЦИОННАЯ ЗАДАЧА </w:t>
      </w:r>
      <w:r w:rsidR="00A86433" w:rsidRPr="00A86433">
        <w:rPr>
          <w:rFonts w:ascii="Times New Roman" w:hAnsi="Times New Roman" w:cs="Times New Roman"/>
          <w:b/>
          <w:sz w:val="24"/>
          <w:szCs w:val="24"/>
        </w:rPr>
        <w:t>17</w:t>
      </w:r>
    </w:p>
    <w:p w:rsidR="007C768A" w:rsidRPr="00A86433" w:rsidRDefault="007C768A" w:rsidP="007C768A">
      <w:pPr>
        <w:spacing w:after="0" w:line="240" w:lineRule="auto"/>
        <w:jc w:val="both"/>
        <w:rPr>
          <w:rFonts w:ascii="Times New Roman" w:hAnsi="Times New Roman" w:cs="Times New Roman"/>
          <w:b/>
          <w:sz w:val="24"/>
          <w:szCs w:val="24"/>
        </w:rPr>
      </w:pPr>
    </w:p>
    <w:p w:rsidR="007C768A" w:rsidRPr="00A86433" w:rsidRDefault="007C768A" w:rsidP="00004EC0">
      <w:pPr>
        <w:spacing w:after="0" w:line="240" w:lineRule="auto"/>
        <w:jc w:val="both"/>
        <w:outlineLvl w:val="0"/>
        <w:rPr>
          <w:rFonts w:ascii="Times New Roman" w:hAnsi="Times New Roman" w:cs="Times New Roman"/>
          <w:b/>
          <w:sz w:val="24"/>
          <w:szCs w:val="24"/>
        </w:rPr>
      </w:pPr>
      <w:r w:rsidRPr="00A86433">
        <w:rPr>
          <w:rFonts w:ascii="Times New Roman" w:hAnsi="Times New Roman" w:cs="Times New Roman"/>
          <w:b/>
          <w:sz w:val="24"/>
          <w:szCs w:val="24"/>
        </w:rPr>
        <w:t xml:space="preserve">Инструкция: ОЗНАКОМЬТЕСЬ С СИТУАЦИЕЙ И ДАЙТЕ РАЗВЕРНУТЫЕ ОТВЕТЫ НА ВОПРОСЫ </w:t>
      </w:r>
    </w:p>
    <w:p w:rsidR="007C768A" w:rsidRPr="00A86433" w:rsidRDefault="007C768A" w:rsidP="007C768A">
      <w:pPr>
        <w:spacing w:after="0" w:line="240" w:lineRule="auto"/>
        <w:jc w:val="both"/>
        <w:rPr>
          <w:rFonts w:ascii="Times New Roman" w:hAnsi="Times New Roman" w:cs="Times New Roman"/>
          <w:b/>
          <w:sz w:val="24"/>
          <w:szCs w:val="24"/>
        </w:rPr>
      </w:pPr>
    </w:p>
    <w:p w:rsidR="007C768A" w:rsidRPr="00A86433" w:rsidRDefault="007C768A" w:rsidP="00004EC0">
      <w:pPr>
        <w:spacing w:after="0" w:line="240" w:lineRule="auto"/>
        <w:jc w:val="both"/>
        <w:outlineLvl w:val="0"/>
        <w:rPr>
          <w:rFonts w:ascii="Times New Roman" w:hAnsi="Times New Roman" w:cs="Times New Roman"/>
          <w:b/>
          <w:sz w:val="24"/>
          <w:szCs w:val="24"/>
        </w:rPr>
      </w:pPr>
      <w:r w:rsidRPr="00A86433">
        <w:rPr>
          <w:rFonts w:ascii="Times New Roman" w:hAnsi="Times New Roman" w:cs="Times New Roman"/>
          <w:b/>
          <w:sz w:val="24"/>
          <w:szCs w:val="24"/>
        </w:rPr>
        <w:t xml:space="preserve">Основная часть </w:t>
      </w:r>
    </w:p>
    <w:p w:rsidR="007C768A" w:rsidRPr="007C768A" w:rsidRDefault="007C768A" w:rsidP="007C768A">
      <w:pPr>
        <w:spacing w:after="0" w:line="240" w:lineRule="auto"/>
        <w:jc w:val="both"/>
        <w:rPr>
          <w:rFonts w:ascii="Times New Roman" w:hAnsi="Times New Roman" w:cs="Times New Roman"/>
          <w:sz w:val="24"/>
          <w:szCs w:val="24"/>
        </w:rPr>
      </w:pPr>
    </w:p>
    <w:p w:rsidR="007C768A" w:rsidRPr="007C768A" w:rsidRDefault="007C768A" w:rsidP="007C768A">
      <w:pPr>
        <w:spacing w:after="0" w:line="240" w:lineRule="auto"/>
        <w:jc w:val="both"/>
        <w:rPr>
          <w:rFonts w:ascii="Times New Roman" w:hAnsi="Times New Roman" w:cs="Times New Roman"/>
          <w:sz w:val="24"/>
          <w:szCs w:val="24"/>
        </w:rPr>
      </w:pPr>
      <w:r w:rsidRPr="007C768A">
        <w:rPr>
          <w:rFonts w:ascii="Times New Roman" w:hAnsi="Times New Roman" w:cs="Times New Roman"/>
          <w:sz w:val="24"/>
          <w:szCs w:val="24"/>
        </w:rPr>
        <w:t xml:space="preserve">Посетитель обратился в отдел безрецептурного отпуска аптеки за таблетками «Андипал» и просит 5 упаковок. Фармацевт отказала в отпуске «Андипала» в таком количестве. Не найдя книгу жалоб и предложений в торговом зале, посетитель обратился к директору аптеки с жалобой. </w:t>
      </w:r>
      <w:proofErr w:type="gramStart"/>
      <w:r w:rsidRPr="007C768A">
        <w:rPr>
          <w:rFonts w:ascii="Times New Roman" w:hAnsi="Times New Roman" w:cs="Times New Roman"/>
          <w:sz w:val="24"/>
          <w:szCs w:val="24"/>
        </w:rPr>
        <w:t>Посетитель вместе с директором вернулся в отдел безрецептурного отпуска, где в это время стоящие в очереди посетители раздраженно перечисляли недостатки в оформлении витрин отдела: лекарственные препараты расположены таким образом, что ценники закрывают их наименования, большая часть витрин занята препаратами группы противогрибковых, противозачаточных препаратов, а также препаратов для снижения веса, для лечения желудочно-кишечных заболеваний, дорогостоящей лечебной косметикой, в то время как</w:t>
      </w:r>
      <w:proofErr w:type="gramEnd"/>
      <w:r w:rsidRPr="007C768A">
        <w:rPr>
          <w:rFonts w:ascii="Times New Roman" w:hAnsi="Times New Roman" w:cs="Times New Roman"/>
          <w:sz w:val="24"/>
          <w:szCs w:val="24"/>
        </w:rPr>
        <w:t xml:space="preserve"> лекарственные препараты для лечения сезонных респираторных заболеваний и гриппа расположены в самом дальнем углу и их с трудом можно обнаружить. </w:t>
      </w:r>
    </w:p>
    <w:p w:rsidR="007C768A" w:rsidRPr="007C768A" w:rsidRDefault="007C768A" w:rsidP="007C768A">
      <w:pPr>
        <w:spacing w:after="0" w:line="240" w:lineRule="auto"/>
        <w:jc w:val="both"/>
        <w:rPr>
          <w:rFonts w:ascii="Times New Roman" w:hAnsi="Times New Roman" w:cs="Times New Roman"/>
          <w:sz w:val="24"/>
          <w:szCs w:val="24"/>
        </w:rPr>
      </w:pPr>
    </w:p>
    <w:tbl>
      <w:tblPr>
        <w:tblStyle w:val="a6"/>
        <w:tblW w:w="0" w:type="auto"/>
        <w:tblLook w:val="04A0"/>
      </w:tblPr>
      <w:tblGrid>
        <w:gridCol w:w="3227"/>
        <w:gridCol w:w="6344"/>
      </w:tblGrid>
      <w:tr w:rsidR="00D9494D" w:rsidRPr="008E2150" w:rsidTr="00D9494D">
        <w:tc>
          <w:tcPr>
            <w:tcW w:w="3227" w:type="dxa"/>
          </w:tcPr>
          <w:p w:rsidR="00D9494D" w:rsidRPr="008E2150" w:rsidRDefault="00D9494D" w:rsidP="00D9494D">
            <w:pPr>
              <w:jc w:val="center"/>
              <w:outlineLvl w:val="0"/>
              <w:rPr>
                <w:rFonts w:ascii="Times New Roman" w:hAnsi="Times New Roman" w:cs="Times New Roman"/>
                <w:b/>
                <w:sz w:val="24"/>
                <w:szCs w:val="24"/>
              </w:rPr>
            </w:pPr>
            <w:r w:rsidRPr="00D64074">
              <w:rPr>
                <w:rFonts w:ascii="Times New Roman" w:hAnsi="Times New Roman" w:cs="Times New Roman"/>
                <w:b/>
                <w:sz w:val="24"/>
                <w:szCs w:val="24"/>
              </w:rPr>
              <w:t>Вопросы</w:t>
            </w:r>
          </w:p>
        </w:tc>
        <w:tc>
          <w:tcPr>
            <w:tcW w:w="6344" w:type="dxa"/>
          </w:tcPr>
          <w:p w:rsidR="00D9494D" w:rsidRPr="008E2150" w:rsidRDefault="00D9494D" w:rsidP="00D9494D">
            <w:pPr>
              <w:jc w:val="center"/>
              <w:outlineLvl w:val="0"/>
              <w:rPr>
                <w:rFonts w:ascii="Times New Roman" w:hAnsi="Times New Roman" w:cs="Times New Roman"/>
                <w:b/>
                <w:sz w:val="24"/>
                <w:szCs w:val="24"/>
              </w:rPr>
            </w:pPr>
            <w:r>
              <w:rPr>
                <w:rFonts w:ascii="Times New Roman" w:hAnsi="Times New Roman" w:cs="Times New Roman"/>
                <w:b/>
                <w:sz w:val="24"/>
                <w:szCs w:val="24"/>
              </w:rPr>
              <w:t>Ответы</w:t>
            </w:r>
          </w:p>
        </w:tc>
      </w:tr>
      <w:tr w:rsidR="00D9494D" w:rsidTr="00D9494D">
        <w:tc>
          <w:tcPr>
            <w:tcW w:w="3227" w:type="dxa"/>
          </w:tcPr>
          <w:p w:rsidR="00D9494D" w:rsidRDefault="00235953" w:rsidP="00322BE1">
            <w:pPr>
              <w:pStyle w:val="a3"/>
              <w:numPr>
                <w:ilvl w:val="0"/>
                <w:numId w:val="16"/>
              </w:numPr>
              <w:ind w:left="284" w:hanging="284"/>
              <w:jc w:val="both"/>
              <w:rPr>
                <w:rFonts w:ascii="Times New Roman" w:hAnsi="Times New Roman" w:cs="Times New Roman"/>
                <w:sz w:val="24"/>
                <w:szCs w:val="24"/>
              </w:rPr>
            </w:pPr>
            <w:r w:rsidRPr="00A86433">
              <w:rPr>
                <w:rFonts w:ascii="Times New Roman" w:hAnsi="Times New Roman" w:cs="Times New Roman"/>
                <w:sz w:val="24"/>
                <w:szCs w:val="24"/>
              </w:rPr>
              <w:t xml:space="preserve">На какие ЛП безрецептурного отпуска установлены нормы отпуска? </w:t>
            </w:r>
          </w:p>
        </w:tc>
        <w:tc>
          <w:tcPr>
            <w:tcW w:w="6344" w:type="dxa"/>
          </w:tcPr>
          <w:p w:rsidR="00D9494D" w:rsidRDefault="00235953" w:rsidP="00235953">
            <w:pPr>
              <w:jc w:val="both"/>
              <w:rPr>
                <w:rFonts w:ascii="Times New Roman" w:hAnsi="Times New Roman" w:cs="Times New Roman"/>
                <w:sz w:val="24"/>
                <w:szCs w:val="24"/>
              </w:rPr>
            </w:pPr>
            <w:r w:rsidRPr="00235953">
              <w:rPr>
                <w:rFonts w:ascii="Times New Roman" w:hAnsi="Times New Roman" w:cs="Times New Roman"/>
                <w:sz w:val="24"/>
                <w:szCs w:val="24"/>
              </w:rPr>
              <w:t>Лекарственные средства безрецептурного отпуска, содержащие малые количества наркотических средств, психотропных веществ и их прекурсоров, подлежат отпуску аптечными организациями в количестве не более 2 упаковок потребителю.</w:t>
            </w:r>
          </w:p>
        </w:tc>
      </w:tr>
      <w:tr w:rsidR="00D9494D" w:rsidTr="00D9494D">
        <w:tc>
          <w:tcPr>
            <w:tcW w:w="3227" w:type="dxa"/>
          </w:tcPr>
          <w:p w:rsidR="00D9494D" w:rsidRDefault="00235953" w:rsidP="00322BE1">
            <w:pPr>
              <w:pStyle w:val="a3"/>
              <w:numPr>
                <w:ilvl w:val="0"/>
                <w:numId w:val="16"/>
              </w:numPr>
              <w:ind w:left="284" w:hanging="284"/>
              <w:jc w:val="both"/>
              <w:rPr>
                <w:rFonts w:ascii="Times New Roman" w:hAnsi="Times New Roman" w:cs="Times New Roman"/>
                <w:sz w:val="24"/>
                <w:szCs w:val="24"/>
              </w:rPr>
            </w:pPr>
            <w:r w:rsidRPr="00A86433">
              <w:rPr>
                <w:rFonts w:ascii="Times New Roman" w:hAnsi="Times New Roman" w:cs="Times New Roman"/>
                <w:sz w:val="24"/>
                <w:szCs w:val="24"/>
              </w:rPr>
              <w:t xml:space="preserve">Имеют ли место в аптеке нарушения принципов мерчандайзинга? Если да, </w:t>
            </w:r>
            <w:proofErr w:type="gramStart"/>
            <w:r w:rsidRPr="00A86433">
              <w:rPr>
                <w:rFonts w:ascii="Times New Roman" w:hAnsi="Times New Roman" w:cs="Times New Roman"/>
                <w:sz w:val="24"/>
                <w:szCs w:val="24"/>
              </w:rPr>
              <w:t>то</w:t>
            </w:r>
            <w:proofErr w:type="gramEnd"/>
            <w:r w:rsidRPr="00A86433">
              <w:rPr>
                <w:rFonts w:ascii="Times New Roman" w:hAnsi="Times New Roman" w:cs="Times New Roman"/>
                <w:sz w:val="24"/>
                <w:szCs w:val="24"/>
              </w:rPr>
              <w:t xml:space="preserve"> какие? </w:t>
            </w:r>
          </w:p>
        </w:tc>
        <w:tc>
          <w:tcPr>
            <w:tcW w:w="6344" w:type="dxa"/>
          </w:tcPr>
          <w:p w:rsidR="00D9494D" w:rsidRDefault="00235953" w:rsidP="00235953">
            <w:pPr>
              <w:jc w:val="both"/>
              <w:rPr>
                <w:rFonts w:ascii="Times New Roman" w:hAnsi="Times New Roman" w:cs="Times New Roman"/>
                <w:sz w:val="24"/>
                <w:szCs w:val="24"/>
              </w:rPr>
            </w:pPr>
            <w:proofErr w:type="gramStart"/>
            <w:r w:rsidRPr="00235953">
              <w:rPr>
                <w:rFonts w:ascii="Times New Roman" w:hAnsi="Times New Roman" w:cs="Times New Roman"/>
                <w:sz w:val="24"/>
                <w:szCs w:val="24"/>
              </w:rPr>
              <w:t>Один из основных принципов мерчандайзинга заключается в том, что ЛП, занимающие наибольший удельный вес в объ</w:t>
            </w:r>
            <w:r>
              <w:rPr>
                <w:rFonts w:ascii="Times New Roman" w:hAnsi="Times New Roman" w:cs="Times New Roman"/>
                <w:sz w:val="24"/>
                <w:szCs w:val="24"/>
              </w:rPr>
              <w:t>ё</w:t>
            </w:r>
            <w:r w:rsidRPr="00235953">
              <w:rPr>
                <w:rFonts w:ascii="Times New Roman" w:hAnsi="Times New Roman" w:cs="Times New Roman"/>
                <w:sz w:val="24"/>
                <w:szCs w:val="24"/>
              </w:rPr>
              <w:t>ме продаж (как по спросу, так и по доходу), должны располагаться на лучших местах в торговом зале аптеки: места с хорошим фронтальным обзором (витрины напротив входа), справа от рабочего места фармацевтического специалиста, на уровне глаз и груди покупателя.</w:t>
            </w:r>
            <w:proofErr w:type="gramEnd"/>
            <w:r w:rsidRPr="00235953">
              <w:rPr>
                <w:rFonts w:ascii="Times New Roman" w:hAnsi="Times New Roman" w:cs="Times New Roman"/>
                <w:sz w:val="24"/>
                <w:szCs w:val="24"/>
              </w:rPr>
              <w:t xml:space="preserve"> Количество выделенного под выкладку ЛП места также должно соответствовать уровню спроса на данную группу ЛП. Кроме того, представленные на витринах информационные материалы (в том числе и ценники) не должны перекрывать товар, расположенный на полках.</w:t>
            </w:r>
          </w:p>
        </w:tc>
      </w:tr>
      <w:tr w:rsidR="00D9494D" w:rsidTr="00D9494D">
        <w:tc>
          <w:tcPr>
            <w:tcW w:w="3227" w:type="dxa"/>
          </w:tcPr>
          <w:p w:rsidR="00D9494D" w:rsidRDefault="00235953" w:rsidP="00322BE1">
            <w:pPr>
              <w:pStyle w:val="a3"/>
              <w:numPr>
                <w:ilvl w:val="0"/>
                <w:numId w:val="16"/>
              </w:numPr>
              <w:ind w:left="284" w:hanging="284"/>
              <w:jc w:val="both"/>
              <w:rPr>
                <w:rFonts w:ascii="Times New Roman" w:hAnsi="Times New Roman" w:cs="Times New Roman"/>
                <w:sz w:val="24"/>
                <w:szCs w:val="24"/>
              </w:rPr>
            </w:pPr>
            <w:r w:rsidRPr="00A86433">
              <w:rPr>
                <w:rFonts w:ascii="Times New Roman" w:hAnsi="Times New Roman" w:cs="Times New Roman"/>
                <w:sz w:val="24"/>
                <w:szCs w:val="24"/>
              </w:rPr>
              <w:t xml:space="preserve">Опишите основные фармакологические эффекты препарата «Андипал». Укажите состав препарата. </w:t>
            </w:r>
          </w:p>
        </w:tc>
        <w:tc>
          <w:tcPr>
            <w:tcW w:w="6344" w:type="dxa"/>
          </w:tcPr>
          <w:p w:rsidR="00D9494D" w:rsidRDefault="00235953" w:rsidP="00235953">
            <w:pPr>
              <w:jc w:val="both"/>
              <w:rPr>
                <w:rFonts w:ascii="Times New Roman" w:hAnsi="Times New Roman" w:cs="Times New Roman"/>
                <w:sz w:val="24"/>
                <w:szCs w:val="24"/>
              </w:rPr>
            </w:pPr>
            <w:r w:rsidRPr="00235953">
              <w:rPr>
                <w:rFonts w:ascii="Times New Roman" w:hAnsi="Times New Roman" w:cs="Times New Roman"/>
                <w:sz w:val="24"/>
                <w:szCs w:val="24"/>
              </w:rPr>
              <w:t>Это комбинированный препарат, оказывающий сосудорасширяющее, анальгезирующее и обезболивающее действие. В одной таблетке содержится 0,25 метамизола натрия (анальгин), 0,2 бендазола, 0,2 папаверина гидрохлорида, 0,2 мг фенобарбитала.</w:t>
            </w:r>
          </w:p>
        </w:tc>
      </w:tr>
      <w:tr w:rsidR="00D9494D" w:rsidTr="00D9494D">
        <w:tc>
          <w:tcPr>
            <w:tcW w:w="3227" w:type="dxa"/>
          </w:tcPr>
          <w:p w:rsidR="00D9494D" w:rsidRDefault="00235953" w:rsidP="00322BE1">
            <w:pPr>
              <w:pStyle w:val="a3"/>
              <w:numPr>
                <w:ilvl w:val="0"/>
                <w:numId w:val="16"/>
              </w:numPr>
              <w:ind w:left="284" w:hanging="284"/>
              <w:jc w:val="both"/>
              <w:rPr>
                <w:rFonts w:ascii="Times New Roman" w:hAnsi="Times New Roman" w:cs="Times New Roman"/>
                <w:sz w:val="24"/>
                <w:szCs w:val="24"/>
              </w:rPr>
            </w:pPr>
            <w:r w:rsidRPr="00A86433">
              <w:rPr>
                <w:rFonts w:ascii="Times New Roman" w:hAnsi="Times New Roman" w:cs="Times New Roman"/>
                <w:sz w:val="24"/>
                <w:szCs w:val="24"/>
              </w:rPr>
              <w:t xml:space="preserve">Какие ЛП Вы сможете предложить покупателю при отсутствии «Андипала» в аптеке? Обоснуйте свой выбор. Какие рекомендации по приему этих ЛП Вы дадите покупателю? </w:t>
            </w:r>
          </w:p>
        </w:tc>
        <w:tc>
          <w:tcPr>
            <w:tcW w:w="6344" w:type="dxa"/>
          </w:tcPr>
          <w:p w:rsidR="00D9494D" w:rsidRDefault="00235953" w:rsidP="00235953">
            <w:pPr>
              <w:jc w:val="both"/>
              <w:rPr>
                <w:rFonts w:ascii="Times New Roman" w:hAnsi="Times New Roman" w:cs="Times New Roman"/>
                <w:sz w:val="24"/>
                <w:szCs w:val="24"/>
              </w:rPr>
            </w:pPr>
            <w:r w:rsidRPr="00235953">
              <w:rPr>
                <w:rFonts w:ascii="Times New Roman" w:hAnsi="Times New Roman" w:cs="Times New Roman"/>
                <w:sz w:val="24"/>
                <w:szCs w:val="24"/>
              </w:rPr>
              <w:t xml:space="preserve">Можно предложить Корвалол, Валокордин, Валосердин по сходству состава и показаний к применению. Применять в соответствии с инструкцией по применению. В связи с содержанием этилового спирта эти ЛП противопоказаны пациентам с заболеваниями печени, алкоголизмом, черепно-мозговой травмой и заболеваниями головного мозга. Фенобарбитал ослабляет действие производных кумарина, ГКС, Гризеофульвина, контрацептивных </w:t>
            </w:r>
            <w:r w:rsidRPr="00235953">
              <w:rPr>
                <w:rFonts w:ascii="Times New Roman" w:hAnsi="Times New Roman" w:cs="Times New Roman"/>
                <w:sz w:val="24"/>
                <w:szCs w:val="24"/>
              </w:rPr>
              <w:lastRenderedPageBreak/>
              <w:t>сре</w:t>
            </w:r>
            <w:proofErr w:type="gramStart"/>
            <w:r w:rsidRPr="00235953">
              <w:rPr>
                <w:rFonts w:ascii="Times New Roman" w:hAnsi="Times New Roman" w:cs="Times New Roman"/>
                <w:sz w:val="24"/>
                <w:szCs w:val="24"/>
              </w:rPr>
              <w:t>дств дл</w:t>
            </w:r>
            <w:proofErr w:type="gramEnd"/>
            <w:r w:rsidRPr="00235953">
              <w:rPr>
                <w:rFonts w:ascii="Times New Roman" w:hAnsi="Times New Roman" w:cs="Times New Roman"/>
                <w:sz w:val="24"/>
                <w:szCs w:val="24"/>
              </w:rPr>
              <w:t>я при</w:t>
            </w:r>
            <w:r>
              <w:rPr>
                <w:rFonts w:ascii="Times New Roman" w:hAnsi="Times New Roman" w:cs="Times New Roman"/>
                <w:sz w:val="24"/>
                <w:szCs w:val="24"/>
              </w:rPr>
              <w:t>ё</w:t>
            </w:r>
            <w:r w:rsidRPr="00235953">
              <w:rPr>
                <w:rFonts w:ascii="Times New Roman" w:hAnsi="Times New Roman" w:cs="Times New Roman"/>
                <w:sz w:val="24"/>
                <w:szCs w:val="24"/>
              </w:rPr>
              <w:t>ма внутрь. При передозировке показано промывание желудка, назначение активированного угля. Следует вызвать врача.</w:t>
            </w:r>
          </w:p>
        </w:tc>
      </w:tr>
      <w:tr w:rsidR="00D9494D" w:rsidTr="00D9494D">
        <w:tc>
          <w:tcPr>
            <w:tcW w:w="3227" w:type="dxa"/>
          </w:tcPr>
          <w:p w:rsidR="00D9494D" w:rsidRDefault="00235953" w:rsidP="00322BE1">
            <w:pPr>
              <w:pStyle w:val="a3"/>
              <w:numPr>
                <w:ilvl w:val="0"/>
                <w:numId w:val="16"/>
              </w:numPr>
              <w:ind w:left="284" w:hanging="284"/>
              <w:jc w:val="both"/>
              <w:rPr>
                <w:rFonts w:ascii="Times New Roman" w:hAnsi="Times New Roman" w:cs="Times New Roman"/>
                <w:sz w:val="24"/>
                <w:szCs w:val="24"/>
              </w:rPr>
            </w:pPr>
            <w:r w:rsidRPr="00A86433">
              <w:rPr>
                <w:rFonts w:ascii="Times New Roman" w:hAnsi="Times New Roman" w:cs="Times New Roman"/>
                <w:sz w:val="24"/>
                <w:szCs w:val="24"/>
              </w:rPr>
              <w:lastRenderedPageBreak/>
              <w:t xml:space="preserve">Какие документы должны быть в торговом зале аптеки? Какое решение примет заведующий аптекой, если покупатель напишет жалобу на фармацевта, отказавшегося отпустить 5 упаковок «Андипала»? </w:t>
            </w:r>
          </w:p>
        </w:tc>
        <w:tc>
          <w:tcPr>
            <w:tcW w:w="6344" w:type="dxa"/>
          </w:tcPr>
          <w:p w:rsidR="00235953" w:rsidRPr="00235953" w:rsidRDefault="00235953" w:rsidP="00235953">
            <w:pPr>
              <w:jc w:val="both"/>
              <w:rPr>
                <w:rFonts w:ascii="Times New Roman" w:hAnsi="Times New Roman" w:cs="Times New Roman"/>
                <w:sz w:val="24"/>
                <w:szCs w:val="24"/>
              </w:rPr>
            </w:pPr>
            <w:r w:rsidRPr="00235953">
              <w:rPr>
                <w:rFonts w:ascii="Times New Roman" w:hAnsi="Times New Roman" w:cs="Times New Roman"/>
                <w:sz w:val="24"/>
                <w:szCs w:val="24"/>
              </w:rPr>
              <w:t xml:space="preserve">В торговом зале аптеки должна быть копия лицензии, ФЗ «О защите прав потребителей», «Правила продажи отдельных видов товаров…». По требованию покупателя ему должна быть предоставлена книга отзывов и предложений. </w:t>
            </w:r>
          </w:p>
          <w:p w:rsidR="00D9494D" w:rsidRDefault="00235953" w:rsidP="00235953">
            <w:pPr>
              <w:jc w:val="both"/>
              <w:rPr>
                <w:rFonts w:ascii="Times New Roman" w:hAnsi="Times New Roman" w:cs="Times New Roman"/>
                <w:sz w:val="24"/>
                <w:szCs w:val="24"/>
              </w:rPr>
            </w:pPr>
            <w:r w:rsidRPr="00235953">
              <w:rPr>
                <w:rFonts w:ascii="Times New Roman" w:hAnsi="Times New Roman" w:cs="Times New Roman"/>
                <w:sz w:val="24"/>
                <w:szCs w:val="24"/>
              </w:rPr>
              <w:t>Заведующий аптекой примет решение о правоте фармацевта.</w:t>
            </w:r>
          </w:p>
        </w:tc>
      </w:tr>
    </w:tbl>
    <w:p w:rsidR="007C768A" w:rsidRPr="007C768A" w:rsidRDefault="007C768A" w:rsidP="007C768A">
      <w:pPr>
        <w:spacing w:after="0" w:line="240" w:lineRule="auto"/>
        <w:jc w:val="both"/>
        <w:rPr>
          <w:rFonts w:ascii="Times New Roman" w:hAnsi="Times New Roman" w:cs="Times New Roman"/>
          <w:sz w:val="24"/>
          <w:szCs w:val="24"/>
        </w:rPr>
      </w:pPr>
      <w:r w:rsidRPr="007C768A">
        <w:rPr>
          <w:rFonts w:ascii="Times New Roman" w:hAnsi="Times New Roman" w:cs="Times New Roman"/>
          <w:sz w:val="24"/>
          <w:szCs w:val="24"/>
        </w:rPr>
        <w:br w:type="page"/>
      </w:r>
    </w:p>
    <w:p w:rsidR="007C768A" w:rsidRPr="00A86433" w:rsidRDefault="007C768A" w:rsidP="00004EC0">
      <w:pPr>
        <w:spacing w:after="0" w:line="240" w:lineRule="auto"/>
        <w:jc w:val="center"/>
        <w:outlineLvl w:val="0"/>
        <w:rPr>
          <w:rFonts w:ascii="Times New Roman" w:hAnsi="Times New Roman" w:cs="Times New Roman"/>
          <w:b/>
          <w:sz w:val="24"/>
          <w:szCs w:val="24"/>
        </w:rPr>
      </w:pPr>
      <w:r w:rsidRPr="00A86433">
        <w:rPr>
          <w:rFonts w:ascii="Times New Roman" w:hAnsi="Times New Roman" w:cs="Times New Roman"/>
          <w:b/>
          <w:sz w:val="24"/>
          <w:szCs w:val="24"/>
        </w:rPr>
        <w:lastRenderedPageBreak/>
        <w:t xml:space="preserve">СИТУАЦИОННАЯ ЗАДАЧА </w:t>
      </w:r>
      <w:r w:rsidR="00A86433" w:rsidRPr="00A86433">
        <w:rPr>
          <w:rFonts w:ascii="Times New Roman" w:hAnsi="Times New Roman" w:cs="Times New Roman"/>
          <w:b/>
          <w:sz w:val="24"/>
          <w:szCs w:val="24"/>
        </w:rPr>
        <w:t>18</w:t>
      </w:r>
    </w:p>
    <w:p w:rsidR="007C768A" w:rsidRPr="00A86433" w:rsidRDefault="007C768A" w:rsidP="007C768A">
      <w:pPr>
        <w:spacing w:after="0" w:line="240" w:lineRule="auto"/>
        <w:jc w:val="both"/>
        <w:rPr>
          <w:rFonts w:ascii="Times New Roman" w:hAnsi="Times New Roman" w:cs="Times New Roman"/>
          <w:b/>
          <w:sz w:val="24"/>
          <w:szCs w:val="24"/>
        </w:rPr>
      </w:pPr>
    </w:p>
    <w:p w:rsidR="007C768A" w:rsidRPr="00A86433" w:rsidRDefault="007C768A" w:rsidP="00004EC0">
      <w:pPr>
        <w:spacing w:after="0" w:line="240" w:lineRule="auto"/>
        <w:jc w:val="both"/>
        <w:outlineLvl w:val="0"/>
        <w:rPr>
          <w:rFonts w:ascii="Times New Roman" w:hAnsi="Times New Roman" w:cs="Times New Roman"/>
          <w:b/>
          <w:sz w:val="24"/>
          <w:szCs w:val="24"/>
        </w:rPr>
      </w:pPr>
      <w:r w:rsidRPr="00A86433">
        <w:rPr>
          <w:rFonts w:ascii="Times New Roman" w:hAnsi="Times New Roman" w:cs="Times New Roman"/>
          <w:b/>
          <w:sz w:val="24"/>
          <w:szCs w:val="24"/>
        </w:rPr>
        <w:t xml:space="preserve">Инструкция: ОЗНАКОМЬТЕСЬ С СИТУАЦИЕЙ И ДАЙТЕ РАЗВЕРНУТЫЕ ОТВЕТЫ НА ВОПРОСЫ </w:t>
      </w:r>
    </w:p>
    <w:p w:rsidR="007C768A" w:rsidRPr="00A86433" w:rsidRDefault="007C768A" w:rsidP="007C768A">
      <w:pPr>
        <w:spacing w:after="0" w:line="240" w:lineRule="auto"/>
        <w:jc w:val="both"/>
        <w:rPr>
          <w:rFonts w:ascii="Times New Roman" w:hAnsi="Times New Roman" w:cs="Times New Roman"/>
          <w:b/>
          <w:sz w:val="24"/>
          <w:szCs w:val="24"/>
        </w:rPr>
      </w:pPr>
    </w:p>
    <w:p w:rsidR="007C768A" w:rsidRPr="00A86433" w:rsidRDefault="007C768A" w:rsidP="00004EC0">
      <w:pPr>
        <w:spacing w:after="0" w:line="240" w:lineRule="auto"/>
        <w:jc w:val="both"/>
        <w:outlineLvl w:val="0"/>
        <w:rPr>
          <w:rFonts w:ascii="Times New Roman" w:hAnsi="Times New Roman" w:cs="Times New Roman"/>
          <w:b/>
          <w:sz w:val="24"/>
          <w:szCs w:val="24"/>
        </w:rPr>
      </w:pPr>
      <w:r w:rsidRPr="00A86433">
        <w:rPr>
          <w:rFonts w:ascii="Times New Roman" w:hAnsi="Times New Roman" w:cs="Times New Roman"/>
          <w:b/>
          <w:sz w:val="24"/>
          <w:szCs w:val="24"/>
        </w:rPr>
        <w:t xml:space="preserve">Основная часть </w:t>
      </w:r>
    </w:p>
    <w:p w:rsidR="007C768A" w:rsidRPr="007C768A" w:rsidRDefault="007C768A" w:rsidP="007C768A">
      <w:pPr>
        <w:spacing w:after="0" w:line="240" w:lineRule="auto"/>
        <w:jc w:val="both"/>
        <w:rPr>
          <w:rFonts w:ascii="Times New Roman" w:hAnsi="Times New Roman" w:cs="Times New Roman"/>
          <w:sz w:val="24"/>
          <w:szCs w:val="24"/>
        </w:rPr>
      </w:pPr>
    </w:p>
    <w:p w:rsidR="007C768A" w:rsidRPr="007C768A" w:rsidRDefault="007C768A" w:rsidP="007C768A">
      <w:pPr>
        <w:spacing w:after="0" w:line="240" w:lineRule="auto"/>
        <w:jc w:val="both"/>
        <w:rPr>
          <w:rFonts w:ascii="Times New Roman" w:hAnsi="Times New Roman" w:cs="Times New Roman"/>
          <w:sz w:val="24"/>
          <w:szCs w:val="24"/>
        </w:rPr>
      </w:pPr>
      <w:r w:rsidRPr="007C768A">
        <w:rPr>
          <w:rFonts w:ascii="Times New Roman" w:hAnsi="Times New Roman" w:cs="Times New Roman"/>
          <w:sz w:val="24"/>
          <w:szCs w:val="24"/>
        </w:rPr>
        <w:t xml:space="preserve">В аптеку обратился мужчина средних лет, страдающий острым респираторным заболеванием, с рецептом, содержащим следующую пропись: </w:t>
      </w:r>
    </w:p>
    <w:p w:rsidR="007C768A" w:rsidRPr="007C768A" w:rsidRDefault="007C768A" w:rsidP="007C768A">
      <w:pPr>
        <w:spacing w:after="0" w:line="240" w:lineRule="auto"/>
        <w:jc w:val="both"/>
        <w:rPr>
          <w:rFonts w:ascii="Times New Roman" w:hAnsi="Times New Roman" w:cs="Times New Roman"/>
          <w:sz w:val="24"/>
          <w:szCs w:val="24"/>
          <w:lang w:val="en-US"/>
        </w:rPr>
      </w:pPr>
      <w:proofErr w:type="gramStart"/>
      <w:r w:rsidRPr="007C768A">
        <w:rPr>
          <w:rFonts w:ascii="Times New Roman" w:hAnsi="Times New Roman" w:cs="Times New Roman"/>
          <w:sz w:val="24"/>
          <w:szCs w:val="24"/>
          <w:lang w:val="en-US"/>
        </w:rPr>
        <w:t>Rp.:</w:t>
      </w:r>
      <w:proofErr w:type="gramEnd"/>
      <w:r w:rsidRPr="007C768A">
        <w:rPr>
          <w:rFonts w:ascii="Times New Roman" w:hAnsi="Times New Roman" w:cs="Times New Roman"/>
          <w:sz w:val="24"/>
          <w:szCs w:val="24"/>
          <w:lang w:val="en-US"/>
        </w:rPr>
        <w:t xml:space="preserve"> Inf. herbae Thermopsidis ex 0,6 - 200,0 </w:t>
      </w:r>
    </w:p>
    <w:p w:rsidR="007C768A" w:rsidRPr="007C768A" w:rsidRDefault="007C768A" w:rsidP="006A7BD1">
      <w:pPr>
        <w:spacing w:after="0" w:line="240" w:lineRule="auto"/>
        <w:ind w:left="426"/>
        <w:jc w:val="both"/>
        <w:rPr>
          <w:rFonts w:ascii="Times New Roman" w:hAnsi="Times New Roman" w:cs="Times New Roman"/>
          <w:sz w:val="24"/>
          <w:szCs w:val="24"/>
          <w:lang w:val="en-US"/>
        </w:rPr>
      </w:pPr>
      <w:r w:rsidRPr="007C768A">
        <w:rPr>
          <w:rFonts w:ascii="Times New Roman" w:hAnsi="Times New Roman" w:cs="Times New Roman"/>
          <w:sz w:val="24"/>
          <w:szCs w:val="24"/>
          <w:lang w:val="en-US"/>
        </w:rPr>
        <w:t>Natrii hydrocarbonatis 4</w:t>
      </w:r>
      <w:proofErr w:type="gramStart"/>
      <w:r w:rsidRPr="007C768A">
        <w:rPr>
          <w:rFonts w:ascii="Times New Roman" w:hAnsi="Times New Roman" w:cs="Times New Roman"/>
          <w:sz w:val="24"/>
          <w:szCs w:val="24"/>
          <w:lang w:val="en-US"/>
        </w:rPr>
        <w:t>,0</w:t>
      </w:r>
      <w:proofErr w:type="gramEnd"/>
      <w:r w:rsidRPr="007C768A">
        <w:rPr>
          <w:rFonts w:ascii="Times New Roman" w:hAnsi="Times New Roman" w:cs="Times New Roman"/>
          <w:sz w:val="24"/>
          <w:szCs w:val="24"/>
          <w:lang w:val="en-US"/>
        </w:rPr>
        <w:t xml:space="preserve"> </w:t>
      </w:r>
    </w:p>
    <w:p w:rsidR="007C768A" w:rsidRPr="007C768A" w:rsidRDefault="007C768A" w:rsidP="006A7BD1">
      <w:pPr>
        <w:spacing w:after="0" w:line="240" w:lineRule="auto"/>
        <w:ind w:left="426"/>
        <w:jc w:val="both"/>
        <w:rPr>
          <w:rFonts w:ascii="Times New Roman" w:hAnsi="Times New Roman" w:cs="Times New Roman"/>
          <w:sz w:val="24"/>
          <w:szCs w:val="24"/>
          <w:lang w:val="en-US"/>
        </w:rPr>
      </w:pPr>
      <w:r w:rsidRPr="007C768A">
        <w:rPr>
          <w:rFonts w:ascii="Times New Roman" w:hAnsi="Times New Roman" w:cs="Times New Roman"/>
          <w:sz w:val="24"/>
          <w:szCs w:val="24"/>
          <w:lang w:val="en-US"/>
        </w:rPr>
        <w:t xml:space="preserve">Liquoris Ammonii anisati 4 ml </w:t>
      </w:r>
    </w:p>
    <w:p w:rsidR="007C768A" w:rsidRPr="007C768A" w:rsidRDefault="007C768A" w:rsidP="006A7BD1">
      <w:pPr>
        <w:spacing w:after="0" w:line="240" w:lineRule="auto"/>
        <w:ind w:left="426"/>
        <w:jc w:val="both"/>
        <w:rPr>
          <w:rFonts w:ascii="Times New Roman" w:hAnsi="Times New Roman" w:cs="Times New Roman"/>
          <w:sz w:val="24"/>
          <w:szCs w:val="24"/>
        </w:rPr>
      </w:pPr>
      <w:r w:rsidRPr="007C768A">
        <w:rPr>
          <w:rFonts w:ascii="Times New Roman" w:hAnsi="Times New Roman" w:cs="Times New Roman"/>
          <w:sz w:val="24"/>
          <w:szCs w:val="24"/>
        </w:rPr>
        <w:t xml:space="preserve">M.D.S. По 1 столовой ложке 3–4 раза в день. </w:t>
      </w:r>
    </w:p>
    <w:p w:rsidR="007C768A" w:rsidRPr="007C768A" w:rsidRDefault="007C768A" w:rsidP="007C768A">
      <w:pPr>
        <w:spacing w:after="0" w:line="240" w:lineRule="auto"/>
        <w:jc w:val="both"/>
        <w:rPr>
          <w:rFonts w:ascii="Times New Roman" w:hAnsi="Times New Roman" w:cs="Times New Roman"/>
          <w:sz w:val="24"/>
          <w:szCs w:val="24"/>
        </w:rPr>
      </w:pPr>
    </w:p>
    <w:p w:rsidR="007C768A" w:rsidRPr="007C768A" w:rsidRDefault="007C768A" w:rsidP="007C768A">
      <w:pPr>
        <w:spacing w:after="0" w:line="240" w:lineRule="auto"/>
        <w:jc w:val="both"/>
        <w:rPr>
          <w:rFonts w:ascii="Times New Roman" w:hAnsi="Times New Roman" w:cs="Times New Roman"/>
          <w:sz w:val="24"/>
          <w:szCs w:val="24"/>
        </w:rPr>
      </w:pPr>
      <w:r w:rsidRPr="007C768A">
        <w:rPr>
          <w:rFonts w:ascii="Times New Roman" w:hAnsi="Times New Roman" w:cs="Times New Roman"/>
          <w:sz w:val="24"/>
          <w:szCs w:val="24"/>
        </w:rPr>
        <w:t xml:space="preserve">Пациент попросил </w:t>
      </w:r>
      <w:r w:rsidR="00A86433">
        <w:rPr>
          <w:rFonts w:ascii="Times New Roman" w:hAnsi="Times New Roman" w:cs="Times New Roman"/>
          <w:sz w:val="24"/>
          <w:szCs w:val="24"/>
        </w:rPr>
        <w:t>ф</w:t>
      </w:r>
      <w:r w:rsidR="00823C5B">
        <w:rPr>
          <w:rFonts w:ascii="Times New Roman" w:hAnsi="Times New Roman" w:cs="Times New Roman"/>
          <w:sz w:val="24"/>
          <w:szCs w:val="24"/>
        </w:rPr>
        <w:t>армацевт</w:t>
      </w:r>
      <w:r w:rsidRPr="007C768A">
        <w:rPr>
          <w:rFonts w:ascii="Times New Roman" w:hAnsi="Times New Roman" w:cs="Times New Roman"/>
          <w:sz w:val="24"/>
          <w:szCs w:val="24"/>
        </w:rPr>
        <w:t xml:space="preserve">а-технолога, кроме выписанного лекарственного препарата, порекомендовать дополнительное средство для облегчения сильного кашля. </w:t>
      </w:r>
      <w:r w:rsidR="00823C5B">
        <w:rPr>
          <w:rFonts w:ascii="Times New Roman" w:hAnsi="Times New Roman" w:cs="Times New Roman"/>
          <w:sz w:val="24"/>
          <w:szCs w:val="24"/>
        </w:rPr>
        <w:t>Фармацевт</w:t>
      </w:r>
      <w:r w:rsidRPr="007C768A">
        <w:rPr>
          <w:rFonts w:ascii="Times New Roman" w:hAnsi="Times New Roman" w:cs="Times New Roman"/>
          <w:sz w:val="24"/>
          <w:szCs w:val="24"/>
        </w:rPr>
        <w:t xml:space="preserve">-технолог поинтересовался, какой тип кашля беспокоит мужчину: сухой и мучительный или влажный с густой, трудноотделяемой мокротой. Мужчина ответил, что кашель влажный с густой мокротой. </w:t>
      </w:r>
      <w:r w:rsidR="00823C5B">
        <w:rPr>
          <w:rFonts w:ascii="Times New Roman" w:hAnsi="Times New Roman" w:cs="Times New Roman"/>
          <w:sz w:val="24"/>
          <w:szCs w:val="24"/>
        </w:rPr>
        <w:t>Фармацевт</w:t>
      </w:r>
      <w:r w:rsidRPr="007C768A">
        <w:rPr>
          <w:rFonts w:ascii="Times New Roman" w:hAnsi="Times New Roman" w:cs="Times New Roman"/>
          <w:sz w:val="24"/>
          <w:szCs w:val="24"/>
        </w:rPr>
        <w:t xml:space="preserve">-технолог порекомендовал мужчине приобрести сироп, содержащий экстракт травы тимьяна обыкновенного («Пертуссин»), а также обратиться к врачу-терапевту для более тщательного обследования органов дыхательной системы. </w:t>
      </w:r>
    </w:p>
    <w:p w:rsidR="007C768A" w:rsidRPr="007C768A" w:rsidRDefault="007C768A" w:rsidP="007C768A">
      <w:pPr>
        <w:spacing w:after="0" w:line="240" w:lineRule="auto"/>
        <w:jc w:val="both"/>
        <w:rPr>
          <w:rFonts w:ascii="Times New Roman" w:hAnsi="Times New Roman" w:cs="Times New Roman"/>
          <w:sz w:val="24"/>
          <w:szCs w:val="24"/>
        </w:rPr>
      </w:pPr>
    </w:p>
    <w:tbl>
      <w:tblPr>
        <w:tblStyle w:val="a6"/>
        <w:tblW w:w="0" w:type="auto"/>
        <w:tblLook w:val="04A0"/>
      </w:tblPr>
      <w:tblGrid>
        <w:gridCol w:w="3227"/>
        <w:gridCol w:w="6344"/>
      </w:tblGrid>
      <w:tr w:rsidR="00D9494D" w:rsidRPr="008E2150" w:rsidTr="00D9494D">
        <w:tc>
          <w:tcPr>
            <w:tcW w:w="3227" w:type="dxa"/>
          </w:tcPr>
          <w:p w:rsidR="00D9494D" w:rsidRPr="008E2150" w:rsidRDefault="00D9494D" w:rsidP="00D9494D">
            <w:pPr>
              <w:jc w:val="center"/>
              <w:outlineLvl w:val="0"/>
              <w:rPr>
                <w:rFonts w:ascii="Times New Roman" w:hAnsi="Times New Roman" w:cs="Times New Roman"/>
                <w:b/>
                <w:sz w:val="24"/>
                <w:szCs w:val="24"/>
              </w:rPr>
            </w:pPr>
            <w:r w:rsidRPr="00D64074">
              <w:rPr>
                <w:rFonts w:ascii="Times New Roman" w:hAnsi="Times New Roman" w:cs="Times New Roman"/>
                <w:b/>
                <w:sz w:val="24"/>
                <w:szCs w:val="24"/>
              </w:rPr>
              <w:t>Вопросы</w:t>
            </w:r>
          </w:p>
        </w:tc>
        <w:tc>
          <w:tcPr>
            <w:tcW w:w="6344" w:type="dxa"/>
          </w:tcPr>
          <w:p w:rsidR="00D9494D" w:rsidRPr="008E2150" w:rsidRDefault="00D9494D" w:rsidP="00D9494D">
            <w:pPr>
              <w:jc w:val="center"/>
              <w:outlineLvl w:val="0"/>
              <w:rPr>
                <w:rFonts w:ascii="Times New Roman" w:hAnsi="Times New Roman" w:cs="Times New Roman"/>
                <w:b/>
                <w:sz w:val="24"/>
                <w:szCs w:val="24"/>
              </w:rPr>
            </w:pPr>
            <w:r>
              <w:rPr>
                <w:rFonts w:ascii="Times New Roman" w:hAnsi="Times New Roman" w:cs="Times New Roman"/>
                <w:b/>
                <w:sz w:val="24"/>
                <w:szCs w:val="24"/>
              </w:rPr>
              <w:t>Ответы</w:t>
            </w:r>
          </w:p>
        </w:tc>
      </w:tr>
      <w:tr w:rsidR="00D9494D" w:rsidTr="00D9494D">
        <w:tc>
          <w:tcPr>
            <w:tcW w:w="3227" w:type="dxa"/>
          </w:tcPr>
          <w:p w:rsidR="00D9494D" w:rsidRDefault="00322BE1" w:rsidP="00322BE1">
            <w:pPr>
              <w:pStyle w:val="a3"/>
              <w:numPr>
                <w:ilvl w:val="0"/>
                <w:numId w:val="17"/>
              </w:numPr>
              <w:ind w:left="284" w:hanging="284"/>
              <w:jc w:val="both"/>
              <w:rPr>
                <w:rFonts w:ascii="Times New Roman" w:hAnsi="Times New Roman" w:cs="Times New Roman"/>
                <w:sz w:val="24"/>
                <w:szCs w:val="24"/>
              </w:rPr>
            </w:pPr>
            <w:r w:rsidRPr="00A86433">
              <w:rPr>
                <w:rFonts w:ascii="Times New Roman" w:hAnsi="Times New Roman" w:cs="Times New Roman"/>
                <w:sz w:val="24"/>
                <w:szCs w:val="24"/>
              </w:rPr>
              <w:t xml:space="preserve">К какой фармакотерапевтической группе относится данный сироп? В </w:t>
            </w:r>
            <w:proofErr w:type="gramStart"/>
            <w:r w:rsidRPr="00A86433">
              <w:rPr>
                <w:rFonts w:ascii="Times New Roman" w:hAnsi="Times New Roman" w:cs="Times New Roman"/>
                <w:sz w:val="24"/>
                <w:szCs w:val="24"/>
              </w:rPr>
              <w:t>состав</w:t>
            </w:r>
            <w:proofErr w:type="gramEnd"/>
            <w:r w:rsidRPr="00A86433">
              <w:rPr>
                <w:rFonts w:ascii="Times New Roman" w:hAnsi="Times New Roman" w:cs="Times New Roman"/>
                <w:sz w:val="24"/>
                <w:szCs w:val="24"/>
              </w:rPr>
              <w:t xml:space="preserve"> каких препаратов входит термопсис? </w:t>
            </w:r>
          </w:p>
        </w:tc>
        <w:tc>
          <w:tcPr>
            <w:tcW w:w="6344" w:type="dxa"/>
          </w:tcPr>
          <w:p w:rsidR="00693CBC" w:rsidRPr="00693CBC" w:rsidRDefault="00693CBC" w:rsidP="00693CBC">
            <w:pPr>
              <w:jc w:val="both"/>
              <w:rPr>
                <w:rFonts w:ascii="Times New Roman" w:hAnsi="Times New Roman" w:cs="Times New Roman"/>
                <w:sz w:val="24"/>
                <w:szCs w:val="24"/>
              </w:rPr>
            </w:pPr>
            <w:r w:rsidRPr="00693CBC">
              <w:rPr>
                <w:rFonts w:ascii="Times New Roman" w:hAnsi="Times New Roman" w:cs="Times New Roman"/>
                <w:sz w:val="24"/>
                <w:szCs w:val="24"/>
              </w:rPr>
              <w:t xml:space="preserve">Пертуссин – фитопрепарат с отхаркивающим, противомикробным и бронхоспазмолитическим действием. В одном флаконе Пертуссина (100 г) содержится 12 г экстракта тимьяна жидкого или экстракта чабреца жидкого и 1 г бромида калия. Также в составе Пертуссина присутствуют вспомогательные компоненты – сахарный сироп (82 г) и этиловый спирт 80%. </w:t>
            </w:r>
          </w:p>
          <w:p w:rsidR="00D9494D" w:rsidRDefault="00693CBC" w:rsidP="00693CBC">
            <w:pPr>
              <w:jc w:val="both"/>
              <w:rPr>
                <w:rFonts w:ascii="Times New Roman" w:hAnsi="Times New Roman" w:cs="Times New Roman"/>
                <w:sz w:val="24"/>
                <w:szCs w:val="24"/>
              </w:rPr>
            </w:pPr>
            <w:r w:rsidRPr="00693CBC">
              <w:rPr>
                <w:rFonts w:ascii="Times New Roman" w:hAnsi="Times New Roman" w:cs="Times New Roman"/>
                <w:sz w:val="24"/>
                <w:szCs w:val="24"/>
              </w:rPr>
              <w:t>Термопсис входит в состав таблеток от кашля (натрия гидрокарбонат + трава термопсиса), сиропа термопсиса с солодкой, таблеток Коделак бронхо (амброксола гидрохлорид + натрия глицирризинат + сухой экстракт термопсиса + натрия гидрокарбонат).</w:t>
            </w:r>
          </w:p>
        </w:tc>
      </w:tr>
      <w:tr w:rsidR="00D9494D" w:rsidTr="00D9494D">
        <w:tc>
          <w:tcPr>
            <w:tcW w:w="3227" w:type="dxa"/>
          </w:tcPr>
          <w:p w:rsidR="00D9494D" w:rsidRDefault="00322BE1" w:rsidP="00322BE1">
            <w:pPr>
              <w:pStyle w:val="a3"/>
              <w:numPr>
                <w:ilvl w:val="0"/>
                <w:numId w:val="17"/>
              </w:numPr>
              <w:ind w:left="284" w:hanging="284"/>
              <w:jc w:val="both"/>
              <w:rPr>
                <w:rFonts w:ascii="Times New Roman" w:hAnsi="Times New Roman" w:cs="Times New Roman"/>
                <w:sz w:val="24"/>
                <w:szCs w:val="24"/>
              </w:rPr>
            </w:pPr>
            <w:r w:rsidRPr="00A86433">
              <w:rPr>
                <w:rFonts w:ascii="Times New Roman" w:hAnsi="Times New Roman" w:cs="Times New Roman"/>
                <w:sz w:val="24"/>
                <w:szCs w:val="24"/>
              </w:rPr>
              <w:t xml:space="preserve">Как должен быть оформлен к отпуску данный ЛП? </w:t>
            </w:r>
          </w:p>
        </w:tc>
        <w:tc>
          <w:tcPr>
            <w:tcW w:w="6344" w:type="dxa"/>
          </w:tcPr>
          <w:p w:rsidR="00693CBC" w:rsidRPr="00693CBC" w:rsidRDefault="00693CBC" w:rsidP="00693CBC">
            <w:pPr>
              <w:jc w:val="both"/>
              <w:rPr>
                <w:rFonts w:ascii="Times New Roman" w:hAnsi="Times New Roman" w:cs="Times New Roman"/>
                <w:sz w:val="24"/>
                <w:szCs w:val="24"/>
              </w:rPr>
            </w:pPr>
            <w:r w:rsidRPr="00693CBC">
              <w:rPr>
                <w:rFonts w:ascii="Times New Roman" w:hAnsi="Times New Roman" w:cs="Times New Roman"/>
                <w:sz w:val="24"/>
                <w:szCs w:val="24"/>
              </w:rPr>
              <w:t>Все ЛП, изготовленные и расфасованные в аптечной организации, оформляются соответствующими этикетками (приказ МЗ от 26.10.2015 № 751н). Этикетка для ЛП внутреннего применения с надписью: «Внутреннее» и «Микстура». Предупредительные надписи, соответствующие каждой лекарственной форме: для микстур: «Хранить в прохладном и защищ</w:t>
            </w:r>
            <w:r>
              <w:rPr>
                <w:rFonts w:ascii="Times New Roman" w:hAnsi="Times New Roman" w:cs="Times New Roman"/>
                <w:sz w:val="24"/>
                <w:szCs w:val="24"/>
              </w:rPr>
              <w:t>ё</w:t>
            </w:r>
            <w:r w:rsidRPr="00693CBC">
              <w:rPr>
                <w:rFonts w:ascii="Times New Roman" w:hAnsi="Times New Roman" w:cs="Times New Roman"/>
                <w:sz w:val="24"/>
                <w:szCs w:val="24"/>
              </w:rPr>
              <w:t xml:space="preserve">нном от света месте», «Перед употреблением взбалтывать». Все этикетки обязательно должны содержать предупредительную надпись: </w:t>
            </w:r>
          </w:p>
          <w:p w:rsidR="00D9494D" w:rsidRDefault="00693CBC" w:rsidP="00693CBC">
            <w:pPr>
              <w:jc w:val="both"/>
              <w:rPr>
                <w:rFonts w:ascii="Times New Roman" w:hAnsi="Times New Roman" w:cs="Times New Roman"/>
                <w:sz w:val="24"/>
                <w:szCs w:val="24"/>
              </w:rPr>
            </w:pPr>
            <w:r w:rsidRPr="00693CBC">
              <w:rPr>
                <w:rFonts w:ascii="Times New Roman" w:hAnsi="Times New Roman" w:cs="Times New Roman"/>
                <w:sz w:val="24"/>
                <w:szCs w:val="24"/>
              </w:rPr>
              <w:t xml:space="preserve">«Хранить в недоступном для детей месте». На этикетках для оформления ЛП, изготовленных для населения, должно быть указано: наименование аптечной организации, местонахождение аптечной организации, номер рецепта (присваивается в аптеке), ФИО пациента, наименование или состав ЛП, подробное описание способа </w:t>
            </w:r>
            <w:r w:rsidRPr="00693CBC">
              <w:rPr>
                <w:rFonts w:ascii="Times New Roman" w:hAnsi="Times New Roman" w:cs="Times New Roman"/>
                <w:sz w:val="24"/>
                <w:szCs w:val="24"/>
              </w:rPr>
              <w:lastRenderedPageBreak/>
              <w:t xml:space="preserve">применения (для микстур: «по ___ ложке ___ раз в день ___ еды»), дата изготовления ЛП, срок годности ЛП («Годен </w:t>
            </w:r>
            <w:proofErr w:type="gramStart"/>
            <w:r w:rsidRPr="00693CBC">
              <w:rPr>
                <w:rFonts w:ascii="Times New Roman" w:hAnsi="Times New Roman" w:cs="Times New Roman"/>
                <w:sz w:val="24"/>
                <w:szCs w:val="24"/>
              </w:rPr>
              <w:t>до</w:t>
            </w:r>
            <w:proofErr w:type="gramEnd"/>
            <w:r w:rsidRPr="00693CBC">
              <w:rPr>
                <w:rFonts w:ascii="Times New Roman" w:hAnsi="Times New Roman" w:cs="Times New Roman"/>
                <w:sz w:val="24"/>
                <w:szCs w:val="24"/>
              </w:rPr>
              <w:t xml:space="preserve"> ____»), цена ЛП.</w:t>
            </w:r>
          </w:p>
        </w:tc>
      </w:tr>
      <w:tr w:rsidR="00D9494D" w:rsidTr="00D9494D">
        <w:tc>
          <w:tcPr>
            <w:tcW w:w="3227" w:type="dxa"/>
          </w:tcPr>
          <w:p w:rsidR="00D9494D" w:rsidRDefault="00322BE1" w:rsidP="00322BE1">
            <w:pPr>
              <w:pStyle w:val="a3"/>
              <w:numPr>
                <w:ilvl w:val="0"/>
                <w:numId w:val="17"/>
              </w:numPr>
              <w:ind w:left="284" w:hanging="284"/>
              <w:jc w:val="both"/>
              <w:rPr>
                <w:rFonts w:ascii="Times New Roman" w:hAnsi="Times New Roman" w:cs="Times New Roman"/>
                <w:sz w:val="24"/>
                <w:szCs w:val="24"/>
              </w:rPr>
            </w:pPr>
            <w:r w:rsidRPr="00A86433">
              <w:rPr>
                <w:rFonts w:ascii="Times New Roman" w:hAnsi="Times New Roman" w:cs="Times New Roman"/>
                <w:sz w:val="24"/>
                <w:szCs w:val="24"/>
              </w:rPr>
              <w:lastRenderedPageBreak/>
              <w:t xml:space="preserve">Назовите латинские и русские названия лекарственного растительного сырья термопсиса ланцетного и тимьяна обыкновенного. От каких производящих растений ведется заготовка сырья (приведите латинские и русские видовые названия растений и семейств)? </w:t>
            </w:r>
          </w:p>
        </w:tc>
        <w:tc>
          <w:tcPr>
            <w:tcW w:w="6344" w:type="dxa"/>
          </w:tcPr>
          <w:p w:rsidR="00693CBC" w:rsidRPr="00693CBC" w:rsidRDefault="00693CBC" w:rsidP="00693CBC">
            <w:pPr>
              <w:jc w:val="both"/>
              <w:rPr>
                <w:rFonts w:ascii="Times New Roman" w:hAnsi="Times New Roman" w:cs="Times New Roman"/>
                <w:sz w:val="24"/>
                <w:szCs w:val="24"/>
              </w:rPr>
            </w:pPr>
            <w:r w:rsidRPr="00693CBC">
              <w:rPr>
                <w:rFonts w:ascii="Times New Roman" w:hAnsi="Times New Roman" w:cs="Times New Roman"/>
                <w:sz w:val="24"/>
                <w:szCs w:val="24"/>
              </w:rPr>
              <w:t xml:space="preserve">Трава термопсиса ланцетного – Herba Thermopsidis Lanceolatae. Травянистое растение термопсис ланцетный – Thermopsis Lanceolata R.Br., семейства </w:t>
            </w:r>
            <w:proofErr w:type="gramStart"/>
            <w:r w:rsidRPr="00693CBC">
              <w:rPr>
                <w:rFonts w:ascii="Times New Roman" w:hAnsi="Times New Roman" w:cs="Times New Roman"/>
                <w:sz w:val="24"/>
                <w:szCs w:val="24"/>
              </w:rPr>
              <w:t>бобовых</w:t>
            </w:r>
            <w:proofErr w:type="gramEnd"/>
            <w:r w:rsidRPr="00693CBC">
              <w:rPr>
                <w:rFonts w:ascii="Times New Roman" w:hAnsi="Times New Roman" w:cs="Times New Roman"/>
                <w:sz w:val="24"/>
                <w:szCs w:val="24"/>
              </w:rPr>
              <w:t xml:space="preserve"> – Fabaceae. </w:t>
            </w:r>
          </w:p>
          <w:p w:rsidR="00D9494D" w:rsidRDefault="00693CBC" w:rsidP="00693CBC">
            <w:pPr>
              <w:jc w:val="both"/>
              <w:rPr>
                <w:rFonts w:ascii="Times New Roman" w:hAnsi="Times New Roman" w:cs="Times New Roman"/>
                <w:sz w:val="24"/>
                <w:szCs w:val="24"/>
              </w:rPr>
            </w:pPr>
            <w:r w:rsidRPr="00693CBC">
              <w:rPr>
                <w:rFonts w:ascii="Times New Roman" w:hAnsi="Times New Roman" w:cs="Times New Roman"/>
                <w:sz w:val="24"/>
                <w:szCs w:val="24"/>
              </w:rPr>
              <w:t>Трава тимьяна обыкновенного – Herba Thymi vulgaris. Полукустарник тимьяна обыкновенного – Thymus vulgaris L., семейства яснотковых – Lamiaceae.</w:t>
            </w:r>
          </w:p>
        </w:tc>
      </w:tr>
      <w:tr w:rsidR="00D9494D" w:rsidTr="00D9494D">
        <w:tc>
          <w:tcPr>
            <w:tcW w:w="3227" w:type="dxa"/>
          </w:tcPr>
          <w:p w:rsidR="00D9494D" w:rsidRDefault="00322BE1" w:rsidP="00322BE1">
            <w:pPr>
              <w:pStyle w:val="a3"/>
              <w:numPr>
                <w:ilvl w:val="0"/>
                <w:numId w:val="17"/>
              </w:numPr>
              <w:ind w:left="284" w:hanging="284"/>
              <w:jc w:val="both"/>
              <w:rPr>
                <w:rFonts w:ascii="Times New Roman" w:hAnsi="Times New Roman" w:cs="Times New Roman"/>
                <w:sz w:val="24"/>
                <w:szCs w:val="24"/>
              </w:rPr>
            </w:pPr>
            <w:r w:rsidRPr="00A86433">
              <w:rPr>
                <w:rFonts w:ascii="Times New Roman" w:hAnsi="Times New Roman" w:cs="Times New Roman"/>
                <w:sz w:val="24"/>
                <w:szCs w:val="24"/>
              </w:rPr>
              <w:t xml:space="preserve">Какие группы действующих веществ обусловливают фармакологическое действие сырья термопсиса и тимьяна? </w:t>
            </w:r>
          </w:p>
        </w:tc>
        <w:tc>
          <w:tcPr>
            <w:tcW w:w="6344" w:type="dxa"/>
          </w:tcPr>
          <w:p w:rsidR="00693CBC" w:rsidRPr="00693CBC" w:rsidRDefault="00693CBC" w:rsidP="00693CBC">
            <w:pPr>
              <w:jc w:val="both"/>
              <w:rPr>
                <w:rFonts w:ascii="Times New Roman" w:hAnsi="Times New Roman" w:cs="Times New Roman"/>
                <w:sz w:val="24"/>
                <w:szCs w:val="24"/>
              </w:rPr>
            </w:pPr>
            <w:r w:rsidRPr="00693CBC">
              <w:rPr>
                <w:rFonts w:ascii="Times New Roman" w:hAnsi="Times New Roman" w:cs="Times New Roman"/>
                <w:sz w:val="24"/>
                <w:szCs w:val="24"/>
              </w:rPr>
              <w:t xml:space="preserve">Трава термопсиса содержит алкалоиды (цитизин, метилцитизин, пахикарпин, анагирин, термопсин, термопсидин), которые оказывают возбуждающее действие на </w:t>
            </w:r>
            <w:proofErr w:type="gramStart"/>
            <w:r w:rsidRPr="00693CBC">
              <w:rPr>
                <w:rFonts w:ascii="Times New Roman" w:hAnsi="Times New Roman" w:cs="Times New Roman"/>
                <w:sz w:val="24"/>
                <w:szCs w:val="24"/>
              </w:rPr>
              <w:t>дыхательный</w:t>
            </w:r>
            <w:proofErr w:type="gramEnd"/>
            <w:r w:rsidRPr="00693CBC">
              <w:rPr>
                <w:rFonts w:ascii="Times New Roman" w:hAnsi="Times New Roman" w:cs="Times New Roman"/>
                <w:sz w:val="24"/>
                <w:szCs w:val="24"/>
              </w:rPr>
              <w:t xml:space="preserve"> и в высоких дозах на рвотный центры. Трава термопсиса обладает отхаркивающим действием, оказывая умеренное раздражающее действие на рецепторы слизистой оболочки желудка, рефлекторно повышает секрецию бронхиальных жел</w:t>
            </w:r>
            <w:r>
              <w:rPr>
                <w:rFonts w:ascii="Times New Roman" w:hAnsi="Times New Roman" w:cs="Times New Roman"/>
                <w:sz w:val="24"/>
                <w:szCs w:val="24"/>
              </w:rPr>
              <w:t>ё</w:t>
            </w:r>
            <w:r w:rsidRPr="00693CBC">
              <w:rPr>
                <w:rFonts w:ascii="Times New Roman" w:hAnsi="Times New Roman" w:cs="Times New Roman"/>
                <w:sz w:val="24"/>
                <w:szCs w:val="24"/>
              </w:rPr>
              <w:t xml:space="preserve">з. </w:t>
            </w:r>
          </w:p>
          <w:p w:rsidR="00D9494D" w:rsidRDefault="00693CBC" w:rsidP="00693CBC">
            <w:pPr>
              <w:jc w:val="both"/>
              <w:rPr>
                <w:rFonts w:ascii="Times New Roman" w:hAnsi="Times New Roman" w:cs="Times New Roman"/>
                <w:sz w:val="24"/>
                <w:szCs w:val="24"/>
              </w:rPr>
            </w:pPr>
            <w:r w:rsidRPr="00693CBC">
              <w:rPr>
                <w:rFonts w:ascii="Times New Roman" w:hAnsi="Times New Roman" w:cs="Times New Roman"/>
                <w:sz w:val="24"/>
                <w:szCs w:val="24"/>
              </w:rPr>
              <w:t>Основной лекарственный компонент тимьяна – эфирное масло, содержание которого в траве составляет 1–2%. Эфирное масло почти на половину состоит из тимола. В н</w:t>
            </w:r>
            <w:proofErr w:type="gramStart"/>
            <w:r w:rsidRPr="00693CBC">
              <w:rPr>
                <w:rFonts w:ascii="Times New Roman" w:hAnsi="Times New Roman" w:cs="Times New Roman"/>
                <w:sz w:val="24"/>
                <w:szCs w:val="24"/>
              </w:rPr>
              <w:t>.м</w:t>
            </w:r>
            <w:proofErr w:type="gramEnd"/>
            <w:r w:rsidRPr="00693CBC">
              <w:rPr>
                <w:rFonts w:ascii="Times New Roman" w:hAnsi="Times New Roman" w:cs="Times New Roman"/>
                <w:sz w:val="24"/>
                <w:szCs w:val="24"/>
              </w:rPr>
              <w:t xml:space="preserve"> также содержатся борнеол, n-цимол, линалоол, .-терпинен, терпинеол, l-пинен, органические кислоты (тритерпеновая, урсоловая, олеаноловая, кофейная, хинная, хлорогеновая), тимус-сапонин, смолы, дубильные вещества, флавоноиды, горечи и минеральные элементы. Травы тимьяна обыкновенного экстракт обладает отхаркивающим, противомикробным, противовоспалительным, противокашлевым и муколитическим действием</w:t>
            </w:r>
          </w:p>
        </w:tc>
      </w:tr>
      <w:tr w:rsidR="00D9494D" w:rsidTr="00D9494D">
        <w:tc>
          <w:tcPr>
            <w:tcW w:w="3227" w:type="dxa"/>
          </w:tcPr>
          <w:p w:rsidR="00D9494D" w:rsidRDefault="00322BE1" w:rsidP="00322BE1">
            <w:pPr>
              <w:pStyle w:val="a3"/>
              <w:numPr>
                <w:ilvl w:val="0"/>
                <w:numId w:val="17"/>
              </w:numPr>
              <w:ind w:left="284" w:hanging="284"/>
              <w:jc w:val="both"/>
              <w:rPr>
                <w:rFonts w:ascii="Times New Roman" w:hAnsi="Times New Roman" w:cs="Times New Roman"/>
                <w:sz w:val="24"/>
                <w:szCs w:val="24"/>
              </w:rPr>
            </w:pPr>
            <w:r w:rsidRPr="00A86433">
              <w:rPr>
                <w:rFonts w:ascii="Times New Roman" w:hAnsi="Times New Roman" w:cs="Times New Roman"/>
                <w:sz w:val="24"/>
                <w:szCs w:val="24"/>
              </w:rPr>
              <w:t xml:space="preserve">Назовите правила и сроки хранения приготовленного препарата в домашних условиях. </w:t>
            </w:r>
          </w:p>
        </w:tc>
        <w:tc>
          <w:tcPr>
            <w:tcW w:w="6344" w:type="dxa"/>
          </w:tcPr>
          <w:p w:rsidR="00D9494D" w:rsidRDefault="00693CBC" w:rsidP="00693CBC">
            <w:pPr>
              <w:jc w:val="both"/>
              <w:rPr>
                <w:rFonts w:ascii="Times New Roman" w:hAnsi="Times New Roman" w:cs="Times New Roman"/>
                <w:sz w:val="24"/>
                <w:szCs w:val="24"/>
              </w:rPr>
            </w:pPr>
            <w:r w:rsidRPr="00693CBC">
              <w:rPr>
                <w:rFonts w:ascii="Times New Roman" w:hAnsi="Times New Roman" w:cs="Times New Roman"/>
                <w:sz w:val="24"/>
                <w:szCs w:val="24"/>
              </w:rPr>
              <w:t>Хранить в прохладном и защищ</w:t>
            </w:r>
            <w:r>
              <w:rPr>
                <w:rFonts w:ascii="Times New Roman" w:hAnsi="Times New Roman" w:cs="Times New Roman"/>
                <w:sz w:val="24"/>
                <w:szCs w:val="24"/>
              </w:rPr>
              <w:t>ё</w:t>
            </w:r>
            <w:r w:rsidRPr="00693CBC">
              <w:rPr>
                <w:rFonts w:ascii="Times New Roman" w:hAnsi="Times New Roman" w:cs="Times New Roman"/>
                <w:sz w:val="24"/>
                <w:szCs w:val="24"/>
              </w:rPr>
              <w:t>нном от света месте. Хранить в недоступном для детей месте. Срок хранения микстуры не более 2 суток</w:t>
            </w:r>
            <w:r>
              <w:rPr>
                <w:rFonts w:ascii="Times New Roman" w:hAnsi="Times New Roman" w:cs="Times New Roman"/>
                <w:sz w:val="24"/>
                <w:szCs w:val="24"/>
              </w:rPr>
              <w:t>.</w:t>
            </w:r>
          </w:p>
        </w:tc>
      </w:tr>
    </w:tbl>
    <w:p w:rsidR="007C768A" w:rsidRPr="007C768A" w:rsidRDefault="007C768A" w:rsidP="007C768A">
      <w:pPr>
        <w:spacing w:after="0" w:line="240" w:lineRule="auto"/>
        <w:jc w:val="both"/>
        <w:rPr>
          <w:rFonts w:ascii="Times New Roman" w:hAnsi="Times New Roman" w:cs="Times New Roman"/>
          <w:sz w:val="24"/>
          <w:szCs w:val="24"/>
        </w:rPr>
      </w:pPr>
      <w:r w:rsidRPr="007C768A">
        <w:rPr>
          <w:rFonts w:ascii="Times New Roman" w:hAnsi="Times New Roman" w:cs="Times New Roman"/>
          <w:sz w:val="24"/>
          <w:szCs w:val="24"/>
        </w:rPr>
        <w:br w:type="page"/>
      </w:r>
    </w:p>
    <w:p w:rsidR="007C768A" w:rsidRPr="00A86433" w:rsidRDefault="007C768A" w:rsidP="00004EC0">
      <w:pPr>
        <w:spacing w:after="0" w:line="240" w:lineRule="auto"/>
        <w:jc w:val="center"/>
        <w:outlineLvl w:val="0"/>
        <w:rPr>
          <w:rFonts w:ascii="Times New Roman" w:hAnsi="Times New Roman" w:cs="Times New Roman"/>
          <w:b/>
          <w:sz w:val="24"/>
          <w:szCs w:val="24"/>
        </w:rPr>
      </w:pPr>
      <w:r w:rsidRPr="00A86433">
        <w:rPr>
          <w:rFonts w:ascii="Times New Roman" w:hAnsi="Times New Roman" w:cs="Times New Roman"/>
          <w:b/>
          <w:sz w:val="24"/>
          <w:szCs w:val="24"/>
        </w:rPr>
        <w:lastRenderedPageBreak/>
        <w:t xml:space="preserve">СИТУАЦИОННАЯ ЗАДАЧА </w:t>
      </w:r>
      <w:r w:rsidR="00A86433" w:rsidRPr="00A86433">
        <w:rPr>
          <w:rFonts w:ascii="Times New Roman" w:hAnsi="Times New Roman" w:cs="Times New Roman"/>
          <w:b/>
          <w:sz w:val="24"/>
          <w:szCs w:val="24"/>
        </w:rPr>
        <w:t>19</w:t>
      </w:r>
    </w:p>
    <w:p w:rsidR="007C768A" w:rsidRPr="00A86433" w:rsidRDefault="007C768A" w:rsidP="007C768A">
      <w:pPr>
        <w:spacing w:after="0" w:line="240" w:lineRule="auto"/>
        <w:jc w:val="both"/>
        <w:rPr>
          <w:rFonts w:ascii="Times New Roman" w:hAnsi="Times New Roman" w:cs="Times New Roman"/>
          <w:b/>
          <w:sz w:val="24"/>
          <w:szCs w:val="24"/>
        </w:rPr>
      </w:pPr>
    </w:p>
    <w:p w:rsidR="007C768A" w:rsidRPr="00A86433" w:rsidRDefault="007C768A" w:rsidP="00004EC0">
      <w:pPr>
        <w:spacing w:after="0" w:line="240" w:lineRule="auto"/>
        <w:jc w:val="both"/>
        <w:outlineLvl w:val="0"/>
        <w:rPr>
          <w:rFonts w:ascii="Times New Roman" w:hAnsi="Times New Roman" w:cs="Times New Roman"/>
          <w:b/>
          <w:sz w:val="24"/>
          <w:szCs w:val="24"/>
        </w:rPr>
      </w:pPr>
      <w:r w:rsidRPr="00A86433">
        <w:rPr>
          <w:rFonts w:ascii="Times New Roman" w:hAnsi="Times New Roman" w:cs="Times New Roman"/>
          <w:b/>
          <w:sz w:val="24"/>
          <w:szCs w:val="24"/>
        </w:rPr>
        <w:t xml:space="preserve">Инструкция: ОЗНАКОМЬТЕСЬ С СИТУАЦИЕЙ И ДАЙТЕ </w:t>
      </w:r>
      <w:proofErr w:type="gramStart"/>
      <w:r w:rsidRPr="00A86433">
        <w:rPr>
          <w:rFonts w:ascii="Times New Roman" w:hAnsi="Times New Roman" w:cs="Times New Roman"/>
          <w:b/>
          <w:sz w:val="24"/>
          <w:szCs w:val="24"/>
        </w:rPr>
        <w:t>РАЗВЕРНУТЫЕ</w:t>
      </w:r>
      <w:proofErr w:type="gramEnd"/>
      <w:r w:rsidRPr="00A86433">
        <w:rPr>
          <w:rFonts w:ascii="Times New Roman" w:hAnsi="Times New Roman" w:cs="Times New Roman"/>
          <w:b/>
          <w:sz w:val="24"/>
          <w:szCs w:val="24"/>
        </w:rPr>
        <w:t xml:space="preserve"> </w:t>
      </w:r>
    </w:p>
    <w:p w:rsidR="007C768A" w:rsidRPr="00A86433" w:rsidRDefault="007C768A" w:rsidP="00004EC0">
      <w:pPr>
        <w:spacing w:after="0" w:line="240" w:lineRule="auto"/>
        <w:jc w:val="both"/>
        <w:outlineLvl w:val="0"/>
        <w:rPr>
          <w:rFonts w:ascii="Times New Roman" w:hAnsi="Times New Roman" w:cs="Times New Roman"/>
          <w:b/>
          <w:sz w:val="24"/>
          <w:szCs w:val="24"/>
        </w:rPr>
      </w:pPr>
      <w:r w:rsidRPr="00A86433">
        <w:rPr>
          <w:rFonts w:ascii="Times New Roman" w:hAnsi="Times New Roman" w:cs="Times New Roman"/>
          <w:b/>
          <w:sz w:val="24"/>
          <w:szCs w:val="24"/>
        </w:rPr>
        <w:t xml:space="preserve">ОТВЕТЫ НА ВОПРОСЫ </w:t>
      </w:r>
    </w:p>
    <w:p w:rsidR="007C768A" w:rsidRPr="00A86433" w:rsidRDefault="007C768A" w:rsidP="007C768A">
      <w:pPr>
        <w:spacing w:after="0" w:line="240" w:lineRule="auto"/>
        <w:jc w:val="both"/>
        <w:rPr>
          <w:rFonts w:ascii="Times New Roman" w:hAnsi="Times New Roman" w:cs="Times New Roman"/>
          <w:b/>
          <w:sz w:val="24"/>
          <w:szCs w:val="24"/>
        </w:rPr>
      </w:pPr>
    </w:p>
    <w:p w:rsidR="007C768A" w:rsidRPr="00A86433" w:rsidRDefault="007C768A" w:rsidP="00004EC0">
      <w:pPr>
        <w:spacing w:after="0" w:line="240" w:lineRule="auto"/>
        <w:jc w:val="both"/>
        <w:outlineLvl w:val="0"/>
        <w:rPr>
          <w:rFonts w:ascii="Times New Roman" w:hAnsi="Times New Roman" w:cs="Times New Roman"/>
          <w:b/>
          <w:sz w:val="24"/>
          <w:szCs w:val="24"/>
        </w:rPr>
      </w:pPr>
      <w:r w:rsidRPr="00A86433">
        <w:rPr>
          <w:rFonts w:ascii="Times New Roman" w:hAnsi="Times New Roman" w:cs="Times New Roman"/>
          <w:b/>
          <w:sz w:val="24"/>
          <w:szCs w:val="24"/>
        </w:rPr>
        <w:t xml:space="preserve">Основная часть </w:t>
      </w:r>
    </w:p>
    <w:p w:rsidR="007C768A" w:rsidRPr="007C768A" w:rsidRDefault="007C768A" w:rsidP="007C768A">
      <w:pPr>
        <w:spacing w:after="0" w:line="240" w:lineRule="auto"/>
        <w:jc w:val="both"/>
        <w:rPr>
          <w:rFonts w:ascii="Times New Roman" w:hAnsi="Times New Roman" w:cs="Times New Roman"/>
          <w:sz w:val="24"/>
          <w:szCs w:val="24"/>
        </w:rPr>
      </w:pPr>
    </w:p>
    <w:p w:rsidR="007C768A" w:rsidRPr="007C768A" w:rsidRDefault="007C768A" w:rsidP="007C768A">
      <w:pPr>
        <w:spacing w:after="0" w:line="240" w:lineRule="auto"/>
        <w:jc w:val="both"/>
        <w:rPr>
          <w:rFonts w:ascii="Times New Roman" w:hAnsi="Times New Roman" w:cs="Times New Roman"/>
          <w:sz w:val="24"/>
          <w:szCs w:val="24"/>
        </w:rPr>
      </w:pPr>
      <w:r w:rsidRPr="007C768A">
        <w:rPr>
          <w:rFonts w:ascii="Times New Roman" w:hAnsi="Times New Roman" w:cs="Times New Roman"/>
          <w:sz w:val="24"/>
          <w:szCs w:val="24"/>
        </w:rPr>
        <w:t xml:space="preserve">В ходе проверки Роспотребнадзора в аптеке «Деловая» было выявлено, что витаминно-минеральный комплекс «Алфавит», являющийся БАД, и витаминно-минеральный комплекс «Супрадин», являющийся ЛП, хранились в одном метабоксе. При этом на упаковке БАД отсутствовала надпись: «Не является лекарством». На данное замечание фармацевт ответила, что они имеют одинаковые условия хранения и сходны по области применения. </w:t>
      </w:r>
    </w:p>
    <w:p w:rsidR="007C768A" w:rsidRPr="007C768A" w:rsidRDefault="007C768A" w:rsidP="007C768A">
      <w:pPr>
        <w:spacing w:after="0" w:line="240" w:lineRule="auto"/>
        <w:jc w:val="both"/>
        <w:rPr>
          <w:rFonts w:ascii="Times New Roman" w:hAnsi="Times New Roman" w:cs="Times New Roman"/>
          <w:sz w:val="24"/>
          <w:szCs w:val="24"/>
        </w:rPr>
      </w:pPr>
    </w:p>
    <w:tbl>
      <w:tblPr>
        <w:tblStyle w:val="a6"/>
        <w:tblW w:w="0" w:type="auto"/>
        <w:tblLook w:val="04A0"/>
      </w:tblPr>
      <w:tblGrid>
        <w:gridCol w:w="3227"/>
        <w:gridCol w:w="6344"/>
      </w:tblGrid>
      <w:tr w:rsidR="00D9494D" w:rsidRPr="008E2150" w:rsidTr="00D9494D">
        <w:tc>
          <w:tcPr>
            <w:tcW w:w="3227" w:type="dxa"/>
          </w:tcPr>
          <w:p w:rsidR="00D9494D" w:rsidRPr="008E2150" w:rsidRDefault="00D9494D" w:rsidP="00D9494D">
            <w:pPr>
              <w:jc w:val="center"/>
              <w:outlineLvl w:val="0"/>
              <w:rPr>
                <w:rFonts w:ascii="Times New Roman" w:hAnsi="Times New Roman" w:cs="Times New Roman"/>
                <w:b/>
                <w:sz w:val="24"/>
                <w:szCs w:val="24"/>
              </w:rPr>
            </w:pPr>
            <w:r w:rsidRPr="00D64074">
              <w:rPr>
                <w:rFonts w:ascii="Times New Roman" w:hAnsi="Times New Roman" w:cs="Times New Roman"/>
                <w:b/>
                <w:sz w:val="24"/>
                <w:szCs w:val="24"/>
              </w:rPr>
              <w:t>Вопросы</w:t>
            </w:r>
          </w:p>
        </w:tc>
        <w:tc>
          <w:tcPr>
            <w:tcW w:w="6344" w:type="dxa"/>
          </w:tcPr>
          <w:p w:rsidR="00D9494D" w:rsidRPr="008E2150" w:rsidRDefault="00D9494D" w:rsidP="00D9494D">
            <w:pPr>
              <w:jc w:val="center"/>
              <w:outlineLvl w:val="0"/>
              <w:rPr>
                <w:rFonts w:ascii="Times New Roman" w:hAnsi="Times New Roman" w:cs="Times New Roman"/>
                <w:b/>
                <w:sz w:val="24"/>
                <w:szCs w:val="24"/>
              </w:rPr>
            </w:pPr>
            <w:r>
              <w:rPr>
                <w:rFonts w:ascii="Times New Roman" w:hAnsi="Times New Roman" w:cs="Times New Roman"/>
                <w:b/>
                <w:sz w:val="24"/>
                <w:szCs w:val="24"/>
              </w:rPr>
              <w:t>Ответы</w:t>
            </w:r>
          </w:p>
        </w:tc>
      </w:tr>
      <w:tr w:rsidR="00D9494D" w:rsidTr="00D9494D">
        <w:tc>
          <w:tcPr>
            <w:tcW w:w="3227" w:type="dxa"/>
          </w:tcPr>
          <w:p w:rsidR="00D9494D" w:rsidRDefault="00322BE1" w:rsidP="00322BE1">
            <w:pPr>
              <w:pStyle w:val="a3"/>
              <w:numPr>
                <w:ilvl w:val="0"/>
                <w:numId w:val="18"/>
              </w:numPr>
              <w:ind w:left="284" w:hanging="284"/>
              <w:jc w:val="both"/>
              <w:rPr>
                <w:rFonts w:ascii="Times New Roman" w:hAnsi="Times New Roman" w:cs="Times New Roman"/>
                <w:sz w:val="24"/>
                <w:szCs w:val="24"/>
              </w:rPr>
            </w:pPr>
            <w:r w:rsidRPr="00A86433">
              <w:rPr>
                <w:rFonts w:ascii="Times New Roman" w:hAnsi="Times New Roman" w:cs="Times New Roman"/>
                <w:sz w:val="24"/>
                <w:szCs w:val="24"/>
              </w:rPr>
              <w:t xml:space="preserve">Назовите условия хранения БАД к пище, обоснуйте свой ответ. </w:t>
            </w:r>
          </w:p>
        </w:tc>
        <w:tc>
          <w:tcPr>
            <w:tcW w:w="6344" w:type="dxa"/>
          </w:tcPr>
          <w:p w:rsidR="00D9494D" w:rsidRDefault="00693CBC" w:rsidP="00693CBC">
            <w:pPr>
              <w:jc w:val="both"/>
              <w:rPr>
                <w:rFonts w:ascii="Times New Roman" w:hAnsi="Times New Roman" w:cs="Times New Roman"/>
                <w:sz w:val="24"/>
                <w:szCs w:val="24"/>
              </w:rPr>
            </w:pPr>
            <w:r w:rsidRPr="00693CBC">
              <w:rPr>
                <w:rFonts w:ascii="Times New Roman" w:hAnsi="Times New Roman" w:cs="Times New Roman"/>
                <w:sz w:val="24"/>
                <w:szCs w:val="24"/>
              </w:rPr>
              <w:t>Несмотря на одинаковые условия хранения (при комнатной температуре), данные препараты относятся к разным товарным группам: «Алфавит» – БАД, «Супрадин» – ЛП. Поэтому их совместное хранение не допускается. Раздельное хранение БАД регламентируется СанПиНом 2.3.2.1290-03 «Гигиенические требования к организации производства и оборота биологически активных добавок к пище (БАД)». Каждое наименование и каждая партия (серия) БАД хранятся на отдельных поддонах. На стеллажах, шкафах, полках прикрепляется стеллажная карта с указанием наименования БАД, партии (серии), срока годности, количества единиц хранения.</w:t>
            </w:r>
          </w:p>
        </w:tc>
      </w:tr>
      <w:tr w:rsidR="00D9494D" w:rsidTr="00D9494D">
        <w:tc>
          <w:tcPr>
            <w:tcW w:w="3227" w:type="dxa"/>
          </w:tcPr>
          <w:p w:rsidR="00D9494D" w:rsidRDefault="00322BE1" w:rsidP="00322BE1">
            <w:pPr>
              <w:pStyle w:val="a3"/>
              <w:numPr>
                <w:ilvl w:val="0"/>
                <w:numId w:val="18"/>
              </w:numPr>
              <w:ind w:left="284" w:hanging="284"/>
              <w:jc w:val="both"/>
              <w:rPr>
                <w:rFonts w:ascii="Times New Roman" w:hAnsi="Times New Roman" w:cs="Times New Roman"/>
                <w:sz w:val="24"/>
                <w:szCs w:val="24"/>
              </w:rPr>
            </w:pPr>
            <w:r w:rsidRPr="00A86433">
              <w:rPr>
                <w:rFonts w:ascii="Times New Roman" w:hAnsi="Times New Roman" w:cs="Times New Roman"/>
                <w:sz w:val="24"/>
                <w:szCs w:val="24"/>
              </w:rPr>
              <w:t xml:space="preserve">Какими документами подтверждается качество товаров, поступивших в аптеку? </w:t>
            </w:r>
          </w:p>
        </w:tc>
        <w:tc>
          <w:tcPr>
            <w:tcW w:w="6344" w:type="dxa"/>
          </w:tcPr>
          <w:p w:rsidR="00D9494D" w:rsidRDefault="00693CBC" w:rsidP="00693CBC">
            <w:pPr>
              <w:jc w:val="both"/>
              <w:rPr>
                <w:rFonts w:ascii="Times New Roman" w:hAnsi="Times New Roman" w:cs="Times New Roman"/>
                <w:sz w:val="24"/>
                <w:szCs w:val="24"/>
              </w:rPr>
            </w:pPr>
            <w:r w:rsidRPr="00693CBC">
              <w:rPr>
                <w:rFonts w:ascii="Times New Roman" w:hAnsi="Times New Roman" w:cs="Times New Roman"/>
                <w:sz w:val="24"/>
                <w:szCs w:val="24"/>
              </w:rPr>
              <w:t xml:space="preserve">Продавец обязан по требованию потребителя ознакомить его с товарно-сопроводительной документацией на товар, содержащей по каждому наименованию товара сведения об обязательном подтверждении соответствия согласно законодательству РФ о техническом регулировании (сертификат соответствия, его номер, срок его действия, орган, выдавший сертификат, или сведения о </w:t>
            </w:r>
            <w:proofErr w:type="gramStart"/>
            <w:r w:rsidRPr="00693CBC">
              <w:rPr>
                <w:rFonts w:ascii="Times New Roman" w:hAnsi="Times New Roman" w:cs="Times New Roman"/>
                <w:sz w:val="24"/>
                <w:szCs w:val="24"/>
              </w:rPr>
              <w:t>декларации</w:t>
            </w:r>
            <w:proofErr w:type="gramEnd"/>
            <w:r w:rsidRPr="00693CBC">
              <w:rPr>
                <w:rFonts w:ascii="Times New Roman" w:hAnsi="Times New Roman" w:cs="Times New Roman"/>
                <w:sz w:val="24"/>
                <w:szCs w:val="24"/>
              </w:rPr>
              <w:t xml:space="preserve"> о соответствии, в том числе е</w:t>
            </w:r>
            <w:r>
              <w:rPr>
                <w:rFonts w:ascii="Times New Roman" w:hAnsi="Times New Roman" w:cs="Times New Roman"/>
                <w:sz w:val="24"/>
                <w:szCs w:val="24"/>
              </w:rPr>
              <w:t>ё</w:t>
            </w:r>
            <w:r w:rsidRPr="00693CBC">
              <w:rPr>
                <w:rFonts w:ascii="Times New Roman" w:hAnsi="Times New Roman" w:cs="Times New Roman"/>
                <w:sz w:val="24"/>
                <w:szCs w:val="24"/>
              </w:rPr>
              <w:t xml:space="preserve"> регистрационный номер, срок е. действия, наименование лица, принявшего декларацию, и орган, е. зарегистрировавший). Эти документы должны быть заверены подписью и печатью поставщика или продавца (при наличии печати) с указанием его места нахождения (адреса) и телефона. Качество ЛП подтверждается декларацией о соответствии, качество БАД – удостоверением качества и безопасности.</w:t>
            </w:r>
          </w:p>
        </w:tc>
      </w:tr>
      <w:tr w:rsidR="00D9494D" w:rsidTr="00D9494D">
        <w:tc>
          <w:tcPr>
            <w:tcW w:w="3227" w:type="dxa"/>
          </w:tcPr>
          <w:p w:rsidR="00D9494D" w:rsidRDefault="00322BE1" w:rsidP="00322BE1">
            <w:pPr>
              <w:pStyle w:val="a3"/>
              <w:numPr>
                <w:ilvl w:val="0"/>
                <w:numId w:val="18"/>
              </w:numPr>
              <w:ind w:left="284" w:hanging="284"/>
              <w:jc w:val="both"/>
              <w:rPr>
                <w:rFonts w:ascii="Times New Roman" w:hAnsi="Times New Roman" w:cs="Times New Roman"/>
                <w:sz w:val="24"/>
                <w:szCs w:val="24"/>
              </w:rPr>
            </w:pPr>
            <w:r w:rsidRPr="00A86433">
              <w:rPr>
                <w:rFonts w:ascii="Times New Roman" w:hAnsi="Times New Roman" w:cs="Times New Roman"/>
                <w:sz w:val="24"/>
                <w:szCs w:val="24"/>
              </w:rPr>
              <w:t xml:space="preserve">Какие требования предъявляются к этикетке БАД? </w:t>
            </w:r>
          </w:p>
        </w:tc>
        <w:tc>
          <w:tcPr>
            <w:tcW w:w="6344" w:type="dxa"/>
          </w:tcPr>
          <w:p w:rsidR="00693CBC" w:rsidRPr="00693CBC" w:rsidRDefault="00693CBC" w:rsidP="00693CBC">
            <w:pPr>
              <w:jc w:val="both"/>
              <w:rPr>
                <w:rFonts w:ascii="Times New Roman" w:hAnsi="Times New Roman" w:cs="Times New Roman"/>
                <w:sz w:val="24"/>
                <w:szCs w:val="24"/>
              </w:rPr>
            </w:pPr>
            <w:r w:rsidRPr="00693CBC">
              <w:rPr>
                <w:rFonts w:ascii="Times New Roman" w:hAnsi="Times New Roman" w:cs="Times New Roman"/>
                <w:sz w:val="24"/>
                <w:szCs w:val="24"/>
              </w:rPr>
              <w:t>В соответствии с требованиями к информации, нанес</w:t>
            </w:r>
            <w:proofErr w:type="gramStart"/>
            <w:r w:rsidRPr="00693CBC">
              <w:rPr>
                <w:rFonts w:ascii="Times New Roman" w:hAnsi="Times New Roman" w:cs="Times New Roman"/>
                <w:sz w:val="24"/>
                <w:szCs w:val="24"/>
              </w:rPr>
              <w:t>.н</w:t>
            </w:r>
            <w:proofErr w:type="gramEnd"/>
            <w:r w:rsidRPr="00693CBC">
              <w:rPr>
                <w:rFonts w:ascii="Times New Roman" w:hAnsi="Times New Roman" w:cs="Times New Roman"/>
                <w:sz w:val="24"/>
                <w:szCs w:val="24"/>
              </w:rPr>
              <w:t xml:space="preserve">ной на этикетку БАД, информация о БАД должна содержать: </w:t>
            </w:r>
          </w:p>
          <w:p w:rsidR="00693CBC" w:rsidRPr="00693CBC" w:rsidRDefault="00693CBC" w:rsidP="00793C33">
            <w:pPr>
              <w:pStyle w:val="a3"/>
              <w:numPr>
                <w:ilvl w:val="0"/>
                <w:numId w:val="52"/>
              </w:numPr>
              <w:ind w:left="317" w:hanging="317"/>
              <w:jc w:val="both"/>
              <w:rPr>
                <w:rFonts w:ascii="Times New Roman" w:hAnsi="Times New Roman" w:cs="Times New Roman"/>
                <w:sz w:val="24"/>
                <w:szCs w:val="24"/>
              </w:rPr>
            </w:pPr>
            <w:r w:rsidRPr="00693CBC">
              <w:rPr>
                <w:rFonts w:ascii="Times New Roman" w:hAnsi="Times New Roman" w:cs="Times New Roman"/>
                <w:sz w:val="24"/>
                <w:szCs w:val="24"/>
              </w:rPr>
              <w:t xml:space="preserve">наименование БАД и, в частности, товарный знак изготовителя (при наличии), обозначения нормативной или технической документации, обязательным требованиям которых должны соответствовать БАД (для БАД отечественного производства и стран СНГ), </w:t>
            </w:r>
          </w:p>
          <w:p w:rsidR="00693CBC" w:rsidRPr="00693CBC" w:rsidRDefault="00693CBC" w:rsidP="00793C33">
            <w:pPr>
              <w:pStyle w:val="a3"/>
              <w:numPr>
                <w:ilvl w:val="0"/>
                <w:numId w:val="52"/>
              </w:numPr>
              <w:ind w:left="317" w:hanging="317"/>
              <w:jc w:val="both"/>
              <w:rPr>
                <w:rFonts w:ascii="Times New Roman" w:hAnsi="Times New Roman" w:cs="Times New Roman"/>
                <w:sz w:val="24"/>
                <w:szCs w:val="24"/>
              </w:rPr>
            </w:pPr>
            <w:r w:rsidRPr="00693CBC">
              <w:rPr>
                <w:rFonts w:ascii="Times New Roman" w:hAnsi="Times New Roman" w:cs="Times New Roman"/>
                <w:sz w:val="24"/>
                <w:szCs w:val="24"/>
              </w:rPr>
              <w:t xml:space="preserve">состав БАД с указанием ингредиентного состава в порядке, соответствующем их убыванию в весовом или процентном выражении, сведения об основных </w:t>
            </w:r>
            <w:r w:rsidRPr="00693CBC">
              <w:rPr>
                <w:rFonts w:ascii="Times New Roman" w:hAnsi="Times New Roman" w:cs="Times New Roman"/>
                <w:sz w:val="24"/>
                <w:szCs w:val="24"/>
              </w:rPr>
              <w:lastRenderedPageBreak/>
              <w:t xml:space="preserve">потребительских свойствах БАД, </w:t>
            </w:r>
          </w:p>
          <w:p w:rsidR="00693CBC" w:rsidRPr="00693CBC" w:rsidRDefault="00693CBC" w:rsidP="00793C33">
            <w:pPr>
              <w:pStyle w:val="a3"/>
              <w:numPr>
                <w:ilvl w:val="0"/>
                <w:numId w:val="52"/>
              </w:numPr>
              <w:ind w:left="317" w:hanging="317"/>
              <w:jc w:val="both"/>
              <w:rPr>
                <w:rFonts w:ascii="Times New Roman" w:hAnsi="Times New Roman" w:cs="Times New Roman"/>
                <w:sz w:val="24"/>
                <w:szCs w:val="24"/>
              </w:rPr>
            </w:pPr>
            <w:r w:rsidRPr="00693CBC">
              <w:rPr>
                <w:rFonts w:ascii="Times New Roman" w:hAnsi="Times New Roman" w:cs="Times New Roman"/>
                <w:sz w:val="24"/>
                <w:szCs w:val="24"/>
              </w:rPr>
              <w:t>сведения о весе или объ</w:t>
            </w:r>
            <w:proofErr w:type="gramStart"/>
            <w:r w:rsidRPr="00693CBC">
              <w:rPr>
                <w:rFonts w:ascii="Times New Roman" w:hAnsi="Times New Roman" w:cs="Times New Roman"/>
                <w:sz w:val="24"/>
                <w:szCs w:val="24"/>
              </w:rPr>
              <w:t>.м</w:t>
            </w:r>
            <w:proofErr w:type="gramEnd"/>
            <w:r w:rsidRPr="00693CBC">
              <w:rPr>
                <w:rFonts w:ascii="Times New Roman" w:hAnsi="Times New Roman" w:cs="Times New Roman"/>
                <w:sz w:val="24"/>
                <w:szCs w:val="24"/>
              </w:rPr>
              <w:t xml:space="preserve">е БАД в единице потребительской упаковки и весе или объ.ме единицы продукта, </w:t>
            </w:r>
          </w:p>
          <w:p w:rsidR="00693CBC" w:rsidRPr="00693CBC" w:rsidRDefault="00693CBC" w:rsidP="00793C33">
            <w:pPr>
              <w:pStyle w:val="a3"/>
              <w:numPr>
                <w:ilvl w:val="0"/>
                <w:numId w:val="52"/>
              </w:numPr>
              <w:ind w:left="317" w:hanging="317"/>
              <w:jc w:val="both"/>
              <w:rPr>
                <w:rFonts w:ascii="Times New Roman" w:hAnsi="Times New Roman" w:cs="Times New Roman"/>
                <w:sz w:val="24"/>
                <w:szCs w:val="24"/>
              </w:rPr>
            </w:pPr>
            <w:r w:rsidRPr="00693CBC">
              <w:rPr>
                <w:rFonts w:ascii="Times New Roman" w:hAnsi="Times New Roman" w:cs="Times New Roman"/>
                <w:sz w:val="24"/>
                <w:szCs w:val="24"/>
              </w:rPr>
              <w:t xml:space="preserve">сведения о противопоказаниях для применения при отдельных видах заболеваний, </w:t>
            </w:r>
          </w:p>
          <w:p w:rsidR="00693CBC" w:rsidRPr="00693CBC" w:rsidRDefault="00693CBC" w:rsidP="00793C33">
            <w:pPr>
              <w:pStyle w:val="a3"/>
              <w:numPr>
                <w:ilvl w:val="0"/>
                <w:numId w:val="52"/>
              </w:numPr>
              <w:ind w:left="317" w:hanging="317"/>
              <w:jc w:val="both"/>
              <w:rPr>
                <w:rFonts w:ascii="Times New Roman" w:hAnsi="Times New Roman" w:cs="Times New Roman"/>
                <w:sz w:val="24"/>
                <w:szCs w:val="24"/>
              </w:rPr>
            </w:pPr>
            <w:r w:rsidRPr="00693CBC">
              <w:rPr>
                <w:rFonts w:ascii="Times New Roman" w:hAnsi="Times New Roman" w:cs="Times New Roman"/>
                <w:sz w:val="24"/>
                <w:szCs w:val="24"/>
              </w:rPr>
              <w:t xml:space="preserve">указание, что БАД не является лекарством, </w:t>
            </w:r>
          </w:p>
          <w:p w:rsidR="00693CBC" w:rsidRPr="00693CBC" w:rsidRDefault="00693CBC" w:rsidP="00793C33">
            <w:pPr>
              <w:pStyle w:val="a3"/>
              <w:numPr>
                <w:ilvl w:val="0"/>
                <w:numId w:val="52"/>
              </w:numPr>
              <w:ind w:left="317" w:hanging="317"/>
              <w:jc w:val="both"/>
              <w:rPr>
                <w:rFonts w:ascii="Times New Roman" w:hAnsi="Times New Roman" w:cs="Times New Roman"/>
                <w:sz w:val="24"/>
                <w:szCs w:val="24"/>
              </w:rPr>
            </w:pPr>
            <w:r w:rsidRPr="00693CBC">
              <w:rPr>
                <w:rFonts w:ascii="Times New Roman" w:hAnsi="Times New Roman" w:cs="Times New Roman"/>
                <w:sz w:val="24"/>
                <w:szCs w:val="24"/>
              </w:rPr>
              <w:t xml:space="preserve">дата изготовления, срок годности или дата конечного срока реализации продукции, условия хранения, </w:t>
            </w:r>
          </w:p>
          <w:p w:rsidR="00D9494D" w:rsidRPr="00693CBC" w:rsidRDefault="00693CBC" w:rsidP="00793C33">
            <w:pPr>
              <w:pStyle w:val="a3"/>
              <w:numPr>
                <w:ilvl w:val="0"/>
                <w:numId w:val="52"/>
              </w:numPr>
              <w:ind w:left="317" w:hanging="317"/>
              <w:jc w:val="both"/>
              <w:rPr>
                <w:rFonts w:ascii="Times New Roman" w:hAnsi="Times New Roman" w:cs="Times New Roman"/>
                <w:sz w:val="24"/>
                <w:szCs w:val="24"/>
              </w:rPr>
            </w:pPr>
            <w:r w:rsidRPr="00693CBC">
              <w:rPr>
                <w:rFonts w:ascii="Times New Roman" w:hAnsi="Times New Roman" w:cs="Times New Roman"/>
                <w:sz w:val="24"/>
                <w:szCs w:val="24"/>
              </w:rPr>
              <w:t>информация о государственной регистрации БАД с указанием номера и даты, место нахождения, наименование изготовителя (продавца) и место нахождения и телефон организации, уполномоченной изготовителем (продавцом) на принятие претензий от потребителей.</w:t>
            </w:r>
          </w:p>
        </w:tc>
      </w:tr>
      <w:tr w:rsidR="00D9494D" w:rsidTr="00D9494D">
        <w:tc>
          <w:tcPr>
            <w:tcW w:w="3227" w:type="dxa"/>
          </w:tcPr>
          <w:p w:rsidR="00D9494D" w:rsidRDefault="00322BE1" w:rsidP="00322BE1">
            <w:pPr>
              <w:pStyle w:val="a3"/>
              <w:numPr>
                <w:ilvl w:val="0"/>
                <w:numId w:val="18"/>
              </w:numPr>
              <w:ind w:left="284" w:hanging="284"/>
              <w:jc w:val="both"/>
              <w:rPr>
                <w:rFonts w:ascii="Times New Roman" w:hAnsi="Times New Roman" w:cs="Times New Roman"/>
                <w:sz w:val="24"/>
                <w:szCs w:val="24"/>
              </w:rPr>
            </w:pPr>
            <w:r w:rsidRPr="00A86433">
              <w:rPr>
                <w:rFonts w:ascii="Times New Roman" w:hAnsi="Times New Roman" w:cs="Times New Roman"/>
                <w:sz w:val="24"/>
                <w:szCs w:val="24"/>
              </w:rPr>
              <w:lastRenderedPageBreak/>
              <w:t xml:space="preserve">Какие требования были нарушены при приемочном контроле «Алфавита»? </w:t>
            </w:r>
          </w:p>
        </w:tc>
        <w:tc>
          <w:tcPr>
            <w:tcW w:w="6344" w:type="dxa"/>
          </w:tcPr>
          <w:p w:rsidR="00D9494D" w:rsidRDefault="00693CBC" w:rsidP="00693CBC">
            <w:pPr>
              <w:jc w:val="both"/>
              <w:rPr>
                <w:rFonts w:ascii="Times New Roman" w:hAnsi="Times New Roman" w:cs="Times New Roman"/>
                <w:sz w:val="24"/>
                <w:szCs w:val="24"/>
              </w:rPr>
            </w:pPr>
            <w:r w:rsidRPr="00693CBC">
              <w:rPr>
                <w:rFonts w:ascii="Times New Roman" w:hAnsi="Times New Roman" w:cs="Times New Roman"/>
                <w:sz w:val="24"/>
                <w:szCs w:val="24"/>
              </w:rPr>
              <w:t xml:space="preserve">При контроле по показателю маркировка </w:t>
            </w:r>
            <w:proofErr w:type="gramStart"/>
            <w:r w:rsidRPr="00693CBC">
              <w:rPr>
                <w:rFonts w:ascii="Times New Roman" w:hAnsi="Times New Roman" w:cs="Times New Roman"/>
                <w:sz w:val="24"/>
                <w:szCs w:val="24"/>
              </w:rPr>
              <w:t>не обратили внимание</w:t>
            </w:r>
            <w:proofErr w:type="gramEnd"/>
            <w:r w:rsidRPr="00693CBC">
              <w:rPr>
                <w:rFonts w:ascii="Times New Roman" w:hAnsi="Times New Roman" w:cs="Times New Roman"/>
                <w:sz w:val="24"/>
                <w:szCs w:val="24"/>
              </w:rPr>
              <w:t>, что на упаковке БАД отсутствовала надпись: «Не является лекарством». Товар необходимо было забраковать по показателю маркировка и разместить в карантинную зону.</w:t>
            </w:r>
          </w:p>
        </w:tc>
      </w:tr>
      <w:tr w:rsidR="00D9494D" w:rsidTr="00D9494D">
        <w:tc>
          <w:tcPr>
            <w:tcW w:w="3227" w:type="dxa"/>
          </w:tcPr>
          <w:p w:rsidR="00D9494D" w:rsidRDefault="00322BE1" w:rsidP="00322BE1">
            <w:pPr>
              <w:pStyle w:val="a3"/>
              <w:numPr>
                <w:ilvl w:val="0"/>
                <w:numId w:val="18"/>
              </w:numPr>
              <w:ind w:left="284" w:hanging="284"/>
              <w:jc w:val="both"/>
              <w:rPr>
                <w:rFonts w:ascii="Times New Roman" w:hAnsi="Times New Roman" w:cs="Times New Roman"/>
                <w:sz w:val="24"/>
                <w:szCs w:val="24"/>
              </w:rPr>
            </w:pPr>
            <w:r w:rsidRPr="00A86433">
              <w:rPr>
                <w:rFonts w:ascii="Times New Roman" w:hAnsi="Times New Roman" w:cs="Times New Roman"/>
                <w:sz w:val="24"/>
                <w:szCs w:val="24"/>
              </w:rPr>
              <w:t xml:space="preserve">Чем отличаются БАД к пище от лекарственных препаратов? </w:t>
            </w:r>
          </w:p>
        </w:tc>
        <w:tc>
          <w:tcPr>
            <w:tcW w:w="6344" w:type="dxa"/>
          </w:tcPr>
          <w:p w:rsidR="00D9494D" w:rsidRDefault="00693CBC" w:rsidP="00693CBC">
            <w:pPr>
              <w:jc w:val="both"/>
              <w:rPr>
                <w:rFonts w:ascii="Times New Roman" w:hAnsi="Times New Roman" w:cs="Times New Roman"/>
                <w:sz w:val="24"/>
                <w:szCs w:val="24"/>
              </w:rPr>
            </w:pPr>
            <w:proofErr w:type="gramStart"/>
            <w:r w:rsidRPr="00693CBC">
              <w:rPr>
                <w:rFonts w:ascii="Times New Roman" w:hAnsi="Times New Roman" w:cs="Times New Roman"/>
                <w:sz w:val="24"/>
                <w:szCs w:val="24"/>
              </w:rPr>
              <w:t xml:space="preserve">В соответствии с ФЗ №29 «О качестве и безопасности пищевых продуктов» биологически активные добавки к пище – композиции натуральных или идентичных натуральным биологически активных веществ, предназначенных для непосредственного </w:t>
            </w:r>
            <w:r>
              <w:rPr>
                <w:rFonts w:ascii="Times New Roman" w:hAnsi="Times New Roman" w:cs="Times New Roman"/>
                <w:sz w:val="24"/>
                <w:szCs w:val="24"/>
              </w:rPr>
              <w:t>приё</w:t>
            </w:r>
            <w:r w:rsidRPr="00693CBC">
              <w:rPr>
                <w:rFonts w:ascii="Times New Roman" w:hAnsi="Times New Roman" w:cs="Times New Roman"/>
                <w:sz w:val="24"/>
                <w:szCs w:val="24"/>
              </w:rPr>
              <w:t>ма с пищей или введения в состав пищевых продуктов с целью обогащения рациона отдельными пищевыми или биологически активными веществами и их комплексами.</w:t>
            </w:r>
            <w:proofErr w:type="gramEnd"/>
            <w:r w:rsidRPr="00693CBC">
              <w:rPr>
                <w:rFonts w:ascii="Times New Roman" w:hAnsi="Times New Roman" w:cs="Times New Roman"/>
                <w:sz w:val="24"/>
                <w:szCs w:val="24"/>
              </w:rPr>
              <w:t xml:space="preserve"> То есть БАД не предназначены для лечения и профилактики заболеваний, в отличие от ЛС.</w:t>
            </w:r>
          </w:p>
        </w:tc>
      </w:tr>
    </w:tbl>
    <w:p w:rsidR="007C768A" w:rsidRPr="007C768A" w:rsidRDefault="007C768A" w:rsidP="007C768A">
      <w:pPr>
        <w:spacing w:after="0" w:line="240" w:lineRule="auto"/>
        <w:jc w:val="both"/>
        <w:rPr>
          <w:rFonts w:ascii="Times New Roman" w:hAnsi="Times New Roman" w:cs="Times New Roman"/>
          <w:sz w:val="24"/>
          <w:szCs w:val="24"/>
        </w:rPr>
      </w:pPr>
      <w:r w:rsidRPr="007C768A">
        <w:rPr>
          <w:rFonts w:ascii="Times New Roman" w:hAnsi="Times New Roman" w:cs="Times New Roman"/>
          <w:sz w:val="24"/>
          <w:szCs w:val="24"/>
        </w:rPr>
        <w:br w:type="page"/>
      </w:r>
    </w:p>
    <w:p w:rsidR="007C768A" w:rsidRPr="00693CBC" w:rsidRDefault="007C768A" w:rsidP="00004EC0">
      <w:pPr>
        <w:spacing w:after="0" w:line="240" w:lineRule="auto"/>
        <w:jc w:val="center"/>
        <w:outlineLvl w:val="0"/>
        <w:rPr>
          <w:rFonts w:ascii="Times New Roman" w:hAnsi="Times New Roman" w:cs="Times New Roman"/>
          <w:b/>
          <w:sz w:val="24"/>
          <w:szCs w:val="24"/>
        </w:rPr>
      </w:pPr>
      <w:r w:rsidRPr="00693CBC">
        <w:rPr>
          <w:rFonts w:ascii="Times New Roman" w:hAnsi="Times New Roman" w:cs="Times New Roman"/>
          <w:b/>
          <w:sz w:val="24"/>
          <w:szCs w:val="24"/>
        </w:rPr>
        <w:lastRenderedPageBreak/>
        <w:t>СИТУАЦИОННАЯ ЗАДАЧА 2</w:t>
      </w:r>
      <w:r w:rsidR="00A86433" w:rsidRPr="00693CBC">
        <w:rPr>
          <w:rFonts w:ascii="Times New Roman" w:hAnsi="Times New Roman" w:cs="Times New Roman"/>
          <w:b/>
          <w:sz w:val="24"/>
          <w:szCs w:val="24"/>
        </w:rPr>
        <w:t>0</w:t>
      </w:r>
    </w:p>
    <w:p w:rsidR="007C768A" w:rsidRPr="007C768A" w:rsidRDefault="007C768A" w:rsidP="007C768A">
      <w:pPr>
        <w:spacing w:after="0" w:line="240" w:lineRule="auto"/>
        <w:jc w:val="both"/>
        <w:rPr>
          <w:rFonts w:ascii="Times New Roman" w:hAnsi="Times New Roman" w:cs="Times New Roman"/>
          <w:sz w:val="24"/>
          <w:szCs w:val="24"/>
        </w:rPr>
      </w:pPr>
    </w:p>
    <w:p w:rsidR="007C768A" w:rsidRPr="00A86433" w:rsidRDefault="007C768A" w:rsidP="00004EC0">
      <w:pPr>
        <w:spacing w:after="0" w:line="240" w:lineRule="auto"/>
        <w:jc w:val="both"/>
        <w:outlineLvl w:val="0"/>
        <w:rPr>
          <w:rFonts w:ascii="Times New Roman" w:hAnsi="Times New Roman" w:cs="Times New Roman"/>
          <w:b/>
          <w:sz w:val="24"/>
          <w:szCs w:val="24"/>
        </w:rPr>
      </w:pPr>
      <w:r w:rsidRPr="00A86433">
        <w:rPr>
          <w:rFonts w:ascii="Times New Roman" w:hAnsi="Times New Roman" w:cs="Times New Roman"/>
          <w:b/>
          <w:sz w:val="24"/>
          <w:szCs w:val="24"/>
        </w:rPr>
        <w:t xml:space="preserve">Инструкция: ОЗНАКОМЬТЕСЬ С СИТУАЦИЕЙ И ДАЙТЕ РАЗВЕРНУТЫЕ ОТВЕТЫ НА ВОПРОСЫ </w:t>
      </w:r>
    </w:p>
    <w:p w:rsidR="007C768A" w:rsidRPr="00A86433" w:rsidRDefault="007C768A" w:rsidP="007C768A">
      <w:pPr>
        <w:spacing w:after="0" w:line="240" w:lineRule="auto"/>
        <w:jc w:val="both"/>
        <w:rPr>
          <w:rFonts w:ascii="Times New Roman" w:hAnsi="Times New Roman" w:cs="Times New Roman"/>
          <w:b/>
          <w:sz w:val="24"/>
          <w:szCs w:val="24"/>
        </w:rPr>
      </w:pPr>
    </w:p>
    <w:p w:rsidR="007C768A" w:rsidRPr="00A86433" w:rsidRDefault="007C768A" w:rsidP="00004EC0">
      <w:pPr>
        <w:spacing w:after="0" w:line="240" w:lineRule="auto"/>
        <w:jc w:val="both"/>
        <w:outlineLvl w:val="0"/>
        <w:rPr>
          <w:rFonts w:ascii="Times New Roman" w:hAnsi="Times New Roman" w:cs="Times New Roman"/>
          <w:b/>
          <w:sz w:val="24"/>
          <w:szCs w:val="24"/>
        </w:rPr>
      </w:pPr>
      <w:r w:rsidRPr="00A86433">
        <w:rPr>
          <w:rFonts w:ascii="Times New Roman" w:hAnsi="Times New Roman" w:cs="Times New Roman"/>
          <w:b/>
          <w:sz w:val="24"/>
          <w:szCs w:val="24"/>
        </w:rPr>
        <w:t xml:space="preserve">Основная часть </w:t>
      </w:r>
    </w:p>
    <w:p w:rsidR="007C768A" w:rsidRPr="00A86433" w:rsidRDefault="007C768A" w:rsidP="007C768A">
      <w:pPr>
        <w:spacing w:after="0" w:line="240" w:lineRule="auto"/>
        <w:jc w:val="both"/>
        <w:rPr>
          <w:rFonts w:ascii="Times New Roman" w:hAnsi="Times New Roman" w:cs="Times New Roman"/>
          <w:b/>
          <w:sz w:val="24"/>
          <w:szCs w:val="24"/>
        </w:rPr>
      </w:pPr>
    </w:p>
    <w:p w:rsidR="007C768A" w:rsidRPr="007C768A" w:rsidRDefault="007C768A" w:rsidP="007C768A">
      <w:pPr>
        <w:spacing w:after="0" w:line="240" w:lineRule="auto"/>
        <w:jc w:val="both"/>
        <w:rPr>
          <w:rFonts w:ascii="Times New Roman" w:hAnsi="Times New Roman" w:cs="Times New Roman"/>
          <w:sz w:val="24"/>
          <w:szCs w:val="24"/>
        </w:rPr>
      </w:pPr>
      <w:r w:rsidRPr="007C768A">
        <w:rPr>
          <w:rFonts w:ascii="Times New Roman" w:hAnsi="Times New Roman" w:cs="Times New Roman"/>
          <w:sz w:val="24"/>
          <w:szCs w:val="24"/>
        </w:rPr>
        <w:t xml:space="preserve">При проведении внутренней проверки аптечного склада уполномоченным по качеству было обнаружено, что в холодильной камере хранятся анатоксин АДС-М, вакцина АКДС, Иммуноглобулин фл., АТФ табл., Амоксициллин табл. Одновременно было установлено, что подготовленные для транспортирования в аптечную организацию вакцины имели оставшийся срок годности 3 месяца. Результат проверки был оформлен протоколом, в котором содержались замечания по организации хранения. </w:t>
      </w:r>
    </w:p>
    <w:p w:rsidR="007C768A" w:rsidRPr="007C768A" w:rsidRDefault="007C768A" w:rsidP="007C768A">
      <w:pPr>
        <w:spacing w:after="0" w:line="240" w:lineRule="auto"/>
        <w:jc w:val="both"/>
        <w:rPr>
          <w:rFonts w:ascii="Times New Roman" w:hAnsi="Times New Roman" w:cs="Times New Roman"/>
          <w:sz w:val="24"/>
          <w:szCs w:val="24"/>
        </w:rPr>
      </w:pPr>
    </w:p>
    <w:tbl>
      <w:tblPr>
        <w:tblStyle w:val="a6"/>
        <w:tblW w:w="0" w:type="auto"/>
        <w:tblLook w:val="04A0"/>
      </w:tblPr>
      <w:tblGrid>
        <w:gridCol w:w="3227"/>
        <w:gridCol w:w="6344"/>
      </w:tblGrid>
      <w:tr w:rsidR="00D9494D" w:rsidRPr="008E2150" w:rsidTr="00D9494D">
        <w:tc>
          <w:tcPr>
            <w:tcW w:w="3227" w:type="dxa"/>
          </w:tcPr>
          <w:p w:rsidR="00D9494D" w:rsidRPr="008E2150" w:rsidRDefault="00D9494D" w:rsidP="00D9494D">
            <w:pPr>
              <w:jc w:val="center"/>
              <w:outlineLvl w:val="0"/>
              <w:rPr>
                <w:rFonts w:ascii="Times New Roman" w:hAnsi="Times New Roman" w:cs="Times New Roman"/>
                <w:b/>
                <w:sz w:val="24"/>
                <w:szCs w:val="24"/>
              </w:rPr>
            </w:pPr>
            <w:r w:rsidRPr="00D64074">
              <w:rPr>
                <w:rFonts w:ascii="Times New Roman" w:hAnsi="Times New Roman" w:cs="Times New Roman"/>
                <w:b/>
                <w:sz w:val="24"/>
                <w:szCs w:val="24"/>
              </w:rPr>
              <w:t>Вопросы</w:t>
            </w:r>
          </w:p>
        </w:tc>
        <w:tc>
          <w:tcPr>
            <w:tcW w:w="6344" w:type="dxa"/>
          </w:tcPr>
          <w:p w:rsidR="00D9494D" w:rsidRPr="008E2150" w:rsidRDefault="00D9494D" w:rsidP="00D9494D">
            <w:pPr>
              <w:jc w:val="center"/>
              <w:outlineLvl w:val="0"/>
              <w:rPr>
                <w:rFonts w:ascii="Times New Roman" w:hAnsi="Times New Roman" w:cs="Times New Roman"/>
                <w:b/>
                <w:sz w:val="24"/>
                <w:szCs w:val="24"/>
              </w:rPr>
            </w:pPr>
            <w:r>
              <w:rPr>
                <w:rFonts w:ascii="Times New Roman" w:hAnsi="Times New Roman" w:cs="Times New Roman"/>
                <w:b/>
                <w:sz w:val="24"/>
                <w:szCs w:val="24"/>
              </w:rPr>
              <w:t>Ответы</w:t>
            </w:r>
          </w:p>
        </w:tc>
      </w:tr>
      <w:tr w:rsidR="00D9494D" w:rsidTr="00D9494D">
        <w:tc>
          <w:tcPr>
            <w:tcW w:w="3227" w:type="dxa"/>
          </w:tcPr>
          <w:p w:rsidR="00D9494D" w:rsidRDefault="00693CBC" w:rsidP="00693CBC">
            <w:pPr>
              <w:pStyle w:val="a3"/>
              <w:numPr>
                <w:ilvl w:val="0"/>
                <w:numId w:val="19"/>
              </w:numPr>
              <w:ind w:left="284" w:hanging="284"/>
              <w:jc w:val="both"/>
              <w:rPr>
                <w:rFonts w:ascii="Times New Roman" w:hAnsi="Times New Roman" w:cs="Times New Roman"/>
                <w:sz w:val="24"/>
                <w:szCs w:val="24"/>
              </w:rPr>
            </w:pPr>
            <w:r w:rsidRPr="00A86433">
              <w:rPr>
                <w:rFonts w:ascii="Times New Roman" w:hAnsi="Times New Roman" w:cs="Times New Roman"/>
                <w:sz w:val="24"/>
                <w:szCs w:val="24"/>
              </w:rPr>
              <w:t xml:space="preserve">Какие были сделаны замечания и почему? Какие рекомендации будут целесообразны? </w:t>
            </w:r>
          </w:p>
        </w:tc>
        <w:tc>
          <w:tcPr>
            <w:tcW w:w="6344" w:type="dxa"/>
          </w:tcPr>
          <w:p w:rsidR="00D9494D" w:rsidRDefault="00E52B2A" w:rsidP="00E52B2A">
            <w:pPr>
              <w:jc w:val="both"/>
              <w:rPr>
                <w:rFonts w:ascii="Times New Roman" w:hAnsi="Times New Roman" w:cs="Times New Roman"/>
                <w:sz w:val="24"/>
                <w:szCs w:val="24"/>
              </w:rPr>
            </w:pPr>
            <w:r w:rsidRPr="00E52B2A">
              <w:rPr>
                <w:rFonts w:ascii="Times New Roman" w:hAnsi="Times New Roman" w:cs="Times New Roman"/>
                <w:sz w:val="24"/>
                <w:szCs w:val="24"/>
              </w:rPr>
              <w:t>Были нарушены правила хранения ЛС, а именно иммунобиологические лекарственные препараты (анатоксин АДС-М, вакцина АКДС, иммуноглобулин) должны храниться отдельно от других ЛП при температуре от +2°C до +8°C. Антибиотики хранятся при комнатной температуре, табл. АТФ – при температуре от +2°C до +5°C. Целесообразно обеспечить раздельное хранение данных ЛП.</w:t>
            </w:r>
          </w:p>
        </w:tc>
      </w:tr>
      <w:tr w:rsidR="00D9494D" w:rsidTr="00D9494D">
        <w:tc>
          <w:tcPr>
            <w:tcW w:w="3227" w:type="dxa"/>
          </w:tcPr>
          <w:p w:rsidR="00D9494D" w:rsidRDefault="00693CBC" w:rsidP="00693CBC">
            <w:pPr>
              <w:pStyle w:val="a3"/>
              <w:numPr>
                <w:ilvl w:val="0"/>
                <w:numId w:val="19"/>
              </w:numPr>
              <w:ind w:left="284" w:hanging="284"/>
              <w:jc w:val="both"/>
              <w:rPr>
                <w:rFonts w:ascii="Times New Roman" w:hAnsi="Times New Roman" w:cs="Times New Roman"/>
                <w:sz w:val="24"/>
                <w:szCs w:val="24"/>
              </w:rPr>
            </w:pPr>
            <w:r w:rsidRPr="00A86433">
              <w:rPr>
                <w:rFonts w:ascii="Times New Roman" w:hAnsi="Times New Roman" w:cs="Times New Roman"/>
                <w:sz w:val="24"/>
                <w:szCs w:val="24"/>
              </w:rPr>
              <w:t xml:space="preserve">Как должно быть организовано хранение иммунобиологических лекарственных препаратов (ИЛП) на аптечном складе? </w:t>
            </w:r>
          </w:p>
        </w:tc>
        <w:tc>
          <w:tcPr>
            <w:tcW w:w="6344" w:type="dxa"/>
          </w:tcPr>
          <w:p w:rsidR="00D9494D" w:rsidRDefault="00E52B2A" w:rsidP="00E52B2A">
            <w:pPr>
              <w:jc w:val="both"/>
              <w:rPr>
                <w:rFonts w:ascii="Times New Roman" w:hAnsi="Times New Roman" w:cs="Times New Roman"/>
                <w:sz w:val="24"/>
                <w:szCs w:val="24"/>
              </w:rPr>
            </w:pPr>
            <w:r w:rsidRPr="00E52B2A">
              <w:rPr>
                <w:rFonts w:ascii="Times New Roman" w:hAnsi="Times New Roman" w:cs="Times New Roman"/>
                <w:sz w:val="24"/>
                <w:szCs w:val="24"/>
              </w:rPr>
              <w:t xml:space="preserve">Хранение ИЛП организациями оптовой торговли ЛС и доставка ИЛП до аптечных организаций относится ко второму уровню их движения от производителя до потребителя («холодовая цепь»). Согласно СП 3.3.2.3332-16 «Условия транспортирования и хранения иммунобиологических лекарственных препаратов» на втором уровне «холодовой цепи» ИЛП хранятся в холодильных (морозильных) камерах (комнатах), в холодильниках. Длительность хранения ИЛП на втором уровне не должна превышать шесть месяцев. Допускается хранение и реализация ИЛП, предназначенных для оптовой продажи – в течение срока годности препаратов, но не </w:t>
            </w:r>
            <w:proofErr w:type="gramStart"/>
            <w:r w:rsidRPr="00E52B2A">
              <w:rPr>
                <w:rFonts w:ascii="Times New Roman" w:hAnsi="Times New Roman" w:cs="Times New Roman"/>
                <w:sz w:val="24"/>
                <w:szCs w:val="24"/>
              </w:rPr>
              <w:t>позднее</w:t>
            </w:r>
            <w:proofErr w:type="gramEnd"/>
            <w:r w:rsidRPr="00E52B2A">
              <w:rPr>
                <w:rFonts w:ascii="Times New Roman" w:hAnsi="Times New Roman" w:cs="Times New Roman"/>
                <w:sz w:val="24"/>
                <w:szCs w:val="24"/>
              </w:rPr>
              <w:t xml:space="preserve"> чем за 1 месяц до его окончания. Для выполнения плана экстренных мероприятий по обеспечению «холодовой цепи» в чрезвычайных ситуациях организации второго уровня должны иметь запас термоконтейнеров, замороженных хладоэлементов, термоиндикаторов (терморегистраторов).</w:t>
            </w:r>
          </w:p>
        </w:tc>
      </w:tr>
      <w:tr w:rsidR="00D9494D" w:rsidTr="00D9494D">
        <w:tc>
          <w:tcPr>
            <w:tcW w:w="3227" w:type="dxa"/>
          </w:tcPr>
          <w:p w:rsidR="00D9494D" w:rsidRDefault="00693CBC" w:rsidP="00693CBC">
            <w:pPr>
              <w:pStyle w:val="a3"/>
              <w:numPr>
                <w:ilvl w:val="0"/>
                <w:numId w:val="19"/>
              </w:numPr>
              <w:ind w:left="284" w:hanging="284"/>
              <w:jc w:val="both"/>
              <w:rPr>
                <w:rFonts w:ascii="Times New Roman" w:hAnsi="Times New Roman" w:cs="Times New Roman"/>
                <w:sz w:val="24"/>
                <w:szCs w:val="24"/>
              </w:rPr>
            </w:pPr>
            <w:r w:rsidRPr="00A86433">
              <w:rPr>
                <w:rFonts w:ascii="Times New Roman" w:hAnsi="Times New Roman" w:cs="Times New Roman"/>
                <w:sz w:val="24"/>
                <w:szCs w:val="24"/>
              </w:rPr>
              <w:t xml:space="preserve">Как осуществляется контроль соблюдения температурного режима при хранении ИЛП? </w:t>
            </w:r>
          </w:p>
        </w:tc>
        <w:tc>
          <w:tcPr>
            <w:tcW w:w="6344" w:type="dxa"/>
          </w:tcPr>
          <w:p w:rsidR="00D9494D" w:rsidRDefault="00E52B2A" w:rsidP="00E52B2A">
            <w:pPr>
              <w:jc w:val="both"/>
              <w:rPr>
                <w:rFonts w:ascii="Times New Roman" w:hAnsi="Times New Roman" w:cs="Times New Roman"/>
                <w:sz w:val="24"/>
                <w:szCs w:val="24"/>
              </w:rPr>
            </w:pPr>
            <w:r w:rsidRPr="00E52B2A">
              <w:rPr>
                <w:rFonts w:ascii="Times New Roman" w:hAnsi="Times New Roman" w:cs="Times New Roman"/>
                <w:sz w:val="24"/>
                <w:szCs w:val="24"/>
              </w:rPr>
              <w:t xml:space="preserve">Для контроля температурного режима в системе «холодовой цепи» используются средства измерения температуры и средства выявления (индикации) нарушений температурного режима. В качестве средства измерения температуры используются термометры для «холодовой цепи», в том числе электронные датчики температуры, термографы, терморегистраторы. Для выявления нарушений температурного режима (выход за пределы заданных температурно-временных условий) используются средства контроля – термоиндикаторы для «холодовой цепи». На втором уровне «холодовой цепи» </w:t>
            </w:r>
            <w:r w:rsidRPr="00E52B2A">
              <w:rPr>
                <w:rFonts w:ascii="Times New Roman" w:hAnsi="Times New Roman" w:cs="Times New Roman"/>
                <w:sz w:val="24"/>
                <w:szCs w:val="24"/>
              </w:rPr>
              <w:lastRenderedPageBreak/>
              <w:t>ежедневно два раза в день в «Журнале регистрации температуры в холодильном оборудовании» отмечаются показания термометров и термоиндикаторов, размещ</w:t>
            </w:r>
            <w:r>
              <w:rPr>
                <w:rFonts w:ascii="Times New Roman" w:hAnsi="Times New Roman" w:cs="Times New Roman"/>
                <w:sz w:val="24"/>
                <w:szCs w:val="24"/>
              </w:rPr>
              <w:t>ё</w:t>
            </w:r>
            <w:r w:rsidRPr="00E52B2A">
              <w:rPr>
                <w:rFonts w:ascii="Times New Roman" w:hAnsi="Times New Roman" w:cs="Times New Roman"/>
                <w:sz w:val="24"/>
                <w:szCs w:val="24"/>
              </w:rPr>
              <w:t>нных в холодильных камерах и холодильниках, в которых хранятся ИЛП, с указанием их персонифицированного номера. В том же журнале регистрируются факты планового или аварийного отключения холодильного оборудования от энергоснабжения, поломок и факты нарушения температурного режима с указанием даты и времени отключения. В организациях каждого из уровней «холодовой цепи» определяются порядок обеспечения температурного режима хранения ИЛП и обязанности должностных лиц, ответственных за обеспечение «холодовой цепи» на данном уровне, утвержд</w:t>
            </w:r>
            <w:r>
              <w:rPr>
                <w:rFonts w:ascii="Times New Roman" w:hAnsi="Times New Roman" w:cs="Times New Roman"/>
                <w:sz w:val="24"/>
                <w:szCs w:val="24"/>
              </w:rPr>
              <w:t>ё</w:t>
            </w:r>
            <w:r w:rsidRPr="00E52B2A">
              <w:rPr>
                <w:rFonts w:ascii="Times New Roman" w:hAnsi="Times New Roman" w:cs="Times New Roman"/>
                <w:sz w:val="24"/>
                <w:szCs w:val="24"/>
              </w:rPr>
              <w:t>нные распорядительным документом организации (приказом).</w:t>
            </w:r>
          </w:p>
        </w:tc>
      </w:tr>
      <w:tr w:rsidR="00D9494D" w:rsidTr="00D9494D">
        <w:tc>
          <w:tcPr>
            <w:tcW w:w="3227" w:type="dxa"/>
          </w:tcPr>
          <w:p w:rsidR="00D9494D" w:rsidRDefault="00693CBC" w:rsidP="00693CBC">
            <w:pPr>
              <w:pStyle w:val="a3"/>
              <w:numPr>
                <w:ilvl w:val="0"/>
                <w:numId w:val="19"/>
              </w:numPr>
              <w:ind w:left="284" w:hanging="284"/>
              <w:jc w:val="both"/>
              <w:rPr>
                <w:rFonts w:ascii="Times New Roman" w:hAnsi="Times New Roman" w:cs="Times New Roman"/>
                <w:sz w:val="24"/>
                <w:szCs w:val="24"/>
              </w:rPr>
            </w:pPr>
            <w:r w:rsidRPr="00A86433">
              <w:rPr>
                <w:rFonts w:ascii="Times New Roman" w:hAnsi="Times New Roman" w:cs="Times New Roman"/>
                <w:sz w:val="24"/>
                <w:szCs w:val="24"/>
              </w:rPr>
              <w:lastRenderedPageBreak/>
              <w:t xml:space="preserve">Какие нарушения были допущены на складе при подготовке доставки ИЛП в аптечную организацию? </w:t>
            </w:r>
          </w:p>
        </w:tc>
        <w:tc>
          <w:tcPr>
            <w:tcW w:w="6344" w:type="dxa"/>
          </w:tcPr>
          <w:p w:rsidR="00D9494D" w:rsidRDefault="00E52B2A" w:rsidP="00E52B2A">
            <w:pPr>
              <w:jc w:val="both"/>
              <w:rPr>
                <w:rFonts w:ascii="Times New Roman" w:hAnsi="Times New Roman" w:cs="Times New Roman"/>
                <w:sz w:val="24"/>
                <w:szCs w:val="24"/>
              </w:rPr>
            </w:pPr>
            <w:r w:rsidRPr="00E52B2A">
              <w:rPr>
                <w:rFonts w:ascii="Times New Roman" w:hAnsi="Times New Roman" w:cs="Times New Roman"/>
                <w:sz w:val="24"/>
                <w:szCs w:val="24"/>
              </w:rPr>
              <w:t>Должностное лицо, ответственное за «холодовую цепь» на втором уровне, должно иметь заранее согласованный график поставки ИЛП на третий уровень и контролировать сроки годности препаратов, не допуская отгрузки ИЛП со сроком годности менее четыр</w:t>
            </w:r>
            <w:r>
              <w:rPr>
                <w:rFonts w:ascii="Times New Roman" w:hAnsi="Times New Roman" w:cs="Times New Roman"/>
                <w:sz w:val="24"/>
                <w:szCs w:val="24"/>
              </w:rPr>
              <w:t>ё</w:t>
            </w:r>
            <w:r w:rsidRPr="00E52B2A">
              <w:rPr>
                <w:rFonts w:ascii="Times New Roman" w:hAnsi="Times New Roman" w:cs="Times New Roman"/>
                <w:sz w:val="24"/>
                <w:szCs w:val="24"/>
              </w:rPr>
              <w:t>х месяцев.</w:t>
            </w:r>
          </w:p>
        </w:tc>
      </w:tr>
      <w:tr w:rsidR="00D9494D" w:rsidTr="00D9494D">
        <w:tc>
          <w:tcPr>
            <w:tcW w:w="3227" w:type="dxa"/>
          </w:tcPr>
          <w:p w:rsidR="00D9494D" w:rsidRDefault="00693CBC" w:rsidP="00693CBC">
            <w:pPr>
              <w:pStyle w:val="a3"/>
              <w:numPr>
                <w:ilvl w:val="0"/>
                <w:numId w:val="19"/>
              </w:numPr>
              <w:ind w:left="284" w:hanging="284"/>
              <w:jc w:val="both"/>
              <w:rPr>
                <w:rFonts w:ascii="Times New Roman" w:hAnsi="Times New Roman" w:cs="Times New Roman"/>
                <w:sz w:val="24"/>
                <w:szCs w:val="24"/>
              </w:rPr>
            </w:pPr>
            <w:r w:rsidRPr="00A86433">
              <w:rPr>
                <w:rFonts w:ascii="Times New Roman" w:hAnsi="Times New Roman" w:cs="Times New Roman"/>
                <w:sz w:val="24"/>
                <w:szCs w:val="24"/>
              </w:rPr>
              <w:t xml:space="preserve">Фармакологическое действие АТФ и порядок отпуска из аптек. </w:t>
            </w:r>
          </w:p>
        </w:tc>
        <w:tc>
          <w:tcPr>
            <w:tcW w:w="6344" w:type="dxa"/>
          </w:tcPr>
          <w:p w:rsidR="00D9494D" w:rsidRDefault="00E52B2A" w:rsidP="00E52B2A">
            <w:pPr>
              <w:jc w:val="both"/>
              <w:rPr>
                <w:rFonts w:ascii="Times New Roman" w:hAnsi="Times New Roman" w:cs="Times New Roman"/>
                <w:sz w:val="24"/>
                <w:szCs w:val="24"/>
              </w:rPr>
            </w:pPr>
            <w:r w:rsidRPr="00E52B2A">
              <w:rPr>
                <w:rFonts w:ascii="Times New Roman" w:hAnsi="Times New Roman" w:cs="Times New Roman"/>
                <w:sz w:val="24"/>
                <w:szCs w:val="24"/>
              </w:rPr>
              <w:t>АТФ (аденозинтрифосфат натрия) – метаболическое средство, обладает антиаритмическим эффектом, оказывает гипотензивное действие, расширяет коронарные и мозговые артерии. АТФ выпускается в форме раствора для внутримышечного и внутривенного введения в ампулах по 1 мл. Действующим веществом в составе средства является аденозинтрифосфат натрия (трифосаденин). Порядок отпуска из аптеки: по рецепту формы 107-1/у.</w:t>
            </w:r>
          </w:p>
        </w:tc>
      </w:tr>
    </w:tbl>
    <w:p w:rsidR="007C768A" w:rsidRPr="007C768A" w:rsidRDefault="007C768A" w:rsidP="007C768A">
      <w:pPr>
        <w:spacing w:after="0" w:line="240" w:lineRule="auto"/>
        <w:jc w:val="both"/>
        <w:rPr>
          <w:rFonts w:ascii="Times New Roman" w:hAnsi="Times New Roman" w:cs="Times New Roman"/>
          <w:sz w:val="24"/>
          <w:szCs w:val="24"/>
        </w:rPr>
      </w:pPr>
      <w:r w:rsidRPr="007C768A">
        <w:rPr>
          <w:rFonts w:ascii="Times New Roman" w:hAnsi="Times New Roman" w:cs="Times New Roman"/>
          <w:sz w:val="24"/>
          <w:szCs w:val="24"/>
        </w:rPr>
        <w:br w:type="page"/>
      </w:r>
    </w:p>
    <w:p w:rsidR="005E7E65" w:rsidRPr="00A86433" w:rsidRDefault="005E7E65" w:rsidP="005E7E65">
      <w:pPr>
        <w:spacing w:after="0" w:line="240" w:lineRule="auto"/>
        <w:jc w:val="center"/>
        <w:outlineLvl w:val="0"/>
        <w:rPr>
          <w:rFonts w:ascii="Times New Roman" w:hAnsi="Times New Roman" w:cs="Times New Roman"/>
          <w:b/>
          <w:sz w:val="24"/>
          <w:szCs w:val="24"/>
        </w:rPr>
      </w:pPr>
      <w:r w:rsidRPr="00A86433">
        <w:rPr>
          <w:rFonts w:ascii="Times New Roman" w:hAnsi="Times New Roman" w:cs="Times New Roman"/>
          <w:b/>
          <w:sz w:val="24"/>
          <w:szCs w:val="24"/>
        </w:rPr>
        <w:lastRenderedPageBreak/>
        <w:t>СИТУАЦИОННАЯ ЗАДАЧА 21</w:t>
      </w:r>
    </w:p>
    <w:p w:rsidR="005E7E65" w:rsidRPr="00A86433" w:rsidRDefault="005E7E65" w:rsidP="005E7E65">
      <w:pPr>
        <w:spacing w:after="0" w:line="240" w:lineRule="auto"/>
        <w:jc w:val="both"/>
        <w:rPr>
          <w:rFonts w:ascii="Times New Roman" w:hAnsi="Times New Roman" w:cs="Times New Roman"/>
          <w:b/>
          <w:sz w:val="24"/>
          <w:szCs w:val="24"/>
        </w:rPr>
      </w:pPr>
    </w:p>
    <w:p w:rsidR="005E7E65" w:rsidRPr="00A86433" w:rsidRDefault="005E7E65" w:rsidP="005E7E65">
      <w:pPr>
        <w:spacing w:after="0" w:line="240" w:lineRule="auto"/>
        <w:jc w:val="both"/>
        <w:outlineLvl w:val="0"/>
        <w:rPr>
          <w:rFonts w:ascii="Times New Roman" w:hAnsi="Times New Roman" w:cs="Times New Roman"/>
          <w:b/>
          <w:sz w:val="24"/>
          <w:szCs w:val="24"/>
        </w:rPr>
      </w:pPr>
      <w:r w:rsidRPr="00A86433">
        <w:rPr>
          <w:rFonts w:ascii="Times New Roman" w:hAnsi="Times New Roman" w:cs="Times New Roman"/>
          <w:b/>
          <w:sz w:val="24"/>
          <w:szCs w:val="24"/>
        </w:rPr>
        <w:t xml:space="preserve">Инструкция: ОЗНАКОМЬТЕСЬ С СИТУАЦИЕЙ И ДАЙТЕ РАЗВЕРНУТЫЕ ОТВЕТЫ НА ВОПРОСЫ </w:t>
      </w:r>
    </w:p>
    <w:p w:rsidR="005E7E65" w:rsidRPr="00A86433" w:rsidRDefault="005E7E65" w:rsidP="005E7E65">
      <w:pPr>
        <w:spacing w:after="0" w:line="240" w:lineRule="auto"/>
        <w:jc w:val="both"/>
        <w:rPr>
          <w:rFonts w:ascii="Times New Roman" w:hAnsi="Times New Roman" w:cs="Times New Roman"/>
          <w:b/>
          <w:sz w:val="24"/>
          <w:szCs w:val="24"/>
        </w:rPr>
      </w:pPr>
    </w:p>
    <w:p w:rsidR="005E7E65" w:rsidRPr="00A86433" w:rsidRDefault="005E7E65" w:rsidP="005E7E65">
      <w:pPr>
        <w:spacing w:after="0" w:line="240" w:lineRule="auto"/>
        <w:jc w:val="both"/>
        <w:outlineLvl w:val="0"/>
        <w:rPr>
          <w:rFonts w:ascii="Times New Roman" w:hAnsi="Times New Roman" w:cs="Times New Roman"/>
          <w:b/>
          <w:sz w:val="24"/>
          <w:szCs w:val="24"/>
        </w:rPr>
      </w:pPr>
      <w:r w:rsidRPr="00A86433">
        <w:rPr>
          <w:rFonts w:ascii="Times New Roman" w:hAnsi="Times New Roman" w:cs="Times New Roman"/>
          <w:b/>
          <w:sz w:val="24"/>
          <w:szCs w:val="24"/>
        </w:rPr>
        <w:t xml:space="preserve">Основная часть </w:t>
      </w:r>
    </w:p>
    <w:p w:rsidR="005E7E65" w:rsidRPr="007C768A" w:rsidRDefault="005E7E65" w:rsidP="005E7E65">
      <w:pPr>
        <w:spacing w:after="0" w:line="240" w:lineRule="auto"/>
        <w:jc w:val="both"/>
        <w:rPr>
          <w:rFonts w:ascii="Times New Roman" w:hAnsi="Times New Roman" w:cs="Times New Roman"/>
          <w:sz w:val="24"/>
          <w:szCs w:val="24"/>
        </w:rPr>
      </w:pPr>
    </w:p>
    <w:p w:rsidR="005E7E65" w:rsidRPr="007C768A" w:rsidRDefault="005E7E65" w:rsidP="005E7E65">
      <w:pPr>
        <w:spacing w:after="0" w:line="240" w:lineRule="auto"/>
        <w:jc w:val="both"/>
        <w:rPr>
          <w:rFonts w:ascii="Times New Roman" w:hAnsi="Times New Roman" w:cs="Times New Roman"/>
          <w:sz w:val="24"/>
          <w:szCs w:val="24"/>
        </w:rPr>
      </w:pPr>
      <w:proofErr w:type="gramStart"/>
      <w:r w:rsidRPr="007C768A">
        <w:rPr>
          <w:rFonts w:ascii="Times New Roman" w:hAnsi="Times New Roman" w:cs="Times New Roman"/>
          <w:sz w:val="24"/>
          <w:szCs w:val="24"/>
        </w:rPr>
        <w:t>При проведении инвентаризации кодеина было установлено, что фактический остаток на конец октября составил 0,98 г. При этом в журнале регистрации операций, связанных с оборотом наркотических средств и психотропных веществ, были сделаны следующие записи: остаток на 1 октября составил 0,3 г; поступление от поставщика 4,0 г; расход по амбулаторной рецептуре составил 1.10 – 0,4 г;</w:t>
      </w:r>
      <w:proofErr w:type="gramEnd"/>
      <w:r w:rsidRPr="007C768A">
        <w:rPr>
          <w:rFonts w:ascii="Times New Roman" w:hAnsi="Times New Roman" w:cs="Times New Roman"/>
          <w:sz w:val="24"/>
          <w:szCs w:val="24"/>
        </w:rPr>
        <w:t xml:space="preserve"> 2.10 – 0,2 г; 3.10 - 0,4 г; 30.10 – 0,9 г; 31.10 – 1,4 г. </w:t>
      </w:r>
    </w:p>
    <w:p w:rsidR="005E7E65" w:rsidRPr="007C768A" w:rsidRDefault="005E7E65" w:rsidP="005E7E65">
      <w:pPr>
        <w:spacing w:after="0" w:line="240" w:lineRule="auto"/>
        <w:jc w:val="both"/>
        <w:rPr>
          <w:rFonts w:ascii="Times New Roman" w:hAnsi="Times New Roman" w:cs="Times New Roman"/>
          <w:sz w:val="24"/>
          <w:szCs w:val="24"/>
        </w:rPr>
      </w:pPr>
    </w:p>
    <w:tbl>
      <w:tblPr>
        <w:tblStyle w:val="a6"/>
        <w:tblW w:w="0" w:type="auto"/>
        <w:tblLook w:val="04A0"/>
      </w:tblPr>
      <w:tblGrid>
        <w:gridCol w:w="3227"/>
        <w:gridCol w:w="6344"/>
      </w:tblGrid>
      <w:tr w:rsidR="005E7E65" w:rsidRPr="008E2150" w:rsidTr="003A6D03">
        <w:tc>
          <w:tcPr>
            <w:tcW w:w="3227" w:type="dxa"/>
          </w:tcPr>
          <w:p w:rsidR="005E7E65" w:rsidRPr="008E2150" w:rsidRDefault="005E7E65" w:rsidP="003A6D03">
            <w:pPr>
              <w:jc w:val="center"/>
              <w:outlineLvl w:val="0"/>
              <w:rPr>
                <w:rFonts w:ascii="Times New Roman" w:hAnsi="Times New Roman" w:cs="Times New Roman"/>
                <w:b/>
                <w:sz w:val="24"/>
                <w:szCs w:val="24"/>
              </w:rPr>
            </w:pPr>
            <w:r w:rsidRPr="00D64074">
              <w:rPr>
                <w:rFonts w:ascii="Times New Roman" w:hAnsi="Times New Roman" w:cs="Times New Roman"/>
                <w:b/>
                <w:sz w:val="24"/>
                <w:szCs w:val="24"/>
              </w:rPr>
              <w:t>Вопросы</w:t>
            </w:r>
          </w:p>
        </w:tc>
        <w:tc>
          <w:tcPr>
            <w:tcW w:w="6344" w:type="dxa"/>
          </w:tcPr>
          <w:p w:rsidR="005E7E65" w:rsidRPr="008E2150" w:rsidRDefault="005E7E65" w:rsidP="003A6D03">
            <w:pPr>
              <w:jc w:val="center"/>
              <w:outlineLvl w:val="0"/>
              <w:rPr>
                <w:rFonts w:ascii="Times New Roman" w:hAnsi="Times New Roman" w:cs="Times New Roman"/>
                <w:b/>
                <w:sz w:val="24"/>
                <w:szCs w:val="24"/>
              </w:rPr>
            </w:pPr>
            <w:r>
              <w:rPr>
                <w:rFonts w:ascii="Times New Roman" w:hAnsi="Times New Roman" w:cs="Times New Roman"/>
                <w:b/>
                <w:sz w:val="24"/>
                <w:szCs w:val="24"/>
              </w:rPr>
              <w:t>Ответы</w:t>
            </w:r>
          </w:p>
        </w:tc>
      </w:tr>
      <w:tr w:rsidR="005E7E65" w:rsidTr="003A6D03">
        <w:tc>
          <w:tcPr>
            <w:tcW w:w="3227" w:type="dxa"/>
          </w:tcPr>
          <w:p w:rsidR="005E7E65" w:rsidRDefault="005E7E65" w:rsidP="003A6D03">
            <w:pPr>
              <w:jc w:val="both"/>
              <w:rPr>
                <w:rFonts w:ascii="Times New Roman" w:hAnsi="Times New Roman" w:cs="Times New Roman"/>
                <w:sz w:val="24"/>
                <w:szCs w:val="24"/>
              </w:rPr>
            </w:pPr>
            <w:r>
              <w:rPr>
                <w:rFonts w:ascii="Times New Roman" w:hAnsi="Times New Roman" w:cs="Times New Roman"/>
                <w:sz w:val="24"/>
                <w:szCs w:val="24"/>
              </w:rPr>
              <w:t xml:space="preserve">1. </w:t>
            </w:r>
            <w:r w:rsidRPr="00F53484">
              <w:rPr>
                <w:rFonts w:ascii="Times New Roman" w:hAnsi="Times New Roman" w:cs="Times New Roman"/>
                <w:sz w:val="24"/>
                <w:szCs w:val="24"/>
              </w:rPr>
              <w:t>Рассчитайте естественную убыль субстанции кодеина, сравните ее с выявленной недостачей, сделайте вывод. Что такое естественная убыль, когда она начисляется?</w:t>
            </w:r>
          </w:p>
        </w:tc>
        <w:tc>
          <w:tcPr>
            <w:tcW w:w="6344" w:type="dxa"/>
          </w:tcPr>
          <w:p w:rsidR="005E7E65" w:rsidRPr="007A26B1" w:rsidRDefault="005E7E65" w:rsidP="003A6D03">
            <w:pPr>
              <w:jc w:val="both"/>
              <w:rPr>
                <w:rFonts w:ascii="Times New Roman" w:hAnsi="Times New Roman" w:cs="Times New Roman"/>
                <w:sz w:val="24"/>
                <w:szCs w:val="24"/>
              </w:rPr>
            </w:pPr>
            <w:r w:rsidRPr="007A26B1">
              <w:rPr>
                <w:rFonts w:ascii="Times New Roman" w:hAnsi="Times New Roman" w:cs="Times New Roman"/>
                <w:sz w:val="24"/>
                <w:szCs w:val="24"/>
              </w:rPr>
              <w:t xml:space="preserve">Рассчитаем книжный остаток: 0,3 + 4 - (0,4 + 0,2 + 0,4 + 0,9 + 1,4) = 1,0. </w:t>
            </w:r>
          </w:p>
          <w:p w:rsidR="005E7E65" w:rsidRPr="007A26B1" w:rsidRDefault="005E7E65" w:rsidP="003A6D03">
            <w:pPr>
              <w:jc w:val="both"/>
              <w:rPr>
                <w:rFonts w:ascii="Times New Roman" w:hAnsi="Times New Roman" w:cs="Times New Roman"/>
                <w:sz w:val="24"/>
                <w:szCs w:val="24"/>
              </w:rPr>
            </w:pPr>
            <w:r w:rsidRPr="007A26B1">
              <w:rPr>
                <w:rFonts w:ascii="Times New Roman" w:hAnsi="Times New Roman" w:cs="Times New Roman"/>
                <w:sz w:val="24"/>
                <w:szCs w:val="24"/>
              </w:rPr>
              <w:t xml:space="preserve">Недостача: 1,0 - 0,98 = 0,02. </w:t>
            </w:r>
          </w:p>
          <w:p w:rsidR="005E7E65" w:rsidRPr="007A26B1" w:rsidRDefault="005E7E65" w:rsidP="003A6D03">
            <w:pPr>
              <w:jc w:val="both"/>
              <w:rPr>
                <w:rFonts w:ascii="Times New Roman" w:hAnsi="Times New Roman" w:cs="Times New Roman"/>
                <w:sz w:val="24"/>
                <w:szCs w:val="24"/>
              </w:rPr>
            </w:pPr>
            <w:r>
              <w:rPr>
                <w:rFonts w:ascii="Times New Roman" w:hAnsi="Times New Roman" w:cs="Times New Roman"/>
                <w:sz w:val="24"/>
                <w:szCs w:val="24"/>
              </w:rPr>
              <w:t>Расчё</w:t>
            </w:r>
            <w:r w:rsidRPr="007A26B1">
              <w:rPr>
                <w:rFonts w:ascii="Times New Roman" w:hAnsi="Times New Roman" w:cs="Times New Roman"/>
                <w:sz w:val="24"/>
                <w:szCs w:val="24"/>
              </w:rPr>
              <w:t xml:space="preserve">т естественной убыли: 0,95% . 3,3 / 100% = 0,03. </w:t>
            </w:r>
          </w:p>
          <w:p w:rsidR="005E7E65" w:rsidRPr="007A26B1" w:rsidRDefault="005E7E65" w:rsidP="003A6D03">
            <w:pPr>
              <w:jc w:val="both"/>
              <w:rPr>
                <w:rFonts w:ascii="Times New Roman" w:hAnsi="Times New Roman" w:cs="Times New Roman"/>
                <w:sz w:val="24"/>
                <w:szCs w:val="24"/>
              </w:rPr>
            </w:pPr>
            <w:r w:rsidRPr="007A26B1">
              <w:rPr>
                <w:rFonts w:ascii="Times New Roman" w:hAnsi="Times New Roman" w:cs="Times New Roman"/>
                <w:sz w:val="24"/>
                <w:szCs w:val="24"/>
              </w:rPr>
              <w:t xml:space="preserve">Таким образом, недостача укладывается в пределы естественной убыли. </w:t>
            </w:r>
          </w:p>
          <w:p w:rsidR="005E7E65" w:rsidRDefault="005E7E65" w:rsidP="003A6D03">
            <w:pPr>
              <w:jc w:val="both"/>
              <w:rPr>
                <w:rFonts w:ascii="Times New Roman" w:hAnsi="Times New Roman" w:cs="Times New Roman"/>
                <w:sz w:val="24"/>
                <w:szCs w:val="24"/>
              </w:rPr>
            </w:pPr>
            <w:r w:rsidRPr="007A26B1">
              <w:rPr>
                <w:rFonts w:ascii="Times New Roman" w:hAnsi="Times New Roman" w:cs="Times New Roman"/>
                <w:sz w:val="24"/>
                <w:szCs w:val="24"/>
              </w:rPr>
              <w:t xml:space="preserve">Естественная убыль - это товарные потери, обусловленные естественными процессами, вызывающими изменение количества товара (усушка, утруска, утечка и т.д.). Нормы естественной убыли применяются только в случаях выявления недостачи указанных товарно-материальных ценностей при проведении инвентаризации. ЛС, пришедшие в негодность в результате неправильного хранения или неосторожного обращения, в норму естественной убыли не включаются. Указанные нормы не применяются к </w:t>
            </w:r>
            <w:proofErr w:type="gramStart"/>
            <w:r w:rsidRPr="007A26B1">
              <w:rPr>
                <w:rFonts w:ascii="Times New Roman" w:hAnsi="Times New Roman" w:cs="Times New Roman"/>
                <w:sz w:val="24"/>
                <w:szCs w:val="24"/>
              </w:rPr>
              <w:t>готовым</w:t>
            </w:r>
            <w:proofErr w:type="gramEnd"/>
            <w:r w:rsidRPr="007A26B1">
              <w:rPr>
                <w:rFonts w:ascii="Times New Roman" w:hAnsi="Times New Roman" w:cs="Times New Roman"/>
                <w:sz w:val="24"/>
                <w:szCs w:val="24"/>
              </w:rPr>
              <w:t xml:space="preserve"> ЛС промышленного производства.</w:t>
            </w:r>
          </w:p>
        </w:tc>
      </w:tr>
      <w:tr w:rsidR="005E7E65" w:rsidTr="003A6D03">
        <w:tc>
          <w:tcPr>
            <w:tcW w:w="3227" w:type="dxa"/>
          </w:tcPr>
          <w:p w:rsidR="005E7E65" w:rsidRDefault="005E7E65" w:rsidP="003A6D03">
            <w:pPr>
              <w:jc w:val="both"/>
              <w:rPr>
                <w:rFonts w:ascii="Times New Roman" w:hAnsi="Times New Roman" w:cs="Times New Roman"/>
                <w:sz w:val="24"/>
                <w:szCs w:val="24"/>
              </w:rPr>
            </w:pPr>
            <w:r>
              <w:rPr>
                <w:rFonts w:ascii="Times New Roman" w:hAnsi="Times New Roman" w:cs="Times New Roman"/>
                <w:sz w:val="24"/>
                <w:szCs w:val="24"/>
              </w:rPr>
              <w:t xml:space="preserve">2. </w:t>
            </w:r>
            <w:r w:rsidRPr="00F53484">
              <w:rPr>
                <w:rFonts w:ascii="Times New Roman" w:hAnsi="Times New Roman" w:cs="Times New Roman"/>
                <w:sz w:val="24"/>
                <w:szCs w:val="24"/>
              </w:rPr>
              <w:t>Опишите порядок хранения кодеина в рецептурном отделе аптечной организации.</w:t>
            </w:r>
          </w:p>
        </w:tc>
        <w:tc>
          <w:tcPr>
            <w:tcW w:w="6344" w:type="dxa"/>
          </w:tcPr>
          <w:p w:rsidR="005E7E65" w:rsidRDefault="005E7E65" w:rsidP="003A6D03">
            <w:pPr>
              <w:jc w:val="both"/>
              <w:rPr>
                <w:rFonts w:ascii="Times New Roman" w:hAnsi="Times New Roman" w:cs="Times New Roman"/>
                <w:sz w:val="24"/>
                <w:szCs w:val="24"/>
              </w:rPr>
            </w:pPr>
            <w:r w:rsidRPr="007A26B1">
              <w:rPr>
                <w:rFonts w:ascii="Times New Roman" w:hAnsi="Times New Roman" w:cs="Times New Roman"/>
                <w:sz w:val="24"/>
                <w:szCs w:val="24"/>
              </w:rPr>
              <w:t>Кодеин – наркотическое средство списка II Перечня наркотических средств, психотропных веществ и их прекурсоров. Хранение наркотических средств осуществляется юридическими лицами, имеющими лицензию на осуществление деятельности по обороту наркотических средств. Рабочие места фармацевтических работников рецептурного отдела аптечных организаций относятся к местам временного хранения и предназначены для хранения наркотических сре</w:t>
            </w:r>
            <w:proofErr w:type="gramStart"/>
            <w:r w:rsidRPr="007A26B1">
              <w:rPr>
                <w:rFonts w:ascii="Times New Roman" w:hAnsi="Times New Roman" w:cs="Times New Roman"/>
                <w:sz w:val="24"/>
                <w:szCs w:val="24"/>
              </w:rPr>
              <w:t>дств в к</w:t>
            </w:r>
            <w:proofErr w:type="gramEnd"/>
            <w:r w:rsidRPr="007A26B1">
              <w:rPr>
                <w:rFonts w:ascii="Times New Roman" w:hAnsi="Times New Roman" w:cs="Times New Roman"/>
                <w:sz w:val="24"/>
                <w:szCs w:val="24"/>
              </w:rPr>
              <w:t>оличестве, не превышающем суточного запаса. В местах временного хранения наркотические средства хранятся в запирающихся сейфах не ниже 1-го класса устойчивости к взлому или металлических либо изготовленных из других высокопрочных материалов контейнерах.</w:t>
            </w:r>
          </w:p>
        </w:tc>
      </w:tr>
      <w:tr w:rsidR="005E7E65" w:rsidTr="003A6D03">
        <w:tc>
          <w:tcPr>
            <w:tcW w:w="3227" w:type="dxa"/>
          </w:tcPr>
          <w:p w:rsidR="005E7E65" w:rsidRDefault="005E7E65" w:rsidP="003A6D03">
            <w:pPr>
              <w:jc w:val="both"/>
              <w:rPr>
                <w:rFonts w:ascii="Times New Roman" w:hAnsi="Times New Roman" w:cs="Times New Roman"/>
                <w:sz w:val="24"/>
                <w:szCs w:val="24"/>
              </w:rPr>
            </w:pPr>
            <w:r>
              <w:rPr>
                <w:rFonts w:ascii="Times New Roman" w:hAnsi="Times New Roman" w:cs="Times New Roman"/>
                <w:sz w:val="24"/>
                <w:szCs w:val="24"/>
              </w:rPr>
              <w:t xml:space="preserve">3. </w:t>
            </w:r>
            <w:r w:rsidRPr="00F53484">
              <w:rPr>
                <w:rFonts w:ascii="Times New Roman" w:hAnsi="Times New Roman" w:cs="Times New Roman"/>
                <w:sz w:val="24"/>
                <w:szCs w:val="24"/>
              </w:rPr>
              <w:t>К какой фармакотерапевтической группе относится кодеин, при каких показаниях его назначают?</w:t>
            </w:r>
          </w:p>
        </w:tc>
        <w:tc>
          <w:tcPr>
            <w:tcW w:w="6344" w:type="dxa"/>
          </w:tcPr>
          <w:p w:rsidR="005E7E65" w:rsidRDefault="005E7E65" w:rsidP="003A6D03">
            <w:pPr>
              <w:jc w:val="both"/>
              <w:rPr>
                <w:rFonts w:ascii="Times New Roman" w:hAnsi="Times New Roman" w:cs="Times New Roman"/>
                <w:sz w:val="24"/>
                <w:szCs w:val="24"/>
              </w:rPr>
            </w:pPr>
            <w:r w:rsidRPr="007A26B1">
              <w:rPr>
                <w:rFonts w:ascii="Times New Roman" w:hAnsi="Times New Roman" w:cs="Times New Roman"/>
                <w:sz w:val="24"/>
                <w:szCs w:val="24"/>
              </w:rPr>
              <w:t xml:space="preserve">Кодеин - противокашлевое и анальгетическое средство, которое активно </w:t>
            </w:r>
            <w:r>
              <w:rPr>
                <w:rFonts w:ascii="Times New Roman" w:hAnsi="Times New Roman" w:cs="Times New Roman"/>
                <w:sz w:val="24"/>
                <w:szCs w:val="24"/>
              </w:rPr>
              <w:t>тормозит кашлево</w:t>
            </w:r>
            <w:r w:rsidRPr="007A26B1">
              <w:rPr>
                <w:rFonts w:ascii="Times New Roman" w:hAnsi="Times New Roman" w:cs="Times New Roman"/>
                <w:sz w:val="24"/>
                <w:szCs w:val="24"/>
              </w:rPr>
              <w:t xml:space="preserve">й центр, подавляет приступы кашля, также оказывает болеутоляющее и антидиарейное действие. Кодеин по характеру фармакологического действия близок к морфину, но его болеутоляющие свойства выражены слабее, меньше угнетает дыхание и деятельность желудочно-кишечного </w:t>
            </w:r>
            <w:r w:rsidRPr="007A26B1">
              <w:rPr>
                <w:rFonts w:ascii="Times New Roman" w:hAnsi="Times New Roman" w:cs="Times New Roman"/>
                <w:sz w:val="24"/>
                <w:szCs w:val="24"/>
              </w:rPr>
              <w:lastRenderedPageBreak/>
              <w:t>тракта. Болеутоляющий эффект обусловлен воздействием кодеина на опиатные рецепторы в различных отделах головного мозга и периферических тканях, благодаря чему порог болевой чувствительности становится выше. Антидиарейное действие кодеина обусловлено воздействием на опиоидные рецепторы кишечника, что вызывает расслабление гладких мышц кишечника, уменьшение перистальтики и спазм всех сфинктеров желудочно-кишечного тракта.</w:t>
            </w:r>
          </w:p>
        </w:tc>
      </w:tr>
      <w:tr w:rsidR="005E7E65" w:rsidTr="003A6D03">
        <w:tc>
          <w:tcPr>
            <w:tcW w:w="3227" w:type="dxa"/>
          </w:tcPr>
          <w:p w:rsidR="005E7E65" w:rsidRDefault="005E7E65" w:rsidP="003A6D03">
            <w:pPr>
              <w:jc w:val="both"/>
              <w:rPr>
                <w:rFonts w:ascii="Times New Roman" w:hAnsi="Times New Roman" w:cs="Times New Roman"/>
                <w:sz w:val="24"/>
                <w:szCs w:val="24"/>
              </w:rPr>
            </w:pPr>
            <w:r>
              <w:rPr>
                <w:rFonts w:ascii="Times New Roman" w:hAnsi="Times New Roman" w:cs="Times New Roman"/>
                <w:sz w:val="24"/>
                <w:szCs w:val="24"/>
              </w:rPr>
              <w:lastRenderedPageBreak/>
              <w:t xml:space="preserve">4. </w:t>
            </w:r>
            <w:r w:rsidRPr="00F53484">
              <w:rPr>
                <w:rFonts w:ascii="Times New Roman" w:hAnsi="Times New Roman" w:cs="Times New Roman"/>
                <w:sz w:val="24"/>
                <w:szCs w:val="24"/>
              </w:rPr>
              <w:t xml:space="preserve">В </w:t>
            </w:r>
            <w:proofErr w:type="gramStart"/>
            <w:r w:rsidRPr="00F53484">
              <w:rPr>
                <w:rFonts w:ascii="Times New Roman" w:hAnsi="Times New Roman" w:cs="Times New Roman"/>
                <w:sz w:val="24"/>
                <w:szCs w:val="24"/>
              </w:rPr>
              <w:t>состав</w:t>
            </w:r>
            <w:proofErr w:type="gramEnd"/>
            <w:r w:rsidRPr="00F53484">
              <w:rPr>
                <w:rFonts w:ascii="Times New Roman" w:hAnsi="Times New Roman" w:cs="Times New Roman"/>
                <w:sz w:val="24"/>
                <w:szCs w:val="24"/>
              </w:rPr>
              <w:t xml:space="preserve"> каких комбинированных ЛП входит кодеин? Каков порядок отпуска из аптеки этих ЛП?</w:t>
            </w:r>
          </w:p>
        </w:tc>
        <w:tc>
          <w:tcPr>
            <w:tcW w:w="6344" w:type="dxa"/>
          </w:tcPr>
          <w:p w:rsidR="005E7E65" w:rsidRDefault="005E7E65" w:rsidP="003A6D03">
            <w:pPr>
              <w:jc w:val="both"/>
              <w:rPr>
                <w:rFonts w:ascii="Times New Roman" w:hAnsi="Times New Roman" w:cs="Times New Roman"/>
                <w:sz w:val="24"/>
                <w:szCs w:val="24"/>
              </w:rPr>
            </w:pPr>
            <w:r w:rsidRPr="007A26B1">
              <w:rPr>
                <w:rFonts w:ascii="Times New Roman" w:hAnsi="Times New Roman" w:cs="Times New Roman"/>
                <w:sz w:val="24"/>
                <w:szCs w:val="24"/>
              </w:rPr>
              <w:t xml:space="preserve">Кодеин в малых количествах входит в состав Каффетина, Коделака, Нурофена Плюс, Пентальгина, Седальгина </w:t>
            </w:r>
            <w:proofErr w:type="gramStart"/>
            <w:r w:rsidRPr="007A26B1">
              <w:rPr>
                <w:rFonts w:ascii="Times New Roman" w:hAnsi="Times New Roman" w:cs="Times New Roman"/>
                <w:sz w:val="24"/>
                <w:szCs w:val="24"/>
              </w:rPr>
              <w:t>–Н</w:t>
            </w:r>
            <w:proofErr w:type="gramEnd"/>
            <w:r w:rsidRPr="007A26B1">
              <w:rPr>
                <w:rFonts w:ascii="Times New Roman" w:hAnsi="Times New Roman" w:cs="Times New Roman"/>
                <w:sz w:val="24"/>
                <w:szCs w:val="24"/>
              </w:rPr>
              <w:t>ео, Солпадеина, Терпинкода, которые содержат, кроме кодеина, другие фармакологически активные вещества. Отпуск из аптек по рецептам формы 148-1\у-88, которая кроме обязательных реквизитов, содержит номер и серию рецепта, адрес пациента или номер амбулаторной карты и заверяется печатью для рецептов. Срок действия рецепта -15 дней, срок хранения в аптеке – 3 года. Предельная норма отпуска э</w:t>
            </w:r>
            <w:r>
              <w:rPr>
                <w:rFonts w:ascii="Times New Roman" w:hAnsi="Times New Roman" w:cs="Times New Roman"/>
                <w:sz w:val="24"/>
                <w:szCs w:val="24"/>
              </w:rPr>
              <w:t>тих ЛП – 0,2 г кодеина в пересчё</w:t>
            </w:r>
            <w:r w:rsidRPr="007A26B1">
              <w:rPr>
                <w:rFonts w:ascii="Times New Roman" w:hAnsi="Times New Roman" w:cs="Times New Roman"/>
                <w:sz w:val="24"/>
                <w:szCs w:val="24"/>
              </w:rPr>
              <w:t>те на чистое вещество.</w:t>
            </w:r>
          </w:p>
        </w:tc>
      </w:tr>
      <w:tr w:rsidR="005E7E65" w:rsidTr="003A6D03">
        <w:tc>
          <w:tcPr>
            <w:tcW w:w="3227" w:type="dxa"/>
          </w:tcPr>
          <w:p w:rsidR="005E7E65" w:rsidRDefault="005E7E65" w:rsidP="003A6D03">
            <w:pPr>
              <w:jc w:val="both"/>
              <w:rPr>
                <w:rFonts w:ascii="Times New Roman" w:hAnsi="Times New Roman" w:cs="Times New Roman"/>
                <w:sz w:val="24"/>
                <w:szCs w:val="24"/>
              </w:rPr>
            </w:pPr>
            <w:r>
              <w:rPr>
                <w:rFonts w:ascii="Times New Roman" w:hAnsi="Times New Roman" w:cs="Times New Roman"/>
                <w:sz w:val="24"/>
                <w:szCs w:val="24"/>
              </w:rPr>
              <w:t xml:space="preserve">5. </w:t>
            </w:r>
            <w:r w:rsidRPr="00F53484">
              <w:rPr>
                <w:rFonts w:ascii="Times New Roman" w:hAnsi="Times New Roman" w:cs="Times New Roman"/>
                <w:sz w:val="24"/>
                <w:szCs w:val="24"/>
              </w:rPr>
              <w:t>Особенности взаимодействия «Нурофен Плюс» с другими ЛП.</w:t>
            </w:r>
          </w:p>
        </w:tc>
        <w:tc>
          <w:tcPr>
            <w:tcW w:w="6344" w:type="dxa"/>
          </w:tcPr>
          <w:p w:rsidR="005E7E65" w:rsidRDefault="005E7E65" w:rsidP="003A6D03">
            <w:pPr>
              <w:jc w:val="both"/>
              <w:rPr>
                <w:rFonts w:ascii="Times New Roman" w:hAnsi="Times New Roman" w:cs="Times New Roman"/>
                <w:sz w:val="24"/>
                <w:szCs w:val="24"/>
              </w:rPr>
            </w:pPr>
            <w:r w:rsidRPr="007A26B1">
              <w:rPr>
                <w:rFonts w:ascii="Times New Roman" w:hAnsi="Times New Roman" w:cs="Times New Roman"/>
                <w:sz w:val="24"/>
                <w:szCs w:val="24"/>
              </w:rPr>
              <w:t>Следует избегать одновременного применения препарата Нурофен Плюс с ацетилсалициловой кислотой (ибупрофен снижает ее противовоспалительное и антиагрегантное действие). Следует избегать одновременного применения двух и более НПВП из-за возможного увеличения риска возникновения побочных эффектов. НПВП могут усиливать эффект антикоагулянтов, в частности варфарина. НПВП могут снижать эффективность гипотензивных средств и диуретиков. При одновременном назначении НПВП и глюкокортикостероидов повышен риск образования язв ЖКТ и желудочно-кишечного кровотечения и др.</w:t>
            </w:r>
          </w:p>
        </w:tc>
      </w:tr>
    </w:tbl>
    <w:p w:rsidR="005E7E65" w:rsidRPr="007C768A" w:rsidRDefault="005E7E65" w:rsidP="005E7E65">
      <w:pPr>
        <w:spacing w:after="0" w:line="240" w:lineRule="auto"/>
        <w:jc w:val="both"/>
        <w:rPr>
          <w:rFonts w:ascii="Times New Roman" w:hAnsi="Times New Roman" w:cs="Times New Roman"/>
          <w:sz w:val="24"/>
          <w:szCs w:val="24"/>
        </w:rPr>
      </w:pPr>
      <w:r w:rsidRPr="007C768A">
        <w:rPr>
          <w:rFonts w:ascii="Times New Roman" w:hAnsi="Times New Roman" w:cs="Times New Roman"/>
          <w:sz w:val="24"/>
          <w:szCs w:val="24"/>
        </w:rPr>
        <w:br w:type="page"/>
      </w:r>
    </w:p>
    <w:p w:rsidR="005E7E65" w:rsidRPr="00F53484" w:rsidRDefault="005E7E65" w:rsidP="005E7E65">
      <w:pPr>
        <w:spacing w:after="0" w:line="240" w:lineRule="auto"/>
        <w:jc w:val="center"/>
        <w:outlineLvl w:val="0"/>
        <w:rPr>
          <w:rFonts w:ascii="Times New Roman" w:hAnsi="Times New Roman" w:cs="Times New Roman"/>
          <w:b/>
          <w:sz w:val="24"/>
          <w:szCs w:val="24"/>
        </w:rPr>
      </w:pPr>
      <w:r w:rsidRPr="00F53484">
        <w:rPr>
          <w:rFonts w:ascii="Times New Roman" w:hAnsi="Times New Roman" w:cs="Times New Roman"/>
          <w:b/>
          <w:sz w:val="24"/>
          <w:szCs w:val="24"/>
        </w:rPr>
        <w:lastRenderedPageBreak/>
        <w:t>СИТУАЦИОННАЯ ЗАДАЧА 22</w:t>
      </w:r>
    </w:p>
    <w:p w:rsidR="005E7E65" w:rsidRPr="00F53484" w:rsidRDefault="005E7E65" w:rsidP="005E7E65">
      <w:pPr>
        <w:spacing w:after="0" w:line="240" w:lineRule="auto"/>
        <w:jc w:val="both"/>
        <w:rPr>
          <w:rFonts w:ascii="Times New Roman" w:hAnsi="Times New Roman" w:cs="Times New Roman"/>
          <w:b/>
          <w:sz w:val="24"/>
          <w:szCs w:val="24"/>
        </w:rPr>
      </w:pPr>
    </w:p>
    <w:p w:rsidR="005E7E65" w:rsidRPr="00F53484" w:rsidRDefault="005E7E65" w:rsidP="005E7E65">
      <w:pPr>
        <w:spacing w:after="0" w:line="240" w:lineRule="auto"/>
        <w:jc w:val="both"/>
        <w:outlineLvl w:val="0"/>
        <w:rPr>
          <w:rFonts w:ascii="Times New Roman" w:hAnsi="Times New Roman" w:cs="Times New Roman"/>
          <w:b/>
          <w:sz w:val="24"/>
          <w:szCs w:val="24"/>
        </w:rPr>
      </w:pPr>
      <w:r w:rsidRPr="00F53484">
        <w:rPr>
          <w:rFonts w:ascii="Times New Roman" w:hAnsi="Times New Roman" w:cs="Times New Roman"/>
          <w:b/>
          <w:sz w:val="24"/>
          <w:szCs w:val="24"/>
        </w:rPr>
        <w:t xml:space="preserve">Инструкция: ОЗНАКОМЬТЕСЬ С СИТУАЦИЕЙ И ДАЙТЕ РАЗВЕРНУТЫЕ ОТВЕТЫ НА ВОПРОСЫ </w:t>
      </w:r>
    </w:p>
    <w:p w:rsidR="005E7E65" w:rsidRPr="00F53484" w:rsidRDefault="005E7E65" w:rsidP="005E7E65">
      <w:pPr>
        <w:spacing w:after="0" w:line="240" w:lineRule="auto"/>
        <w:jc w:val="both"/>
        <w:rPr>
          <w:rFonts w:ascii="Times New Roman" w:hAnsi="Times New Roman" w:cs="Times New Roman"/>
          <w:b/>
          <w:sz w:val="24"/>
          <w:szCs w:val="24"/>
        </w:rPr>
      </w:pPr>
    </w:p>
    <w:p w:rsidR="005E7E65" w:rsidRPr="00F53484" w:rsidRDefault="005E7E65" w:rsidP="005E7E65">
      <w:pPr>
        <w:spacing w:after="0" w:line="240" w:lineRule="auto"/>
        <w:jc w:val="both"/>
        <w:outlineLvl w:val="0"/>
        <w:rPr>
          <w:rFonts w:ascii="Times New Roman" w:hAnsi="Times New Roman" w:cs="Times New Roman"/>
          <w:b/>
          <w:sz w:val="24"/>
          <w:szCs w:val="24"/>
        </w:rPr>
      </w:pPr>
      <w:r w:rsidRPr="00F53484">
        <w:rPr>
          <w:rFonts w:ascii="Times New Roman" w:hAnsi="Times New Roman" w:cs="Times New Roman"/>
          <w:b/>
          <w:sz w:val="24"/>
          <w:szCs w:val="24"/>
        </w:rPr>
        <w:t xml:space="preserve">Основная часть </w:t>
      </w:r>
    </w:p>
    <w:p w:rsidR="005E7E65" w:rsidRPr="007C768A" w:rsidRDefault="005E7E65" w:rsidP="005E7E65">
      <w:pPr>
        <w:spacing w:after="0" w:line="240" w:lineRule="auto"/>
        <w:jc w:val="both"/>
        <w:rPr>
          <w:rFonts w:ascii="Times New Roman" w:hAnsi="Times New Roman" w:cs="Times New Roman"/>
          <w:sz w:val="24"/>
          <w:szCs w:val="24"/>
        </w:rPr>
      </w:pPr>
    </w:p>
    <w:p w:rsidR="005E7E65" w:rsidRDefault="005E7E65" w:rsidP="005E7E65">
      <w:pPr>
        <w:spacing w:after="0" w:line="240" w:lineRule="auto"/>
        <w:jc w:val="both"/>
        <w:rPr>
          <w:rFonts w:ascii="Times New Roman" w:hAnsi="Times New Roman" w:cs="Times New Roman"/>
          <w:sz w:val="24"/>
          <w:szCs w:val="24"/>
        </w:rPr>
      </w:pPr>
      <w:r w:rsidRPr="007C768A">
        <w:rPr>
          <w:rFonts w:ascii="Times New Roman" w:hAnsi="Times New Roman" w:cs="Times New Roman"/>
          <w:sz w:val="24"/>
          <w:szCs w:val="24"/>
        </w:rPr>
        <w:t xml:space="preserve">При </w:t>
      </w:r>
      <w:proofErr w:type="gramStart"/>
      <w:r w:rsidRPr="007C768A">
        <w:rPr>
          <w:rFonts w:ascii="Times New Roman" w:hAnsi="Times New Roman" w:cs="Times New Roman"/>
          <w:sz w:val="24"/>
          <w:szCs w:val="24"/>
        </w:rPr>
        <w:t>контроле за</w:t>
      </w:r>
      <w:proofErr w:type="gramEnd"/>
      <w:r w:rsidRPr="007C768A">
        <w:rPr>
          <w:rFonts w:ascii="Times New Roman" w:hAnsi="Times New Roman" w:cs="Times New Roman"/>
          <w:sz w:val="24"/>
          <w:szCs w:val="24"/>
        </w:rPr>
        <w:t xml:space="preserve"> организацией предметно-количественного учета директор аптеки обнаружила, что зав. рецептурно-производственным отделом ведет учет расхода морфина гидрохлорида, фенобарбитала, феназепама и калия перманганата в журнале учета операций, связанных с обращением ЛС для медицинского применения. Она сделала замечание зав</w:t>
      </w:r>
      <w:proofErr w:type="gramStart"/>
      <w:r w:rsidRPr="007C768A">
        <w:rPr>
          <w:rFonts w:ascii="Times New Roman" w:hAnsi="Times New Roman" w:cs="Times New Roman"/>
          <w:sz w:val="24"/>
          <w:szCs w:val="24"/>
        </w:rPr>
        <w:t>.о</w:t>
      </w:r>
      <w:proofErr w:type="gramEnd"/>
      <w:r w:rsidRPr="007C768A">
        <w:rPr>
          <w:rFonts w:ascii="Times New Roman" w:hAnsi="Times New Roman" w:cs="Times New Roman"/>
          <w:sz w:val="24"/>
          <w:szCs w:val="24"/>
        </w:rPr>
        <w:t xml:space="preserve">тделом и депремировала ее. </w:t>
      </w:r>
    </w:p>
    <w:p w:rsidR="005E7E65" w:rsidRPr="007C768A" w:rsidRDefault="005E7E65" w:rsidP="005E7E65">
      <w:pPr>
        <w:spacing w:after="0" w:line="240" w:lineRule="auto"/>
        <w:jc w:val="both"/>
        <w:rPr>
          <w:rFonts w:ascii="Times New Roman" w:hAnsi="Times New Roman" w:cs="Times New Roman"/>
          <w:sz w:val="24"/>
          <w:szCs w:val="24"/>
        </w:rPr>
      </w:pPr>
    </w:p>
    <w:tbl>
      <w:tblPr>
        <w:tblStyle w:val="a6"/>
        <w:tblW w:w="0" w:type="auto"/>
        <w:tblLook w:val="04A0"/>
      </w:tblPr>
      <w:tblGrid>
        <w:gridCol w:w="3227"/>
        <w:gridCol w:w="6344"/>
      </w:tblGrid>
      <w:tr w:rsidR="005E7E65" w:rsidRPr="008E2150" w:rsidTr="003A6D03">
        <w:tc>
          <w:tcPr>
            <w:tcW w:w="3227" w:type="dxa"/>
          </w:tcPr>
          <w:p w:rsidR="005E7E65" w:rsidRPr="008E2150" w:rsidRDefault="005E7E65" w:rsidP="003A6D03">
            <w:pPr>
              <w:jc w:val="center"/>
              <w:outlineLvl w:val="0"/>
              <w:rPr>
                <w:rFonts w:ascii="Times New Roman" w:hAnsi="Times New Roman" w:cs="Times New Roman"/>
                <w:b/>
                <w:sz w:val="24"/>
                <w:szCs w:val="24"/>
              </w:rPr>
            </w:pPr>
            <w:r w:rsidRPr="00D64074">
              <w:rPr>
                <w:rFonts w:ascii="Times New Roman" w:hAnsi="Times New Roman" w:cs="Times New Roman"/>
                <w:b/>
                <w:sz w:val="24"/>
                <w:szCs w:val="24"/>
              </w:rPr>
              <w:t>Вопросы</w:t>
            </w:r>
          </w:p>
        </w:tc>
        <w:tc>
          <w:tcPr>
            <w:tcW w:w="6344" w:type="dxa"/>
          </w:tcPr>
          <w:p w:rsidR="005E7E65" w:rsidRPr="008E2150" w:rsidRDefault="005E7E65" w:rsidP="003A6D03">
            <w:pPr>
              <w:jc w:val="center"/>
              <w:outlineLvl w:val="0"/>
              <w:rPr>
                <w:rFonts w:ascii="Times New Roman" w:hAnsi="Times New Roman" w:cs="Times New Roman"/>
                <w:b/>
                <w:sz w:val="24"/>
                <w:szCs w:val="24"/>
              </w:rPr>
            </w:pPr>
            <w:r>
              <w:rPr>
                <w:rFonts w:ascii="Times New Roman" w:hAnsi="Times New Roman" w:cs="Times New Roman"/>
                <w:b/>
                <w:sz w:val="24"/>
                <w:szCs w:val="24"/>
              </w:rPr>
              <w:t>Ответы</w:t>
            </w:r>
          </w:p>
        </w:tc>
      </w:tr>
      <w:tr w:rsidR="005E7E65" w:rsidTr="003A6D03">
        <w:tc>
          <w:tcPr>
            <w:tcW w:w="3227" w:type="dxa"/>
          </w:tcPr>
          <w:p w:rsidR="005E7E65" w:rsidRPr="00602D74" w:rsidRDefault="005E7E65" w:rsidP="00793C33">
            <w:pPr>
              <w:pStyle w:val="a3"/>
              <w:numPr>
                <w:ilvl w:val="0"/>
                <w:numId w:val="68"/>
              </w:numPr>
              <w:ind w:left="426" w:hanging="426"/>
              <w:jc w:val="both"/>
              <w:rPr>
                <w:rFonts w:ascii="Times New Roman" w:hAnsi="Times New Roman" w:cs="Times New Roman"/>
                <w:sz w:val="24"/>
                <w:szCs w:val="24"/>
              </w:rPr>
            </w:pPr>
            <w:r w:rsidRPr="00602D74">
              <w:rPr>
                <w:rFonts w:ascii="Times New Roman" w:hAnsi="Times New Roman" w:cs="Times New Roman"/>
                <w:sz w:val="24"/>
                <w:szCs w:val="24"/>
              </w:rPr>
              <w:t>Какие лекарственные средства подлежат предметно-количественному учету?</w:t>
            </w:r>
          </w:p>
        </w:tc>
        <w:tc>
          <w:tcPr>
            <w:tcW w:w="6344" w:type="dxa"/>
          </w:tcPr>
          <w:p w:rsidR="005E7E65" w:rsidRDefault="005E7E65" w:rsidP="003A6D03">
            <w:pPr>
              <w:jc w:val="both"/>
              <w:rPr>
                <w:rFonts w:ascii="Times New Roman" w:hAnsi="Times New Roman" w:cs="Times New Roman"/>
                <w:sz w:val="24"/>
                <w:szCs w:val="24"/>
              </w:rPr>
            </w:pPr>
            <w:r w:rsidRPr="00D87A09">
              <w:rPr>
                <w:rFonts w:ascii="Times New Roman" w:hAnsi="Times New Roman" w:cs="Times New Roman"/>
                <w:sz w:val="24"/>
                <w:szCs w:val="24"/>
              </w:rPr>
              <w:t>Перечень лекарственных сре</w:t>
            </w:r>
            <w:proofErr w:type="gramStart"/>
            <w:r w:rsidRPr="00D87A09">
              <w:rPr>
                <w:rFonts w:ascii="Times New Roman" w:hAnsi="Times New Roman" w:cs="Times New Roman"/>
                <w:sz w:val="24"/>
                <w:szCs w:val="24"/>
              </w:rPr>
              <w:t>дств дл</w:t>
            </w:r>
            <w:proofErr w:type="gramEnd"/>
            <w:r w:rsidRPr="00D87A09">
              <w:rPr>
                <w:rFonts w:ascii="Times New Roman" w:hAnsi="Times New Roman" w:cs="Times New Roman"/>
                <w:sz w:val="24"/>
                <w:szCs w:val="24"/>
              </w:rPr>
              <w:t>я медицинского применения, подлежащих предметно-колич</w:t>
            </w:r>
            <w:r>
              <w:rPr>
                <w:rFonts w:ascii="Times New Roman" w:hAnsi="Times New Roman" w:cs="Times New Roman"/>
                <w:sz w:val="24"/>
                <w:szCs w:val="24"/>
              </w:rPr>
              <w:t>ественному учёту (ПКУ), утверждё</w:t>
            </w:r>
            <w:r w:rsidRPr="00D87A09">
              <w:rPr>
                <w:rFonts w:ascii="Times New Roman" w:hAnsi="Times New Roman" w:cs="Times New Roman"/>
                <w:sz w:val="24"/>
                <w:szCs w:val="24"/>
              </w:rPr>
              <w:t xml:space="preserve">н приказом Минздрава России от 22.04.2014 N183н (в ред. приказа Минздрава России от 10.09.2015 N634н). </w:t>
            </w:r>
            <w:proofErr w:type="gramStart"/>
            <w:r w:rsidRPr="00D87A09">
              <w:rPr>
                <w:rFonts w:ascii="Times New Roman" w:hAnsi="Times New Roman" w:cs="Times New Roman"/>
                <w:sz w:val="24"/>
                <w:szCs w:val="24"/>
              </w:rPr>
              <w:t xml:space="preserve">ПКУ подлежат ЛС, содержащие наркотические средства, психотропные вещества и их </w:t>
            </w:r>
            <w:r>
              <w:rPr>
                <w:rFonts w:ascii="Times New Roman" w:hAnsi="Times New Roman" w:cs="Times New Roman"/>
                <w:sz w:val="24"/>
                <w:szCs w:val="24"/>
              </w:rPr>
              <w:t>прекурсоры, включё</w:t>
            </w:r>
            <w:r w:rsidRPr="00D87A09">
              <w:rPr>
                <w:rFonts w:ascii="Times New Roman" w:hAnsi="Times New Roman" w:cs="Times New Roman"/>
                <w:sz w:val="24"/>
                <w:szCs w:val="24"/>
              </w:rPr>
              <w:t>нные в списки II, III, IV Перечня наркотических средств, психотропных веществ и их прекурсоров (постановление Правительства от 30 июня 1998 г. N681); ЛС, содержащие сильнодейств</w:t>
            </w:r>
            <w:r>
              <w:rPr>
                <w:rFonts w:ascii="Times New Roman" w:hAnsi="Times New Roman" w:cs="Times New Roman"/>
                <w:sz w:val="24"/>
                <w:szCs w:val="24"/>
              </w:rPr>
              <w:t>ующие и ядовитые вещества, внесё</w:t>
            </w:r>
            <w:r w:rsidRPr="00D87A09">
              <w:rPr>
                <w:rFonts w:ascii="Times New Roman" w:hAnsi="Times New Roman" w:cs="Times New Roman"/>
                <w:sz w:val="24"/>
                <w:szCs w:val="24"/>
              </w:rPr>
              <w:t>нные в списки сильнодействующих и ядовитых веществ (постановление Правительства Российской Федерации от 29 декабря 2007 г. №964);</w:t>
            </w:r>
            <w:proofErr w:type="gramEnd"/>
            <w:r w:rsidRPr="00D87A09">
              <w:rPr>
                <w:rFonts w:ascii="Times New Roman" w:hAnsi="Times New Roman" w:cs="Times New Roman"/>
                <w:sz w:val="24"/>
                <w:szCs w:val="24"/>
              </w:rPr>
              <w:t xml:space="preserve"> комбинированные ЛП, содержащие кроме малых количеств наркотических средств, психотропных веществ и их прекурсоров, другие фармакологические активные вещества (приказ Министерства здравоохранения и социального развития РФ от 17 мая 2012 г. №562н); лекарственные препараты Прегабалин, Циклопентолат, Тропикамид</w:t>
            </w:r>
          </w:p>
        </w:tc>
      </w:tr>
      <w:tr w:rsidR="005E7E65" w:rsidTr="003A6D03">
        <w:tc>
          <w:tcPr>
            <w:tcW w:w="3227" w:type="dxa"/>
          </w:tcPr>
          <w:p w:rsidR="005E7E65" w:rsidRPr="00602D74" w:rsidRDefault="005E7E65" w:rsidP="00793C33">
            <w:pPr>
              <w:pStyle w:val="a3"/>
              <w:numPr>
                <w:ilvl w:val="0"/>
                <w:numId w:val="68"/>
              </w:numPr>
              <w:ind w:left="426" w:hanging="426"/>
              <w:jc w:val="both"/>
              <w:rPr>
                <w:rFonts w:ascii="Times New Roman" w:hAnsi="Times New Roman" w:cs="Times New Roman"/>
                <w:sz w:val="24"/>
                <w:szCs w:val="24"/>
              </w:rPr>
            </w:pPr>
            <w:r w:rsidRPr="00602D74">
              <w:rPr>
                <w:rFonts w:ascii="Times New Roman" w:hAnsi="Times New Roman" w:cs="Times New Roman"/>
                <w:sz w:val="24"/>
                <w:szCs w:val="24"/>
              </w:rPr>
              <w:t>Какие нарушения в организации предметно-количественного учета Вы заметили?</w:t>
            </w:r>
          </w:p>
        </w:tc>
        <w:tc>
          <w:tcPr>
            <w:tcW w:w="6344" w:type="dxa"/>
          </w:tcPr>
          <w:p w:rsidR="005E7E65" w:rsidRDefault="005E7E65" w:rsidP="003A6D03">
            <w:pPr>
              <w:jc w:val="both"/>
              <w:rPr>
                <w:rFonts w:ascii="Times New Roman" w:hAnsi="Times New Roman" w:cs="Times New Roman"/>
                <w:sz w:val="24"/>
                <w:szCs w:val="24"/>
              </w:rPr>
            </w:pPr>
            <w:r w:rsidRPr="00D87A09">
              <w:rPr>
                <w:rFonts w:ascii="Times New Roman" w:hAnsi="Times New Roman" w:cs="Times New Roman"/>
                <w:sz w:val="24"/>
                <w:szCs w:val="24"/>
              </w:rPr>
              <w:t>Морфина гидрохлорид – наркотическое средство списка II Перечня и фенобарбитал –</w:t>
            </w:r>
            <w:r>
              <w:rPr>
                <w:rFonts w:ascii="Times New Roman" w:hAnsi="Times New Roman" w:cs="Times New Roman"/>
                <w:sz w:val="24"/>
                <w:szCs w:val="24"/>
              </w:rPr>
              <w:t xml:space="preserve"> </w:t>
            </w:r>
            <w:r w:rsidRPr="00D87A09">
              <w:rPr>
                <w:rFonts w:ascii="Times New Roman" w:hAnsi="Times New Roman" w:cs="Times New Roman"/>
                <w:sz w:val="24"/>
                <w:szCs w:val="24"/>
              </w:rPr>
              <w:t>психотропное вещество</w:t>
            </w:r>
            <w:r>
              <w:rPr>
                <w:rFonts w:ascii="Times New Roman" w:hAnsi="Times New Roman" w:cs="Times New Roman"/>
                <w:sz w:val="24"/>
                <w:szCs w:val="24"/>
              </w:rPr>
              <w:t xml:space="preserve"> списка III Перечня подлежат учё</w:t>
            </w:r>
            <w:r w:rsidRPr="00D87A09">
              <w:rPr>
                <w:rFonts w:ascii="Times New Roman" w:hAnsi="Times New Roman" w:cs="Times New Roman"/>
                <w:sz w:val="24"/>
                <w:szCs w:val="24"/>
              </w:rPr>
              <w:t>ту в Журнале регистрации операций, связанных с оборотом наркотических средст</w:t>
            </w:r>
            <w:r>
              <w:rPr>
                <w:rFonts w:ascii="Times New Roman" w:hAnsi="Times New Roman" w:cs="Times New Roman"/>
                <w:sz w:val="24"/>
                <w:szCs w:val="24"/>
              </w:rPr>
              <w:t xml:space="preserve">в и психотропных </w:t>
            </w:r>
            <w:r w:rsidRPr="00D87A09">
              <w:rPr>
                <w:rFonts w:ascii="Times New Roman" w:hAnsi="Times New Roman" w:cs="Times New Roman"/>
                <w:sz w:val="24"/>
                <w:szCs w:val="24"/>
              </w:rPr>
              <w:t>веществ. Калия перманганат учитывается в Журнале регистрации операций, при которых изменяется количество прекурсоров наркотических средств и психотропных веществ. Феназепам не подлеж</w:t>
            </w:r>
            <w:r>
              <w:rPr>
                <w:rFonts w:ascii="Times New Roman" w:hAnsi="Times New Roman" w:cs="Times New Roman"/>
                <w:sz w:val="24"/>
                <w:szCs w:val="24"/>
              </w:rPr>
              <w:t>ит предметно-количественному учё</w:t>
            </w:r>
            <w:r w:rsidRPr="00D87A09">
              <w:rPr>
                <w:rFonts w:ascii="Times New Roman" w:hAnsi="Times New Roman" w:cs="Times New Roman"/>
                <w:sz w:val="24"/>
                <w:szCs w:val="24"/>
              </w:rPr>
              <w:t>ту.</w:t>
            </w:r>
          </w:p>
        </w:tc>
      </w:tr>
      <w:tr w:rsidR="005E7E65" w:rsidTr="003A6D03">
        <w:tc>
          <w:tcPr>
            <w:tcW w:w="3227" w:type="dxa"/>
          </w:tcPr>
          <w:p w:rsidR="005E7E65" w:rsidRPr="00602D74" w:rsidRDefault="005E7E65" w:rsidP="00793C33">
            <w:pPr>
              <w:pStyle w:val="a3"/>
              <w:numPr>
                <w:ilvl w:val="0"/>
                <w:numId w:val="68"/>
              </w:numPr>
              <w:ind w:left="426" w:hanging="426"/>
              <w:jc w:val="both"/>
              <w:rPr>
                <w:rFonts w:ascii="Times New Roman" w:hAnsi="Times New Roman" w:cs="Times New Roman"/>
                <w:sz w:val="24"/>
                <w:szCs w:val="24"/>
              </w:rPr>
            </w:pPr>
            <w:r w:rsidRPr="00602D74">
              <w:rPr>
                <w:rFonts w:ascii="Times New Roman" w:hAnsi="Times New Roman" w:cs="Times New Roman"/>
                <w:sz w:val="24"/>
                <w:szCs w:val="24"/>
              </w:rPr>
              <w:t>Опишите порядок регистрации операций, связанных с оборотом наркотических средств и психотропных веществ, в аптечной организации.</w:t>
            </w:r>
          </w:p>
        </w:tc>
        <w:tc>
          <w:tcPr>
            <w:tcW w:w="6344" w:type="dxa"/>
          </w:tcPr>
          <w:p w:rsidR="005E7E65" w:rsidRDefault="005E7E65" w:rsidP="003A6D03">
            <w:pPr>
              <w:jc w:val="both"/>
              <w:rPr>
                <w:rFonts w:ascii="Times New Roman" w:hAnsi="Times New Roman" w:cs="Times New Roman"/>
                <w:sz w:val="24"/>
                <w:szCs w:val="24"/>
              </w:rPr>
            </w:pPr>
            <w:r w:rsidRPr="00D87A09">
              <w:rPr>
                <w:rFonts w:ascii="Times New Roman" w:hAnsi="Times New Roman" w:cs="Times New Roman"/>
                <w:sz w:val="24"/>
                <w:szCs w:val="24"/>
              </w:rPr>
              <w:t xml:space="preserve">Регистрация операций, связанных с оборотом наркотических средств, </w:t>
            </w:r>
            <w:r>
              <w:rPr>
                <w:rFonts w:ascii="Times New Roman" w:hAnsi="Times New Roman" w:cs="Times New Roman"/>
                <w:sz w:val="24"/>
                <w:szCs w:val="24"/>
              </w:rPr>
              <w:t>психотропных веществ, ведё</w:t>
            </w:r>
            <w:r w:rsidRPr="00D87A09">
              <w:rPr>
                <w:rFonts w:ascii="Times New Roman" w:hAnsi="Times New Roman" w:cs="Times New Roman"/>
                <w:sz w:val="24"/>
                <w:szCs w:val="24"/>
              </w:rPr>
              <w:t>тся по каждому наименованию наркотического средства, психотроп</w:t>
            </w:r>
            <w:r>
              <w:rPr>
                <w:rFonts w:ascii="Times New Roman" w:hAnsi="Times New Roman" w:cs="Times New Roman"/>
                <w:sz w:val="24"/>
                <w:szCs w:val="24"/>
              </w:rPr>
              <w:t>ного вещества на отдельном развё</w:t>
            </w:r>
            <w:r w:rsidRPr="00D87A09">
              <w:rPr>
                <w:rFonts w:ascii="Times New Roman" w:hAnsi="Times New Roman" w:cs="Times New Roman"/>
                <w:sz w:val="24"/>
                <w:szCs w:val="24"/>
              </w:rPr>
              <w:t>рнутом листе журнала регистрации или в отдельном журнале регистрации. Журналы регистра</w:t>
            </w:r>
            <w:r>
              <w:rPr>
                <w:rFonts w:ascii="Times New Roman" w:hAnsi="Times New Roman" w:cs="Times New Roman"/>
                <w:sz w:val="24"/>
                <w:szCs w:val="24"/>
              </w:rPr>
              <w:t xml:space="preserve">ции должны быть сброшюрованы, </w:t>
            </w:r>
            <w:r w:rsidRPr="00D87A09">
              <w:rPr>
                <w:rFonts w:ascii="Times New Roman" w:hAnsi="Times New Roman" w:cs="Times New Roman"/>
                <w:sz w:val="24"/>
                <w:szCs w:val="24"/>
              </w:rPr>
              <w:t xml:space="preserve">пронумерованы и скреплены подписью руководителя юридического лица и печатью юридического лица. Записи в журналах регистрации производятся лицом, </w:t>
            </w:r>
            <w:r w:rsidRPr="00D87A09">
              <w:rPr>
                <w:rFonts w:ascii="Times New Roman" w:hAnsi="Times New Roman" w:cs="Times New Roman"/>
                <w:sz w:val="24"/>
                <w:szCs w:val="24"/>
              </w:rPr>
              <w:lastRenderedPageBreak/>
              <w:t>ответственным за их ведение и хранение, шариковой ручкой в хронологическом порядке непосредственно после каждой операции по каждому наименованию на основании документов, подтверждающих совершение этой операции. Документы или их копии, подтверждающие совершение операции с наркотическим средством, психотропным веществом, заверенные в установленном порядке, подшиваются в отдельную папку, которая хранится вместе с соответствующим журналом регистрации. Запись в журналах регистрации каждой проведенной операции заверяется подписью лица, ответственного за их ведение и хранение, с указанием фамилии и инициалов. Исправления в журналах регистрации заверяются подписью лица, ответственного за их ведение и хранение. Подчистки и незаверенные исправления в журналах регистрации не допускаются. Журнал регистрации наркотических средств и психотропных веще</w:t>
            </w:r>
            <w:proofErr w:type="gramStart"/>
            <w:r w:rsidRPr="00D87A09">
              <w:rPr>
                <w:rFonts w:ascii="Times New Roman" w:hAnsi="Times New Roman" w:cs="Times New Roman"/>
                <w:sz w:val="24"/>
                <w:szCs w:val="24"/>
              </w:rPr>
              <w:t>ств хр</w:t>
            </w:r>
            <w:proofErr w:type="gramEnd"/>
            <w:r w:rsidRPr="00D87A09">
              <w:rPr>
                <w:rFonts w:ascii="Times New Roman" w:hAnsi="Times New Roman" w:cs="Times New Roman"/>
                <w:sz w:val="24"/>
                <w:szCs w:val="24"/>
              </w:rPr>
              <w:t xml:space="preserve">анится в металлическом шкафу (сейфе) </w:t>
            </w:r>
            <w:r>
              <w:rPr>
                <w:rFonts w:ascii="Times New Roman" w:hAnsi="Times New Roman" w:cs="Times New Roman"/>
                <w:sz w:val="24"/>
                <w:szCs w:val="24"/>
              </w:rPr>
              <w:t>в технически укреплё</w:t>
            </w:r>
            <w:r w:rsidRPr="00D87A09">
              <w:rPr>
                <w:rFonts w:ascii="Times New Roman" w:hAnsi="Times New Roman" w:cs="Times New Roman"/>
                <w:sz w:val="24"/>
                <w:szCs w:val="24"/>
              </w:rPr>
              <w:t xml:space="preserve">нном помещении. Ключи от металлического шкафа (сейфа) и </w:t>
            </w:r>
            <w:r>
              <w:rPr>
                <w:rFonts w:ascii="Times New Roman" w:hAnsi="Times New Roman" w:cs="Times New Roman"/>
                <w:sz w:val="24"/>
                <w:szCs w:val="24"/>
              </w:rPr>
              <w:t>технически укреплё</w:t>
            </w:r>
            <w:r w:rsidRPr="00D87A09">
              <w:rPr>
                <w:rFonts w:ascii="Times New Roman" w:hAnsi="Times New Roman" w:cs="Times New Roman"/>
                <w:sz w:val="24"/>
                <w:szCs w:val="24"/>
              </w:rPr>
              <w:t>нного помещения находятся у лица, ответственного за ведение и хранение журнала регистрации.</w:t>
            </w:r>
          </w:p>
        </w:tc>
      </w:tr>
      <w:tr w:rsidR="005E7E65" w:rsidTr="003A6D03">
        <w:tc>
          <w:tcPr>
            <w:tcW w:w="3227" w:type="dxa"/>
          </w:tcPr>
          <w:p w:rsidR="005E7E65" w:rsidRPr="00602D74" w:rsidRDefault="005E7E65" w:rsidP="00793C33">
            <w:pPr>
              <w:pStyle w:val="a3"/>
              <w:numPr>
                <w:ilvl w:val="0"/>
                <w:numId w:val="68"/>
              </w:numPr>
              <w:ind w:left="426" w:hanging="426"/>
              <w:jc w:val="both"/>
              <w:rPr>
                <w:rFonts w:ascii="Times New Roman" w:hAnsi="Times New Roman" w:cs="Times New Roman"/>
                <w:sz w:val="24"/>
                <w:szCs w:val="24"/>
              </w:rPr>
            </w:pPr>
            <w:r w:rsidRPr="00602D74">
              <w:rPr>
                <w:rFonts w:ascii="Times New Roman" w:hAnsi="Times New Roman" w:cs="Times New Roman"/>
                <w:sz w:val="24"/>
                <w:szCs w:val="24"/>
              </w:rPr>
              <w:lastRenderedPageBreak/>
              <w:t>В чем состоят особенности отпуска, хранения и учета перманганата калия в аптечной организации?</w:t>
            </w:r>
          </w:p>
        </w:tc>
        <w:tc>
          <w:tcPr>
            <w:tcW w:w="6344" w:type="dxa"/>
          </w:tcPr>
          <w:p w:rsidR="005E7E65" w:rsidRDefault="005E7E65" w:rsidP="003A6D03">
            <w:pPr>
              <w:jc w:val="both"/>
              <w:rPr>
                <w:rFonts w:ascii="Times New Roman" w:hAnsi="Times New Roman" w:cs="Times New Roman"/>
                <w:sz w:val="24"/>
                <w:szCs w:val="24"/>
              </w:rPr>
            </w:pPr>
            <w:r w:rsidRPr="00D87A09">
              <w:rPr>
                <w:rFonts w:ascii="Times New Roman" w:hAnsi="Times New Roman" w:cs="Times New Roman"/>
                <w:sz w:val="24"/>
                <w:szCs w:val="24"/>
              </w:rPr>
              <w:t>Перманганат калия подлеж</w:t>
            </w:r>
            <w:r>
              <w:rPr>
                <w:rFonts w:ascii="Times New Roman" w:hAnsi="Times New Roman" w:cs="Times New Roman"/>
                <w:sz w:val="24"/>
                <w:szCs w:val="24"/>
              </w:rPr>
              <w:t>ит предметно-количественному учё</w:t>
            </w:r>
            <w:r w:rsidRPr="00D87A09">
              <w:rPr>
                <w:rFonts w:ascii="Times New Roman" w:hAnsi="Times New Roman" w:cs="Times New Roman"/>
                <w:sz w:val="24"/>
                <w:szCs w:val="24"/>
              </w:rPr>
              <w:t xml:space="preserve">ту, как прекурсор наркотических средств и психотропных веществ. Отпускается без рецепта </w:t>
            </w:r>
            <w:r>
              <w:rPr>
                <w:rFonts w:ascii="Times New Roman" w:hAnsi="Times New Roman" w:cs="Times New Roman"/>
                <w:sz w:val="24"/>
                <w:szCs w:val="24"/>
              </w:rPr>
              <w:t>врача, поэтому разрешён упрощё</w:t>
            </w:r>
            <w:r w:rsidRPr="00D87A09">
              <w:rPr>
                <w:rFonts w:ascii="Times New Roman" w:hAnsi="Times New Roman" w:cs="Times New Roman"/>
                <w:sz w:val="24"/>
                <w:szCs w:val="24"/>
              </w:rPr>
              <w:t>нный порядок</w:t>
            </w:r>
            <w:r>
              <w:rPr>
                <w:rFonts w:ascii="Times New Roman" w:hAnsi="Times New Roman" w:cs="Times New Roman"/>
                <w:sz w:val="24"/>
                <w:szCs w:val="24"/>
              </w:rPr>
              <w:t xml:space="preserve"> учё</w:t>
            </w:r>
            <w:r w:rsidRPr="00D87A09">
              <w:rPr>
                <w:rFonts w:ascii="Times New Roman" w:hAnsi="Times New Roman" w:cs="Times New Roman"/>
                <w:sz w:val="24"/>
                <w:szCs w:val="24"/>
              </w:rPr>
              <w:t xml:space="preserve">та </w:t>
            </w:r>
            <w:r>
              <w:rPr>
                <w:rFonts w:ascii="Times New Roman" w:hAnsi="Times New Roman" w:cs="Times New Roman"/>
                <w:sz w:val="24"/>
                <w:szCs w:val="24"/>
              </w:rPr>
              <w:t>перманганата калия в Журнале учё</w:t>
            </w:r>
            <w:r w:rsidRPr="00D87A09">
              <w:rPr>
                <w:rFonts w:ascii="Times New Roman" w:hAnsi="Times New Roman" w:cs="Times New Roman"/>
                <w:sz w:val="24"/>
                <w:szCs w:val="24"/>
              </w:rPr>
              <w:t xml:space="preserve">та операций, при которых изменяется количество прекурсоров, при этом в графе расход отражается суммарное количество отпущенного за месяц ЛП. Регистрация операций </w:t>
            </w:r>
            <w:r>
              <w:rPr>
                <w:rFonts w:ascii="Times New Roman" w:hAnsi="Times New Roman" w:cs="Times New Roman"/>
                <w:sz w:val="24"/>
                <w:szCs w:val="24"/>
              </w:rPr>
              <w:t>ведё</w:t>
            </w:r>
            <w:r w:rsidRPr="00D87A09">
              <w:rPr>
                <w:rFonts w:ascii="Times New Roman" w:hAnsi="Times New Roman" w:cs="Times New Roman"/>
                <w:sz w:val="24"/>
                <w:szCs w:val="24"/>
              </w:rPr>
              <w:t>тся по каждому наименованию прекурсора на отдель</w:t>
            </w:r>
            <w:r>
              <w:rPr>
                <w:rFonts w:ascii="Times New Roman" w:hAnsi="Times New Roman" w:cs="Times New Roman"/>
                <w:sz w:val="24"/>
                <w:szCs w:val="24"/>
              </w:rPr>
              <w:t>ном развё</w:t>
            </w:r>
            <w:r w:rsidRPr="00D87A09">
              <w:rPr>
                <w:rFonts w:ascii="Times New Roman" w:hAnsi="Times New Roman" w:cs="Times New Roman"/>
                <w:sz w:val="24"/>
                <w:szCs w:val="24"/>
              </w:rPr>
              <w:t>рнутом листе журнала или в отдельном журнале. Журнал должен быть сброшюрован, пронумерован, заверен подписью руководи</w:t>
            </w:r>
            <w:r>
              <w:rPr>
                <w:rFonts w:ascii="Times New Roman" w:hAnsi="Times New Roman" w:cs="Times New Roman"/>
                <w:sz w:val="24"/>
                <w:szCs w:val="24"/>
              </w:rPr>
              <w:t>теля юридического лица и скреплё</w:t>
            </w:r>
            <w:r w:rsidRPr="00D87A09">
              <w:rPr>
                <w:rFonts w:ascii="Times New Roman" w:hAnsi="Times New Roman" w:cs="Times New Roman"/>
                <w:sz w:val="24"/>
                <w:szCs w:val="24"/>
              </w:rPr>
              <w:t>н печатью юридического лица. Руководитель юридического лица или индивидуальный предприниматель назначает лиц, ответственных за ведение и хранение журналов. Запись в журналах каждой проведенной операции заверяется подписью лица, ответственного за их ведение и хранение, с указанием фамилии и инициалов. Исправления в журналах заверяются подписью лица, ответственного за их ведение и хранение. Подчистки и незаверенные исправления в журналах не допускаются. Журнал хранится в металлическом шкафу (сейфе), ключи от которого находятся у лица, ответственного за ведение и хранение журнала. Заполненные журналы вместе с документами, подтверждающими осуществление операций, хранятся юридическим лицом или индивидуальным предпринимателем в течение 5 лет после внесения в них последней записи. Хранится в металлических или деревянных шкафах, опечатываемых или пломбируемых в конце рабочего дня.</w:t>
            </w:r>
          </w:p>
        </w:tc>
      </w:tr>
      <w:tr w:rsidR="005E7E65" w:rsidTr="003A6D03">
        <w:tc>
          <w:tcPr>
            <w:tcW w:w="3227" w:type="dxa"/>
          </w:tcPr>
          <w:p w:rsidR="005E7E65" w:rsidRPr="00602D74" w:rsidRDefault="005E7E65" w:rsidP="00793C33">
            <w:pPr>
              <w:pStyle w:val="a3"/>
              <w:numPr>
                <w:ilvl w:val="0"/>
                <w:numId w:val="68"/>
              </w:numPr>
              <w:ind w:left="426" w:hanging="426"/>
              <w:jc w:val="both"/>
              <w:rPr>
                <w:rFonts w:ascii="Times New Roman" w:hAnsi="Times New Roman" w:cs="Times New Roman"/>
                <w:sz w:val="24"/>
                <w:szCs w:val="24"/>
              </w:rPr>
            </w:pPr>
            <w:r w:rsidRPr="00602D74">
              <w:rPr>
                <w:rFonts w:ascii="Times New Roman" w:hAnsi="Times New Roman" w:cs="Times New Roman"/>
                <w:sz w:val="24"/>
                <w:szCs w:val="24"/>
              </w:rPr>
              <w:t xml:space="preserve">К какой </w:t>
            </w:r>
            <w:r w:rsidRPr="00602D74">
              <w:rPr>
                <w:rFonts w:ascii="Times New Roman" w:hAnsi="Times New Roman" w:cs="Times New Roman"/>
                <w:sz w:val="24"/>
                <w:szCs w:val="24"/>
              </w:rPr>
              <w:lastRenderedPageBreak/>
              <w:t>фармакотерапевтической группе относится фенобарбитал, при каких показаниях его назначают?</w:t>
            </w:r>
          </w:p>
        </w:tc>
        <w:tc>
          <w:tcPr>
            <w:tcW w:w="6344" w:type="dxa"/>
          </w:tcPr>
          <w:p w:rsidR="005E7E65" w:rsidRPr="00D87A09" w:rsidRDefault="005E7E65" w:rsidP="003A6D03">
            <w:pPr>
              <w:jc w:val="both"/>
              <w:rPr>
                <w:rFonts w:ascii="Times New Roman" w:hAnsi="Times New Roman" w:cs="Times New Roman"/>
                <w:sz w:val="24"/>
                <w:szCs w:val="24"/>
              </w:rPr>
            </w:pPr>
            <w:r w:rsidRPr="00D87A09">
              <w:rPr>
                <w:rFonts w:ascii="Times New Roman" w:hAnsi="Times New Roman" w:cs="Times New Roman"/>
                <w:sz w:val="24"/>
                <w:szCs w:val="24"/>
              </w:rPr>
              <w:lastRenderedPageBreak/>
              <w:t xml:space="preserve">Препарат относится к группе снотворных и </w:t>
            </w:r>
            <w:r w:rsidRPr="00D87A09">
              <w:rPr>
                <w:rFonts w:ascii="Times New Roman" w:hAnsi="Times New Roman" w:cs="Times New Roman"/>
                <w:sz w:val="24"/>
                <w:szCs w:val="24"/>
              </w:rPr>
              <w:lastRenderedPageBreak/>
              <w:t xml:space="preserve">противоэпилептических (противосудорожных) средств. </w:t>
            </w:r>
          </w:p>
          <w:p w:rsidR="005E7E65" w:rsidRPr="00D87A09" w:rsidRDefault="005E7E65" w:rsidP="003A6D03">
            <w:pPr>
              <w:jc w:val="both"/>
              <w:rPr>
                <w:rFonts w:ascii="Times New Roman" w:hAnsi="Times New Roman" w:cs="Times New Roman"/>
                <w:sz w:val="24"/>
                <w:szCs w:val="24"/>
              </w:rPr>
            </w:pPr>
          </w:p>
          <w:p w:rsidR="005E7E65" w:rsidRDefault="005E7E65" w:rsidP="003A6D03">
            <w:pPr>
              <w:jc w:val="both"/>
              <w:rPr>
                <w:rFonts w:ascii="Times New Roman" w:hAnsi="Times New Roman" w:cs="Times New Roman"/>
                <w:sz w:val="24"/>
                <w:szCs w:val="24"/>
              </w:rPr>
            </w:pPr>
            <w:r w:rsidRPr="00D87A09">
              <w:rPr>
                <w:rFonts w:ascii="Times New Roman" w:hAnsi="Times New Roman" w:cs="Times New Roman"/>
                <w:sz w:val="24"/>
                <w:szCs w:val="24"/>
              </w:rPr>
              <w:t>Показания: эпилепсия, нарушение сна и др.</w:t>
            </w:r>
          </w:p>
        </w:tc>
      </w:tr>
    </w:tbl>
    <w:p w:rsidR="005E7E65" w:rsidRPr="007C768A" w:rsidRDefault="005E7E65" w:rsidP="005E7E65">
      <w:pPr>
        <w:spacing w:after="0" w:line="240" w:lineRule="auto"/>
        <w:jc w:val="both"/>
        <w:rPr>
          <w:rFonts w:ascii="Times New Roman" w:hAnsi="Times New Roman" w:cs="Times New Roman"/>
          <w:sz w:val="24"/>
          <w:szCs w:val="24"/>
        </w:rPr>
      </w:pPr>
      <w:r w:rsidRPr="007C768A">
        <w:rPr>
          <w:rFonts w:ascii="Times New Roman" w:hAnsi="Times New Roman" w:cs="Times New Roman"/>
          <w:sz w:val="24"/>
          <w:szCs w:val="24"/>
        </w:rPr>
        <w:lastRenderedPageBreak/>
        <w:br w:type="page"/>
      </w:r>
    </w:p>
    <w:p w:rsidR="005E7E65" w:rsidRPr="00F53484" w:rsidRDefault="005E7E65" w:rsidP="005E7E65">
      <w:pPr>
        <w:spacing w:after="0" w:line="240" w:lineRule="auto"/>
        <w:jc w:val="center"/>
        <w:outlineLvl w:val="0"/>
        <w:rPr>
          <w:rFonts w:ascii="Times New Roman" w:hAnsi="Times New Roman" w:cs="Times New Roman"/>
          <w:b/>
          <w:sz w:val="24"/>
          <w:szCs w:val="24"/>
        </w:rPr>
      </w:pPr>
      <w:r w:rsidRPr="00F53484">
        <w:rPr>
          <w:rFonts w:ascii="Times New Roman" w:hAnsi="Times New Roman" w:cs="Times New Roman"/>
          <w:b/>
          <w:sz w:val="24"/>
          <w:szCs w:val="24"/>
        </w:rPr>
        <w:lastRenderedPageBreak/>
        <w:t>СИТУАЦИОННАЯ ЗАДАЧА 23</w:t>
      </w:r>
    </w:p>
    <w:p w:rsidR="005E7E65" w:rsidRPr="00F53484" w:rsidRDefault="005E7E65" w:rsidP="005E7E65">
      <w:pPr>
        <w:spacing w:after="0" w:line="240" w:lineRule="auto"/>
        <w:jc w:val="both"/>
        <w:rPr>
          <w:rFonts w:ascii="Times New Roman" w:hAnsi="Times New Roman" w:cs="Times New Roman"/>
          <w:b/>
          <w:sz w:val="24"/>
          <w:szCs w:val="24"/>
        </w:rPr>
      </w:pPr>
    </w:p>
    <w:p w:rsidR="005E7E65" w:rsidRPr="00F53484" w:rsidRDefault="005E7E65" w:rsidP="005E7E65">
      <w:pPr>
        <w:spacing w:after="0" w:line="240" w:lineRule="auto"/>
        <w:jc w:val="both"/>
        <w:outlineLvl w:val="0"/>
        <w:rPr>
          <w:rFonts w:ascii="Times New Roman" w:hAnsi="Times New Roman" w:cs="Times New Roman"/>
          <w:b/>
          <w:sz w:val="24"/>
          <w:szCs w:val="24"/>
        </w:rPr>
      </w:pPr>
      <w:r w:rsidRPr="00F53484">
        <w:rPr>
          <w:rFonts w:ascii="Times New Roman" w:hAnsi="Times New Roman" w:cs="Times New Roman"/>
          <w:b/>
          <w:sz w:val="24"/>
          <w:szCs w:val="24"/>
        </w:rPr>
        <w:t xml:space="preserve">Инструкция: ОЗНАКОМЬТЕСЬ С СИТУАЦИЕЙ И ДАЙТЕ РАЗВЕРНУТЫЕ ОТВЕТЫ НА ВОПРОСЫ </w:t>
      </w:r>
    </w:p>
    <w:p w:rsidR="005E7E65" w:rsidRPr="00F53484" w:rsidRDefault="005E7E65" w:rsidP="005E7E65">
      <w:pPr>
        <w:spacing w:after="0" w:line="240" w:lineRule="auto"/>
        <w:jc w:val="both"/>
        <w:rPr>
          <w:rFonts w:ascii="Times New Roman" w:hAnsi="Times New Roman" w:cs="Times New Roman"/>
          <w:b/>
          <w:sz w:val="24"/>
          <w:szCs w:val="24"/>
        </w:rPr>
      </w:pPr>
    </w:p>
    <w:p w:rsidR="005E7E65" w:rsidRPr="00F53484" w:rsidRDefault="005E7E65" w:rsidP="005E7E65">
      <w:pPr>
        <w:spacing w:after="0" w:line="240" w:lineRule="auto"/>
        <w:jc w:val="both"/>
        <w:outlineLvl w:val="0"/>
        <w:rPr>
          <w:rFonts w:ascii="Times New Roman" w:hAnsi="Times New Roman" w:cs="Times New Roman"/>
          <w:b/>
          <w:sz w:val="24"/>
          <w:szCs w:val="24"/>
        </w:rPr>
      </w:pPr>
      <w:r w:rsidRPr="00F53484">
        <w:rPr>
          <w:rFonts w:ascii="Times New Roman" w:hAnsi="Times New Roman" w:cs="Times New Roman"/>
          <w:b/>
          <w:sz w:val="24"/>
          <w:szCs w:val="24"/>
        </w:rPr>
        <w:t xml:space="preserve">Основная часть </w:t>
      </w:r>
    </w:p>
    <w:p w:rsidR="005E7E65" w:rsidRPr="007C768A" w:rsidRDefault="005E7E65" w:rsidP="005E7E65">
      <w:pPr>
        <w:spacing w:after="0" w:line="240" w:lineRule="auto"/>
        <w:jc w:val="both"/>
        <w:rPr>
          <w:rFonts w:ascii="Times New Roman" w:hAnsi="Times New Roman" w:cs="Times New Roman"/>
          <w:sz w:val="24"/>
          <w:szCs w:val="24"/>
        </w:rPr>
      </w:pPr>
    </w:p>
    <w:p w:rsidR="005E7E65" w:rsidRPr="007C768A" w:rsidRDefault="005E7E65" w:rsidP="005E7E65">
      <w:pPr>
        <w:spacing w:after="0" w:line="240" w:lineRule="auto"/>
        <w:jc w:val="both"/>
        <w:rPr>
          <w:rFonts w:ascii="Times New Roman" w:hAnsi="Times New Roman" w:cs="Times New Roman"/>
          <w:sz w:val="24"/>
          <w:szCs w:val="24"/>
        </w:rPr>
      </w:pPr>
      <w:r w:rsidRPr="007C768A">
        <w:rPr>
          <w:rFonts w:ascii="Times New Roman" w:hAnsi="Times New Roman" w:cs="Times New Roman"/>
          <w:sz w:val="24"/>
          <w:szCs w:val="24"/>
        </w:rPr>
        <w:t xml:space="preserve">При </w:t>
      </w:r>
      <w:proofErr w:type="gramStart"/>
      <w:r w:rsidRPr="007C768A">
        <w:rPr>
          <w:rFonts w:ascii="Times New Roman" w:hAnsi="Times New Roman" w:cs="Times New Roman"/>
          <w:sz w:val="24"/>
          <w:szCs w:val="24"/>
        </w:rPr>
        <w:t>контроле за</w:t>
      </w:r>
      <w:proofErr w:type="gramEnd"/>
      <w:r w:rsidRPr="007C768A">
        <w:rPr>
          <w:rFonts w:ascii="Times New Roman" w:hAnsi="Times New Roman" w:cs="Times New Roman"/>
          <w:sz w:val="24"/>
          <w:szCs w:val="24"/>
        </w:rPr>
        <w:t xml:space="preserve"> хранением наркотических средств, требующих защиты от повышенной температуры, в аптечной организации было установлено, что «Омнопон» ампулы и «Промедол» таблетки хранятся в сейфе на одной полке в технически укрепленном помещении. В том же сейфе хранились ампулы «Промедола» с истекшим сроком годности. </w:t>
      </w:r>
    </w:p>
    <w:p w:rsidR="005E7E65" w:rsidRPr="007C768A" w:rsidRDefault="005E7E65" w:rsidP="005E7E65">
      <w:pPr>
        <w:spacing w:after="0" w:line="240" w:lineRule="auto"/>
        <w:jc w:val="both"/>
        <w:rPr>
          <w:rFonts w:ascii="Times New Roman" w:hAnsi="Times New Roman" w:cs="Times New Roman"/>
          <w:sz w:val="24"/>
          <w:szCs w:val="24"/>
        </w:rPr>
      </w:pPr>
    </w:p>
    <w:tbl>
      <w:tblPr>
        <w:tblStyle w:val="a6"/>
        <w:tblW w:w="0" w:type="auto"/>
        <w:tblLook w:val="04A0"/>
      </w:tblPr>
      <w:tblGrid>
        <w:gridCol w:w="3227"/>
        <w:gridCol w:w="6344"/>
      </w:tblGrid>
      <w:tr w:rsidR="005E7E65" w:rsidRPr="008E2150" w:rsidTr="003A6D03">
        <w:tc>
          <w:tcPr>
            <w:tcW w:w="3227" w:type="dxa"/>
          </w:tcPr>
          <w:p w:rsidR="005E7E65" w:rsidRPr="008E2150" w:rsidRDefault="005E7E65" w:rsidP="003A6D03">
            <w:pPr>
              <w:jc w:val="center"/>
              <w:outlineLvl w:val="0"/>
              <w:rPr>
                <w:rFonts w:ascii="Times New Roman" w:hAnsi="Times New Roman" w:cs="Times New Roman"/>
                <w:b/>
                <w:sz w:val="24"/>
                <w:szCs w:val="24"/>
              </w:rPr>
            </w:pPr>
            <w:r w:rsidRPr="00D64074">
              <w:rPr>
                <w:rFonts w:ascii="Times New Roman" w:hAnsi="Times New Roman" w:cs="Times New Roman"/>
                <w:b/>
                <w:sz w:val="24"/>
                <w:szCs w:val="24"/>
              </w:rPr>
              <w:t>Вопросы</w:t>
            </w:r>
          </w:p>
        </w:tc>
        <w:tc>
          <w:tcPr>
            <w:tcW w:w="6344" w:type="dxa"/>
          </w:tcPr>
          <w:p w:rsidR="005E7E65" w:rsidRPr="008E2150" w:rsidRDefault="005E7E65" w:rsidP="003A6D03">
            <w:pPr>
              <w:jc w:val="center"/>
              <w:outlineLvl w:val="0"/>
              <w:rPr>
                <w:rFonts w:ascii="Times New Roman" w:hAnsi="Times New Roman" w:cs="Times New Roman"/>
                <w:b/>
                <w:sz w:val="24"/>
                <w:szCs w:val="24"/>
              </w:rPr>
            </w:pPr>
            <w:r>
              <w:rPr>
                <w:rFonts w:ascii="Times New Roman" w:hAnsi="Times New Roman" w:cs="Times New Roman"/>
                <w:b/>
                <w:sz w:val="24"/>
                <w:szCs w:val="24"/>
              </w:rPr>
              <w:t>Ответы</w:t>
            </w:r>
          </w:p>
        </w:tc>
      </w:tr>
      <w:tr w:rsidR="005E7E65" w:rsidTr="003A6D03">
        <w:tc>
          <w:tcPr>
            <w:tcW w:w="3227" w:type="dxa"/>
          </w:tcPr>
          <w:p w:rsidR="005E7E65" w:rsidRPr="00602D74" w:rsidRDefault="005E7E65" w:rsidP="00793C33">
            <w:pPr>
              <w:pStyle w:val="a3"/>
              <w:numPr>
                <w:ilvl w:val="0"/>
                <w:numId w:val="69"/>
              </w:numPr>
              <w:ind w:left="426" w:hanging="426"/>
              <w:jc w:val="both"/>
              <w:rPr>
                <w:rFonts w:ascii="Times New Roman" w:hAnsi="Times New Roman" w:cs="Times New Roman"/>
                <w:sz w:val="24"/>
                <w:szCs w:val="24"/>
              </w:rPr>
            </w:pPr>
            <w:r w:rsidRPr="00602D74">
              <w:rPr>
                <w:rFonts w:ascii="Times New Roman" w:hAnsi="Times New Roman" w:cs="Times New Roman"/>
                <w:sz w:val="24"/>
                <w:szCs w:val="24"/>
              </w:rPr>
              <w:t>Какие нарушения при организации хранения наркотических средств Вы заметили?</w:t>
            </w:r>
          </w:p>
        </w:tc>
        <w:tc>
          <w:tcPr>
            <w:tcW w:w="6344" w:type="dxa"/>
          </w:tcPr>
          <w:p w:rsidR="005E7E65" w:rsidRDefault="005E7E65" w:rsidP="003A6D03">
            <w:pPr>
              <w:jc w:val="both"/>
              <w:rPr>
                <w:rFonts w:ascii="Times New Roman" w:hAnsi="Times New Roman" w:cs="Times New Roman"/>
                <w:sz w:val="24"/>
                <w:szCs w:val="24"/>
              </w:rPr>
            </w:pPr>
            <w:r w:rsidRPr="00D87A09">
              <w:rPr>
                <w:rFonts w:ascii="Times New Roman" w:hAnsi="Times New Roman" w:cs="Times New Roman"/>
                <w:sz w:val="24"/>
                <w:szCs w:val="24"/>
              </w:rPr>
              <w:t xml:space="preserve">В аптечной организации наркотические лекарственные средства для парентерального и внутреннего применения должны храниться раздельно, на отдельной полке или в отдельном отделении сейфа или металлического шкафа. В аптечных организациях на внутренних сторонах дверец сейфов или металлических шкафов, в которых осуществляется хранение наркотических лекарственных средств, должны вывешиваться списки хранящихся наркотических ЛС с указанием их высших разовых и высших суточных доз. </w:t>
            </w:r>
            <w:proofErr w:type="gramStart"/>
            <w:r w:rsidRPr="00D87A09">
              <w:rPr>
                <w:rFonts w:ascii="Times New Roman" w:hAnsi="Times New Roman" w:cs="Times New Roman"/>
                <w:sz w:val="24"/>
                <w:szCs w:val="24"/>
              </w:rPr>
              <w:t>Хранение наркотических и психотропных лекарственных средств, требующих защиты от повышенной температуры (в данном случае Омнопон, который следует хранить при температуре не выше 15°С), в аптечных организациях осуществляется в помещениях, специально оборудованных инженерными и техническими средствами охраны в запирающихся холодильниках или в специальной зоне для размещения холодильников, отделенной от основного места хранения металлической реш</w:t>
            </w:r>
            <w:r>
              <w:rPr>
                <w:rFonts w:ascii="Times New Roman" w:hAnsi="Times New Roman" w:cs="Times New Roman"/>
                <w:sz w:val="24"/>
                <w:szCs w:val="24"/>
              </w:rPr>
              <w:t>ё</w:t>
            </w:r>
            <w:r w:rsidRPr="00D87A09">
              <w:rPr>
                <w:rFonts w:ascii="Times New Roman" w:hAnsi="Times New Roman" w:cs="Times New Roman"/>
                <w:sz w:val="24"/>
                <w:szCs w:val="24"/>
              </w:rPr>
              <w:t>ткой с запирающейся реш</w:t>
            </w:r>
            <w:r>
              <w:rPr>
                <w:rFonts w:ascii="Times New Roman" w:hAnsi="Times New Roman" w:cs="Times New Roman"/>
                <w:sz w:val="24"/>
                <w:szCs w:val="24"/>
              </w:rPr>
              <w:t>ё</w:t>
            </w:r>
            <w:r w:rsidRPr="00D87A09">
              <w:rPr>
                <w:rFonts w:ascii="Times New Roman" w:hAnsi="Times New Roman" w:cs="Times New Roman"/>
                <w:sz w:val="24"/>
                <w:szCs w:val="24"/>
              </w:rPr>
              <w:t>тчатой дверью.</w:t>
            </w:r>
            <w:proofErr w:type="gramEnd"/>
            <w:r w:rsidRPr="00D87A09">
              <w:rPr>
                <w:rFonts w:ascii="Times New Roman" w:hAnsi="Times New Roman" w:cs="Times New Roman"/>
                <w:sz w:val="24"/>
                <w:szCs w:val="24"/>
              </w:rPr>
              <w:t xml:space="preserve"> Места хранения наркотических и психотропных лекарственных средств, требующих защиты от повышенной температуры (холодильник), необходимо оборудовать приборами для регистрации температуры.</w:t>
            </w:r>
          </w:p>
        </w:tc>
      </w:tr>
      <w:tr w:rsidR="005E7E65" w:rsidTr="003A6D03">
        <w:tc>
          <w:tcPr>
            <w:tcW w:w="3227" w:type="dxa"/>
          </w:tcPr>
          <w:p w:rsidR="005E7E65" w:rsidRPr="00602D74" w:rsidRDefault="005E7E65" w:rsidP="00793C33">
            <w:pPr>
              <w:pStyle w:val="a3"/>
              <w:numPr>
                <w:ilvl w:val="0"/>
                <w:numId w:val="69"/>
              </w:numPr>
              <w:ind w:left="426" w:hanging="426"/>
              <w:jc w:val="both"/>
              <w:rPr>
                <w:rFonts w:ascii="Times New Roman" w:hAnsi="Times New Roman" w:cs="Times New Roman"/>
                <w:sz w:val="24"/>
                <w:szCs w:val="24"/>
              </w:rPr>
            </w:pPr>
            <w:r w:rsidRPr="00602D74">
              <w:rPr>
                <w:rFonts w:ascii="Times New Roman" w:hAnsi="Times New Roman" w:cs="Times New Roman"/>
                <w:sz w:val="24"/>
                <w:szCs w:val="24"/>
              </w:rPr>
              <w:t xml:space="preserve">Как должно быть организовано хранение </w:t>
            </w:r>
            <w:proofErr w:type="gramStart"/>
            <w:r w:rsidRPr="00602D74">
              <w:rPr>
                <w:rFonts w:ascii="Times New Roman" w:hAnsi="Times New Roman" w:cs="Times New Roman"/>
                <w:sz w:val="24"/>
                <w:szCs w:val="24"/>
              </w:rPr>
              <w:t>недоброкачественных</w:t>
            </w:r>
            <w:proofErr w:type="gramEnd"/>
            <w:r w:rsidRPr="00602D74">
              <w:rPr>
                <w:rFonts w:ascii="Times New Roman" w:hAnsi="Times New Roman" w:cs="Times New Roman"/>
                <w:sz w:val="24"/>
                <w:szCs w:val="24"/>
              </w:rPr>
              <w:t xml:space="preserve"> наркотических ЛС?</w:t>
            </w:r>
          </w:p>
        </w:tc>
        <w:tc>
          <w:tcPr>
            <w:tcW w:w="6344" w:type="dxa"/>
          </w:tcPr>
          <w:p w:rsidR="005E7E65" w:rsidRDefault="005E7E65" w:rsidP="003A6D03">
            <w:pPr>
              <w:jc w:val="both"/>
              <w:rPr>
                <w:rFonts w:ascii="Times New Roman" w:hAnsi="Times New Roman" w:cs="Times New Roman"/>
                <w:sz w:val="24"/>
                <w:szCs w:val="24"/>
              </w:rPr>
            </w:pPr>
            <w:r w:rsidRPr="00D87A09">
              <w:rPr>
                <w:rFonts w:ascii="Times New Roman" w:hAnsi="Times New Roman" w:cs="Times New Roman"/>
                <w:sz w:val="24"/>
                <w:szCs w:val="24"/>
              </w:rPr>
              <w:t>Недоброкачественные наркотические лекарственные средства (в данном случае Промедол), выявленные в аптечной организации, до их списания и уничтожения подлежат идентификации и хранению на отдельной полке или в отдельном отделении сейфа или металлического шкафа.</w:t>
            </w:r>
          </w:p>
        </w:tc>
      </w:tr>
      <w:tr w:rsidR="005E7E65" w:rsidTr="003A6D03">
        <w:tc>
          <w:tcPr>
            <w:tcW w:w="3227" w:type="dxa"/>
          </w:tcPr>
          <w:p w:rsidR="005E7E65" w:rsidRPr="00602D74" w:rsidRDefault="005E7E65" w:rsidP="00793C33">
            <w:pPr>
              <w:pStyle w:val="a3"/>
              <w:numPr>
                <w:ilvl w:val="0"/>
                <w:numId w:val="69"/>
              </w:numPr>
              <w:ind w:left="426" w:hanging="426"/>
              <w:jc w:val="both"/>
              <w:rPr>
                <w:rFonts w:ascii="Times New Roman" w:hAnsi="Times New Roman" w:cs="Times New Roman"/>
                <w:sz w:val="24"/>
                <w:szCs w:val="24"/>
              </w:rPr>
            </w:pPr>
            <w:r w:rsidRPr="00602D74">
              <w:rPr>
                <w:rFonts w:ascii="Times New Roman" w:hAnsi="Times New Roman" w:cs="Times New Roman"/>
                <w:sz w:val="24"/>
                <w:szCs w:val="24"/>
              </w:rPr>
              <w:t>Основания и порядок уничтожения недоброкачественных лекарственных средств.</w:t>
            </w:r>
          </w:p>
        </w:tc>
        <w:tc>
          <w:tcPr>
            <w:tcW w:w="6344" w:type="dxa"/>
          </w:tcPr>
          <w:p w:rsidR="005E7E65" w:rsidRPr="00D87A09" w:rsidRDefault="005E7E65" w:rsidP="003A6D03">
            <w:pPr>
              <w:jc w:val="both"/>
              <w:rPr>
                <w:rFonts w:ascii="Times New Roman" w:hAnsi="Times New Roman" w:cs="Times New Roman"/>
                <w:sz w:val="24"/>
                <w:szCs w:val="24"/>
              </w:rPr>
            </w:pPr>
            <w:r w:rsidRPr="00D87A09">
              <w:rPr>
                <w:rFonts w:ascii="Times New Roman" w:hAnsi="Times New Roman" w:cs="Times New Roman"/>
                <w:sz w:val="24"/>
                <w:szCs w:val="24"/>
              </w:rPr>
              <w:t xml:space="preserve">Недоброкачественные ЛС подлежат изъятию из обращения и уничтожению в порядке, установленном Правительством РФ. Основанием для уничтожения ЛС является решение владельца ЛС, решение соответствующего уполномоченного федерального органа исполнительной власти или решение суда. Расходы, связанные с уничтожением недоброкачественных ЛС возмещаются их владельцем. Владелец ЛС должен представить в уполномоченный федеральный орган исполнительной </w:t>
            </w:r>
            <w:r w:rsidRPr="00D87A09">
              <w:rPr>
                <w:rFonts w:ascii="Times New Roman" w:hAnsi="Times New Roman" w:cs="Times New Roman"/>
                <w:sz w:val="24"/>
                <w:szCs w:val="24"/>
              </w:rPr>
              <w:lastRenderedPageBreak/>
              <w:t xml:space="preserve">власти документ или заверенную в установленном порядке его копию, подтверждающие факт уничтожения ЛС. Соответствующий уполномоченный федеральный орган исполнительной власти, принявший решение об уничтожении ЛС, осуществляет </w:t>
            </w:r>
            <w:proofErr w:type="gramStart"/>
            <w:r w:rsidRPr="00D87A09">
              <w:rPr>
                <w:rFonts w:ascii="Times New Roman" w:hAnsi="Times New Roman" w:cs="Times New Roman"/>
                <w:sz w:val="24"/>
                <w:szCs w:val="24"/>
              </w:rPr>
              <w:t>контроль за</w:t>
            </w:r>
            <w:proofErr w:type="gramEnd"/>
            <w:r w:rsidRPr="00D87A09">
              <w:rPr>
                <w:rFonts w:ascii="Times New Roman" w:hAnsi="Times New Roman" w:cs="Times New Roman"/>
                <w:sz w:val="24"/>
                <w:szCs w:val="24"/>
              </w:rPr>
              <w:t xml:space="preserve"> их уничтожением. </w:t>
            </w:r>
          </w:p>
          <w:p w:rsidR="005E7E65" w:rsidRDefault="005E7E65" w:rsidP="003A6D03">
            <w:pPr>
              <w:jc w:val="both"/>
              <w:rPr>
                <w:rFonts w:ascii="Times New Roman" w:hAnsi="Times New Roman" w:cs="Times New Roman"/>
                <w:sz w:val="24"/>
                <w:szCs w:val="24"/>
              </w:rPr>
            </w:pPr>
            <w:r w:rsidRPr="00D87A09">
              <w:rPr>
                <w:rFonts w:ascii="Times New Roman" w:hAnsi="Times New Roman" w:cs="Times New Roman"/>
                <w:sz w:val="24"/>
                <w:szCs w:val="24"/>
              </w:rPr>
              <w:br w:type="page"/>
              <w:t>Уничтожение ЛС производится организациями, имеющими соответствующую лицензию, на специально оборудованных площадках, полигонах и в специально оборудованных помещениях с соблюдением требований в области охраны окружающей среды в соответствии с законодательством РФ. Наркотические, психотропные лекарственные средства, радиофармацевтические ЛС уничтожаются в соответствии с законодательством РФ.</w:t>
            </w:r>
          </w:p>
        </w:tc>
      </w:tr>
      <w:tr w:rsidR="005E7E65" w:rsidTr="003A6D03">
        <w:tc>
          <w:tcPr>
            <w:tcW w:w="3227" w:type="dxa"/>
          </w:tcPr>
          <w:p w:rsidR="005E7E65" w:rsidRPr="00602D74" w:rsidRDefault="005E7E65" w:rsidP="00793C33">
            <w:pPr>
              <w:pStyle w:val="a3"/>
              <w:numPr>
                <w:ilvl w:val="0"/>
                <w:numId w:val="69"/>
              </w:numPr>
              <w:ind w:left="426" w:hanging="426"/>
              <w:jc w:val="both"/>
              <w:rPr>
                <w:rFonts w:ascii="Times New Roman" w:hAnsi="Times New Roman" w:cs="Times New Roman"/>
                <w:sz w:val="24"/>
                <w:szCs w:val="24"/>
              </w:rPr>
            </w:pPr>
            <w:r w:rsidRPr="00602D74">
              <w:rPr>
                <w:rFonts w:ascii="Times New Roman" w:hAnsi="Times New Roman" w:cs="Times New Roman"/>
                <w:sz w:val="24"/>
                <w:szCs w:val="24"/>
              </w:rPr>
              <w:lastRenderedPageBreak/>
              <w:t>В каких случаях осуществляется уничтожение наркотических средств и психотропных веществ?</w:t>
            </w:r>
          </w:p>
        </w:tc>
        <w:tc>
          <w:tcPr>
            <w:tcW w:w="6344" w:type="dxa"/>
          </w:tcPr>
          <w:p w:rsidR="005E7E65" w:rsidRDefault="005E7E65" w:rsidP="003A6D03">
            <w:pPr>
              <w:jc w:val="both"/>
              <w:rPr>
                <w:rFonts w:ascii="Times New Roman" w:hAnsi="Times New Roman" w:cs="Times New Roman"/>
                <w:sz w:val="24"/>
                <w:szCs w:val="24"/>
              </w:rPr>
            </w:pPr>
            <w:r w:rsidRPr="00306F43">
              <w:rPr>
                <w:rFonts w:ascii="Times New Roman" w:hAnsi="Times New Roman" w:cs="Times New Roman"/>
                <w:sz w:val="24"/>
                <w:szCs w:val="24"/>
              </w:rPr>
              <w:t>Уничтожение наркотических средств и психотропных веществ осуществляется в случаях, когда: ист</w:t>
            </w:r>
            <w:proofErr w:type="gramStart"/>
            <w:r w:rsidRPr="00306F43">
              <w:rPr>
                <w:rFonts w:ascii="Times New Roman" w:hAnsi="Times New Roman" w:cs="Times New Roman"/>
                <w:sz w:val="24"/>
                <w:szCs w:val="24"/>
              </w:rPr>
              <w:t>.к</w:t>
            </w:r>
            <w:proofErr w:type="gramEnd"/>
            <w:r w:rsidRPr="00306F43">
              <w:rPr>
                <w:rFonts w:ascii="Times New Roman" w:hAnsi="Times New Roman" w:cs="Times New Roman"/>
                <w:sz w:val="24"/>
                <w:szCs w:val="24"/>
              </w:rPr>
              <w:t xml:space="preserve"> срок годности; наркотическое средство или психотропное вещество подвергалось химическому или физическому воздействию, следствием которого стала его непригодность, исключающая возможность восстановления или переработки (в том числе остатки не полностью использованных наркотических средств и психотропных веществ во вскрытых ампулах (флаконах), наличие помутнения или изменения цвета раствора из-за несоблюдения режима хранения, наличие повреждений первичной упаковки); неиспользованные наркотические средства принимаются от родственников умерших больных; трудно определить, является препарат наркотическим средством или психотропным веществом; конфискованное или изъятое из незаконного оборота наркотическое средство или психотропное вещество не может быть использовано в медицинских, научных или иных целях.</w:t>
            </w:r>
          </w:p>
        </w:tc>
      </w:tr>
      <w:tr w:rsidR="005E7E65" w:rsidTr="003A6D03">
        <w:tc>
          <w:tcPr>
            <w:tcW w:w="3227" w:type="dxa"/>
          </w:tcPr>
          <w:p w:rsidR="005E7E65" w:rsidRPr="00602D74" w:rsidRDefault="005E7E65" w:rsidP="00793C33">
            <w:pPr>
              <w:pStyle w:val="a3"/>
              <w:numPr>
                <w:ilvl w:val="0"/>
                <w:numId w:val="69"/>
              </w:numPr>
              <w:ind w:left="426" w:hanging="426"/>
              <w:jc w:val="both"/>
              <w:rPr>
                <w:rFonts w:ascii="Times New Roman" w:hAnsi="Times New Roman" w:cs="Times New Roman"/>
                <w:sz w:val="24"/>
                <w:szCs w:val="24"/>
              </w:rPr>
            </w:pPr>
            <w:r w:rsidRPr="00602D74">
              <w:rPr>
                <w:rFonts w:ascii="Times New Roman" w:hAnsi="Times New Roman" w:cs="Times New Roman"/>
                <w:sz w:val="24"/>
                <w:szCs w:val="24"/>
              </w:rPr>
              <w:t>Какие организации имеют право на уничтожение пришедших в негодность наркотических и психотропных лекарственных средств?</w:t>
            </w:r>
          </w:p>
        </w:tc>
        <w:tc>
          <w:tcPr>
            <w:tcW w:w="6344" w:type="dxa"/>
          </w:tcPr>
          <w:p w:rsidR="005E7E65" w:rsidRDefault="005E7E65" w:rsidP="003A6D03">
            <w:pPr>
              <w:jc w:val="both"/>
              <w:rPr>
                <w:rFonts w:ascii="Times New Roman" w:hAnsi="Times New Roman" w:cs="Times New Roman"/>
                <w:sz w:val="24"/>
                <w:szCs w:val="24"/>
              </w:rPr>
            </w:pPr>
            <w:proofErr w:type="gramStart"/>
            <w:r w:rsidRPr="00306F43">
              <w:rPr>
                <w:rFonts w:ascii="Times New Roman" w:hAnsi="Times New Roman" w:cs="Times New Roman"/>
                <w:sz w:val="24"/>
                <w:szCs w:val="24"/>
              </w:rPr>
              <w:t>Уничтожение наркотических средств и психотропных веществ, дальнейшее использование которых в медицинской практике признано нецелесообразным, осуществляется государственными унитарными предприятиями и государственными учреждениями или муниципальными унитарными предприятиями и муниципальными учреждениями при наличии у них лицензии на деятельность по обороту наркотических средств, психотропных веществ и их прекурсоров, культивированию наркосодержащих растений с указанием работы (услуги) по уничтожению наркотических средств и психотропных веществ.</w:t>
            </w:r>
            <w:proofErr w:type="gramEnd"/>
          </w:p>
        </w:tc>
      </w:tr>
    </w:tbl>
    <w:p w:rsidR="005E7E65" w:rsidRPr="007C768A" w:rsidRDefault="005E7E65" w:rsidP="005E7E65">
      <w:pPr>
        <w:spacing w:after="0" w:line="240" w:lineRule="auto"/>
        <w:jc w:val="both"/>
        <w:rPr>
          <w:rFonts w:ascii="Times New Roman" w:hAnsi="Times New Roman" w:cs="Times New Roman"/>
          <w:sz w:val="24"/>
          <w:szCs w:val="24"/>
        </w:rPr>
      </w:pPr>
      <w:r w:rsidRPr="007C768A">
        <w:rPr>
          <w:rFonts w:ascii="Times New Roman" w:hAnsi="Times New Roman" w:cs="Times New Roman"/>
          <w:sz w:val="24"/>
          <w:szCs w:val="24"/>
        </w:rPr>
        <w:br w:type="page"/>
      </w:r>
    </w:p>
    <w:p w:rsidR="005E7E65" w:rsidRPr="00F53484" w:rsidRDefault="005E7E65" w:rsidP="005E7E65">
      <w:pPr>
        <w:spacing w:after="0" w:line="240" w:lineRule="auto"/>
        <w:jc w:val="center"/>
        <w:outlineLvl w:val="0"/>
        <w:rPr>
          <w:rFonts w:ascii="Times New Roman" w:hAnsi="Times New Roman" w:cs="Times New Roman"/>
          <w:b/>
          <w:sz w:val="24"/>
          <w:szCs w:val="24"/>
        </w:rPr>
      </w:pPr>
      <w:r w:rsidRPr="00F53484">
        <w:rPr>
          <w:rFonts w:ascii="Times New Roman" w:hAnsi="Times New Roman" w:cs="Times New Roman"/>
          <w:b/>
          <w:sz w:val="24"/>
          <w:szCs w:val="24"/>
        </w:rPr>
        <w:lastRenderedPageBreak/>
        <w:t>СИТУАЦИОННАЯ ЗАДАЧА 24</w:t>
      </w:r>
    </w:p>
    <w:p w:rsidR="005E7E65" w:rsidRPr="00F53484" w:rsidRDefault="005E7E65" w:rsidP="005E7E65">
      <w:pPr>
        <w:spacing w:after="0" w:line="240" w:lineRule="auto"/>
        <w:jc w:val="both"/>
        <w:rPr>
          <w:rFonts w:ascii="Times New Roman" w:hAnsi="Times New Roman" w:cs="Times New Roman"/>
          <w:b/>
          <w:sz w:val="24"/>
          <w:szCs w:val="24"/>
        </w:rPr>
      </w:pPr>
    </w:p>
    <w:p w:rsidR="005E7E65" w:rsidRPr="00F53484" w:rsidRDefault="005E7E65" w:rsidP="005E7E65">
      <w:pPr>
        <w:spacing w:after="0" w:line="240" w:lineRule="auto"/>
        <w:jc w:val="both"/>
        <w:outlineLvl w:val="0"/>
        <w:rPr>
          <w:rFonts w:ascii="Times New Roman" w:hAnsi="Times New Roman" w:cs="Times New Roman"/>
          <w:b/>
          <w:sz w:val="24"/>
          <w:szCs w:val="24"/>
        </w:rPr>
      </w:pPr>
      <w:r w:rsidRPr="00F53484">
        <w:rPr>
          <w:rFonts w:ascii="Times New Roman" w:hAnsi="Times New Roman" w:cs="Times New Roman"/>
          <w:b/>
          <w:sz w:val="24"/>
          <w:szCs w:val="24"/>
        </w:rPr>
        <w:t xml:space="preserve">Инструкция: ОЗНАКОМЬТЕСЬ С СИТУАЦИЕЙ И ДАЙТЕ РАЗВЕРНУТЫЕ ОТВЕТЫ НА ВОПРОСЫ </w:t>
      </w:r>
    </w:p>
    <w:p w:rsidR="005E7E65" w:rsidRPr="00F53484" w:rsidRDefault="005E7E65" w:rsidP="005E7E65">
      <w:pPr>
        <w:spacing w:after="0" w:line="240" w:lineRule="auto"/>
        <w:jc w:val="both"/>
        <w:rPr>
          <w:rFonts w:ascii="Times New Roman" w:hAnsi="Times New Roman" w:cs="Times New Roman"/>
          <w:b/>
          <w:sz w:val="24"/>
          <w:szCs w:val="24"/>
        </w:rPr>
      </w:pPr>
    </w:p>
    <w:p w:rsidR="005E7E65" w:rsidRPr="00F53484" w:rsidRDefault="005E7E65" w:rsidP="005E7E65">
      <w:pPr>
        <w:spacing w:after="0" w:line="240" w:lineRule="auto"/>
        <w:jc w:val="both"/>
        <w:outlineLvl w:val="0"/>
        <w:rPr>
          <w:rFonts w:ascii="Times New Roman" w:hAnsi="Times New Roman" w:cs="Times New Roman"/>
          <w:b/>
          <w:sz w:val="24"/>
          <w:szCs w:val="24"/>
        </w:rPr>
      </w:pPr>
      <w:r w:rsidRPr="00F53484">
        <w:rPr>
          <w:rFonts w:ascii="Times New Roman" w:hAnsi="Times New Roman" w:cs="Times New Roman"/>
          <w:b/>
          <w:sz w:val="24"/>
          <w:szCs w:val="24"/>
        </w:rPr>
        <w:t xml:space="preserve">Основная часть </w:t>
      </w:r>
    </w:p>
    <w:p w:rsidR="005E7E65" w:rsidRPr="007C768A" w:rsidRDefault="005E7E65" w:rsidP="005E7E65">
      <w:pPr>
        <w:spacing w:after="0" w:line="240" w:lineRule="auto"/>
        <w:jc w:val="both"/>
        <w:rPr>
          <w:rFonts w:ascii="Times New Roman" w:hAnsi="Times New Roman" w:cs="Times New Roman"/>
          <w:sz w:val="24"/>
          <w:szCs w:val="24"/>
        </w:rPr>
      </w:pPr>
    </w:p>
    <w:p w:rsidR="005E7E65" w:rsidRPr="007C768A" w:rsidRDefault="005E7E65" w:rsidP="005E7E65">
      <w:pPr>
        <w:spacing w:after="0" w:line="240" w:lineRule="auto"/>
        <w:jc w:val="both"/>
        <w:rPr>
          <w:rFonts w:ascii="Times New Roman" w:hAnsi="Times New Roman" w:cs="Times New Roman"/>
          <w:sz w:val="24"/>
          <w:szCs w:val="24"/>
        </w:rPr>
      </w:pPr>
      <w:r w:rsidRPr="007C768A">
        <w:rPr>
          <w:rFonts w:ascii="Times New Roman" w:hAnsi="Times New Roman" w:cs="Times New Roman"/>
          <w:sz w:val="24"/>
          <w:szCs w:val="24"/>
        </w:rPr>
        <w:t xml:space="preserve">При приемке в аптеке коклюшно-дифтерийно-столбнячной вакцины, дифтерийно-столбнячного анатоксина, вакцин против гепатита B и A было обнаружено, что указанные ИЛП поступили в термоконтейнере, </w:t>
      </w:r>
      <w:proofErr w:type="gramStart"/>
      <w:r w:rsidRPr="007C768A">
        <w:rPr>
          <w:rFonts w:ascii="Times New Roman" w:hAnsi="Times New Roman" w:cs="Times New Roman"/>
          <w:sz w:val="24"/>
          <w:szCs w:val="24"/>
        </w:rPr>
        <w:t>снабженном</w:t>
      </w:r>
      <w:proofErr w:type="gramEnd"/>
      <w:r w:rsidRPr="007C768A">
        <w:rPr>
          <w:rFonts w:ascii="Times New Roman" w:hAnsi="Times New Roman" w:cs="Times New Roman"/>
          <w:sz w:val="24"/>
          <w:szCs w:val="24"/>
        </w:rPr>
        <w:t xml:space="preserve"> термоиндикатором, с хладоэлементами. У сотрудника, принимающего товар, возникли сомнения, что необходимые условия транспортирования ИЛП не были нарушены во время транспортирования, он отказался от приемки ИЛП. </w:t>
      </w:r>
    </w:p>
    <w:p w:rsidR="005E7E65" w:rsidRPr="007C768A" w:rsidRDefault="005E7E65" w:rsidP="005E7E65">
      <w:pPr>
        <w:spacing w:after="0" w:line="240" w:lineRule="auto"/>
        <w:jc w:val="both"/>
        <w:rPr>
          <w:rFonts w:ascii="Times New Roman" w:hAnsi="Times New Roman" w:cs="Times New Roman"/>
          <w:sz w:val="24"/>
          <w:szCs w:val="24"/>
        </w:rPr>
      </w:pPr>
    </w:p>
    <w:tbl>
      <w:tblPr>
        <w:tblStyle w:val="a6"/>
        <w:tblW w:w="0" w:type="auto"/>
        <w:tblLook w:val="04A0"/>
      </w:tblPr>
      <w:tblGrid>
        <w:gridCol w:w="3227"/>
        <w:gridCol w:w="6344"/>
      </w:tblGrid>
      <w:tr w:rsidR="005E7E65" w:rsidRPr="008E2150" w:rsidTr="003A6D03">
        <w:tc>
          <w:tcPr>
            <w:tcW w:w="3227" w:type="dxa"/>
          </w:tcPr>
          <w:p w:rsidR="005E7E65" w:rsidRPr="008E2150" w:rsidRDefault="005E7E65" w:rsidP="003A6D03">
            <w:pPr>
              <w:jc w:val="center"/>
              <w:outlineLvl w:val="0"/>
              <w:rPr>
                <w:rFonts w:ascii="Times New Roman" w:hAnsi="Times New Roman" w:cs="Times New Roman"/>
                <w:b/>
                <w:sz w:val="24"/>
                <w:szCs w:val="24"/>
              </w:rPr>
            </w:pPr>
            <w:r w:rsidRPr="00D64074">
              <w:rPr>
                <w:rFonts w:ascii="Times New Roman" w:hAnsi="Times New Roman" w:cs="Times New Roman"/>
                <w:b/>
                <w:sz w:val="24"/>
                <w:szCs w:val="24"/>
              </w:rPr>
              <w:t>Вопросы</w:t>
            </w:r>
          </w:p>
        </w:tc>
        <w:tc>
          <w:tcPr>
            <w:tcW w:w="6344" w:type="dxa"/>
          </w:tcPr>
          <w:p w:rsidR="005E7E65" w:rsidRPr="008E2150" w:rsidRDefault="005E7E65" w:rsidP="003A6D03">
            <w:pPr>
              <w:jc w:val="center"/>
              <w:outlineLvl w:val="0"/>
              <w:rPr>
                <w:rFonts w:ascii="Times New Roman" w:hAnsi="Times New Roman" w:cs="Times New Roman"/>
                <w:b/>
                <w:sz w:val="24"/>
                <w:szCs w:val="24"/>
              </w:rPr>
            </w:pPr>
            <w:r>
              <w:rPr>
                <w:rFonts w:ascii="Times New Roman" w:hAnsi="Times New Roman" w:cs="Times New Roman"/>
                <w:b/>
                <w:sz w:val="24"/>
                <w:szCs w:val="24"/>
              </w:rPr>
              <w:t>Ответы</w:t>
            </w:r>
          </w:p>
        </w:tc>
      </w:tr>
      <w:tr w:rsidR="005E7E65" w:rsidTr="003A6D03">
        <w:tc>
          <w:tcPr>
            <w:tcW w:w="3227" w:type="dxa"/>
          </w:tcPr>
          <w:p w:rsidR="005E7E65" w:rsidRDefault="005E7E65" w:rsidP="003A6D03">
            <w:pPr>
              <w:jc w:val="both"/>
              <w:rPr>
                <w:rFonts w:ascii="Times New Roman" w:hAnsi="Times New Roman" w:cs="Times New Roman"/>
                <w:sz w:val="24"/>
                <w:szCs w:val="24"/>
              </w:rPr>
            </w:pPr>
            <w:r>
              <w:rPr>
                <w:rFonts w:ascii="Times New Roman" w:hAnsi="Times New Roman" w:cs="Times New Roman"/>
                <w:sz w:val="24"/>
                <w:szCs w:val="24"/>
              </w:rPr>
              <w:t>1.</w:t>
            </w:r>
            <w:r w:rsidRPr="00F53484">
              <w:rPr>
                <w:rFonts w:ascii="Times New Roman" w:hAnsi="Times New Roman" w:cs="Times New Roman"/>
                <w:sz w:val="24"/>
                <w:szCs w:val="24"/>
              </w:rPr>
              <w:t xml:space="preserve"> Имел ли право фармацевт, принимающий ИЛП, отказаться от поставки?</w:t>
            </w:r>
          </w:p>
        </w:tc>
        <w:tc>
          <w:tcPr>
            <w:tcW w:w="6344" w:type="dxa"/>
          </w:tcPr>
          <w:p w:rsidR="005E7E65" w:rsidRDefault="005E7E65" w:rsidP="003A6D03">
            <w:pPr>
              <w:jc w:val="both"/>
              <w:rPr>
                <w:rFonts w:ascii="Times New Roman" w:hAnsi="Times New Roman" w:cs="Times New Roman"/>
                <w:sz w:val="24"/>
                <w:szCs w:val="24"/>
              </w:rPr>
            </w:pPr>
            <w:r w:rsidRPr="00306F43">
              <w:rPr>
                <w:rFonts w:ascii="Times New Roman" w:hAnsi="Times New Roman" w:cs="Times New Roman"/>
                <w:sz w:val="24"/>
                <w:szCs w:val="24"/>
              </w:rPr>
              <w:t>При документальном подтверждении нарушения температурного режима при транспортировании на всех уровнях «холодовой цепи» ответственный работник, осуществляющий при</w:t>
            </w:r>
            <w:r>
              <w:rPr>
                <w:rFonts w:ascii="Times New Roman" w:hAnsi="Times New Roman" w:cs="Times New Roman"/>
                <w:sz w:val="24"/>
                <w:szCs w:val="24"/>
              </w:rPr>
              <w:t>ё</w:t>
            </w:r>
            <w:r w:rsidRPr="00306F43">
              <w:rPr>
                <w:rFonts w:ascii="Times New Roman" w:hAnsi="Times New Roman" w:cs="Times New Roman"/>
                <w:sz w:val="24"/>
                <w:szCs w:val="24"/>
              </w:rPr>
              <w:t>м ИЛП и регистрацию соблюдения температурного режима, обязан доложить об этом руководителю и составить соответствующий акт. Решение об отказе в получении ИЛП принимается руководителем организации. Порядок действий получателя при отказе от при</w:t>
            </w:r>
            <w:r>
              <w:rPr>
                <w:rFonts w:ascii="Times New Roman" w:hAnsi="Times New Roman" w:cs="Times New Roman"/>
                <w:sz w:val="24"/>
                <w:szCs w:val="24"/>
              </w:rPr>
              <w:t>ё</w:t>
            </w:r>
            <w:r w:rsidRPr="00306F43">
              <w:rPr>
                <w:rFonts w:ascii="Times New Roman" w:hAnsi="Times New Roman" w:cs="Times New Roman"/>
                <w:sz w:val="24"/>
                <w:szCs w:val="24"/>
              </w:rPr>
              <w:t>мки ИЛП определяется условиями договора между получателем и поставщиком ИЛП.</w:t>
            </w:r>
          </w:p>
        </w:tc>
      </w:tr>
      <w:tr w:rsidR="005E7E65" w:rsidTr="003A6D03">
        <w:tc>
          <w:tcPr>
            <w:tcW w:w="3227" w:type="dxa"/>
          </w:tcPr>
          <w:p w:rsidR="005E7E65" w:rsidRDefault="005E7E65" w:rsidP="003A6D03">
            <w:pPr>
              <w:jc w:val="both"/>
              <w:rPr>
                <w:rFonts w:ascii="Times New Roman" w:hAnsi="Times New Roman" w:cs="Times New Roman"/>
                <w:sz w:val="24"/>
                <w:szCs w:val="24"/>
              </w:rPr>
            </w:pPr>
            <w:r>
              <w:rPr>
                <w:rFonts w:ascii="Times New Roman" w:hAnsi="Times New Roman" w:cs="Times New Roman"/>
                <w:sz w:val="24"/>
                <w:szCs w:val="24"/>
              </w:rPr>
              <w:t>2.</w:t>
            </w:r>
            <w:r w:rsidRPr="00F53484">
              <w:rPr>
                <w:rFonts w:ascii="Times New Roman" w:hAnsi="Times New Roman" w:cs="Times New Roman"/>
                <w:sz w:val="24"/>
                <w:szCs w:val="24"/>
              </w:rPr>
              <w:t xml:space="preserve"> Как регистрируются ИЛП при приемке в аптеке?</w:t>
            </w:r>
          </w:p>
        </w:tc>
        <w:tc>
          <w:tcPr>
            <w:tcW w:w="6344" w:type="dxa"/>
          </w:tcPr>
          <w:p w:rsidR="005E7E65" w:rsidRDefault="005E7E65" w:rsidP="003A6D03">
            <w:pPr>
              <w:jc w:val="both"/>
              <w:rPr>
                <w:rFonts w:ascii="Times New Roman" w:hAnsi="Times New Roman" w:cs="Times New Roman"/>
                <w:sz w:val="24"/>
                <w:szCs w:val="24"/>
              </w:rPr>
            </w:pPr>
            <w:proofErr w:type="gramStart"/>
            <w:r w:rsidRPr="00306F43">
              <w:rPr>
                <w:rFonts w:ascii="Times New Roman" w:hAnsi="Times New Roman" w:cs="Times New Roman"/>
                <w:sz w:val="24"/>
                <w:szCs w:val="24"/>
              </w:rPr>
              <w:t>На всех уровнях «холодовой цепи» в специальном журнале уч</w:t>
            </w:r>
            <w:r>
              <w:rPr>
                <w:rFonts w:ascii="Times New Roman" w:hAnsi="Times New Roman" w:cs="Times New Roman"/>
                <w:sz w:val="24"/>
                <w:szCs w:val="24"/>
              </w:rPr>
              <w:t>ё</w:t>
            </w:r>
            <w:r w:rsidRPr="00306F43">
              <w:rPr>
                <w:rFonts w:ascii="Times New Roman" w:hAnsi="Times New Roman" w:cs="Times New Roman"/>
                <w:sz w:val="24"/>
                <w:szCs w:val="24"/>
              </w:rPr>
              <w:t>та движения ИЛП проводится регистрация поступления ИЛП в организации с указанием наименования производителя препарата, его количества (для вакцин и растворителей к ним – в дозах), серии, контрольного номера, срока годности, даты поступления, организации-поставщика, показаний термоиндикаторов и их идентификационных номеров, фамилии, имени, отчества (при наличии) ответственного работника, осуществляющего регистрацию.</w:t>
            </w:r>
            <w:proofErr w:type="gramEnd"/>
          </w:p>
        </w:tc>
      </w:tr>
      <w:tr w:rsidR="005E7E65" w:rsidTr="003A6D03">
        <w:tc>
          <w:tcPr>
            <w:tcW w:w="3227" w:type="dxa"/>
          </w:tcPr>
          <w:p w:rsidR="005E7E65" w:rsidRDefault="005E7E65" w:rsidP="003A6D03">
            <w:pPr>
              <w:jc w:val="both"/>
              <w:rPr>
                <w:rFonts w:ascii="Times New Roman" w:hAnsi="Times New Roman" w:cs="Times New Roman"/>
                <w:sz w:val="24"/>
                <w:szCs w:val="24"/>
              </w:rPr>
            </w:pPr>
            <w:r>
              <w:rPr>
                <w:rFonts w:ascii="Times New Roman" w:hAnsi="Times New Roman" w:cs="Times New Roman"/>
                <w:sz w:val="24"/>
                <w:szCs w:val="24"/>
              </w:rPr>
              <w:t>3.</w:t>
            </w:r>
            <w:r w:rsidRPr="00F53484">
              <w:rPr>
                <w:rFonts w:ascii="Times New Roman" w:hAnsi="Times New Roman" w:cs="Times New Roman"/>
                <w:sz w:val="24"/>
                <w:szCs w:val="24"/>
              </w:rPr>
              <w:t xml:space="preserve"> Какие лекарственные препараты относятся к </w:t>
            </w:r>
            <w:proofErr w:type="gramStart"/>
            <w:r w:rsidRPr="00F53484">
              <w:rPr>
                <w:rFonts w:ascii="Times New Roman" w:hAnsi="Times New Roman" w:cs="Times New Roman"/>
                <w:sz w:val="24"/>
                <w:szCs w:val="24"/>
              </w:rPr>
              <w:t>иммунобиологическим</w:t>
            </w:r>
            <w:proofErr w:type="gramEnd"/>
            <w:r w:rsidRPr="00F53484">
              <w:rPr>
                <w:rFonts w:ascii="Times New Roman" w:hAnsi="Times New Roman" w:cs="Times New Roman"/>
                <w:sz w:val="24"/>
                <w:szCs w:val="24"/>
              </w:rPr>
              <w:t>?</w:t>
            </w:r>
          </w:p>
        </w:tc>
        <w:tc>
          <w:tcPr>
            <w:tcW w:w="6344" w:type="dxa"/>
          </w:tcPr>
          <w:p w:rsidR="005E7E65" w:rsidRDefault="005E7E65" w:rsidP="003A6D03">
            <w:pPr>
              <w:jc w:val="both"/>
              <w:rPr>
                <w:rFonts w:ascii="Times New Roman" w:hAnsi="Times New Roman" w:cs="Times New Roman"/>
                <w:sz w:val="24"/>
                <w:szCs w:val="24"/>
              </w:rPr>
            </w:pPr>
            <w:r w:rsidRPr="00306F43">
              <w:rPr>
                <w:rFonts w:ascii="Times New Roman" w:hAnsi="Times New Roman" w:cs="Times New Roman"/>
                <w:sz w:val="24"/>
                <w:szCs w:val="24"/>
              </w:rPr>
              <w:t>В соответствии с ФЗ «Об обращении лекарственных средств» к иммунобиологическим лекарственным препаратам относятся вакцины, анатоксины, токсины, сыворотки, иммуноглобулины и аллергены.</w:t>
            </w:r>
          </w:p>
        </w:tc>
      </w:tr>
      <w:tr w:rsidR="005E7E65" w:rsidTr="003A6D03">
        <w:tc>
          <w:tcPr>
            <w:tcW w:w="3227" w:type="dxa"/>
          </w:tcPr>
          <w:p w:rsidR="005E7E65" w:rsidRDefault="005E7E65" w:rsidP="003A6D03">
            <w:pPr>
              <w:jc w:val="both"/>
              <w:rPr>
                <w:rFonts w:ascii="Times New Roman" w:hAnsi="Times New Roman" w:cs="Times New Roman"/>
                <w:sz w:val="24"/>
                <w:szCs w:val="24"/>
              </w:rPr>
            </w:pPr>
            <w:r>
              <w:rPr>
                <w:rFonts w:ascii="Times New Roman" w:hAnsi="Times New Roman" w:cs="Times New Roman"/>
                <w:sz w:val="24"/>
                <w:szCs w:val="24"/>
              </w:rPr>
              <w:t>4.</w:t>
            </w:r>
            <w:r w:rsidRPr="00F53484">
              <w:rPr>
                <w:rFonts w:ascii="Times New Roman" w:hAnsi="Times New Roman" w:cs="Times New Roman"/>
                <w:sz w:val="24"/>
                <w:szCs w:val="24"/>
              </w:rPr>
              <w:t xml:space="preserve"> Какие требования к организации хранения и транспортирования ИЛП установлены на третьем уровне «холодовой цепи»?</w:t>
            </w:r>
          </w:p>
        </w:tc>
        <w:tc>
          <w:tcPr>
            <w:tcW w:w="6344" w:type="dxa"/>
          </w:tcPr>
          <w:p w:rsidR="005E7E65" w:rsidRDefault="005E7E65" w:rsidP="003A6D03">
            <w:pPr>
              <w:jc w:val="both"/>
              <w:rPr>
                <w:rFonts w:ascii="Times New Roman" w:hAnsi="Times New Roman" w:cs="Times New Roman"/>
                <w:sz w:val="24"/>
                <w:szCs w:val="24"/>
              </w:rPr>
            </w:pPr>
            <w:r w:rsidRPr="00306F43">
              <w:rPr>
                <w:rFonts w:ascii="Times New Roman" w:hAnsi="Times New Roman" w:cs="Times New Roman"/>
                <w:sz w:val="24"/>
                <w:szCs w:val="24"/>
              </w:rPr>
              <w:t>На третьем уровне «холодовой цепи» (в том числе в аптеке) ИЛП хранятся в холодильных камерах или в холодильниках при температуре, соответствующей требованиям нормативных документов на препараты. Длительность хранения ИЛП на третьем уровне не должна превышать тр</w:t>
            </w:r>
            <w:r>
              <w:rPr>
                <w:rFonts w:ascii="Times New Roman" w:hAnsi="Times New Roman" w:cs="Times New Roman"/>
                <w:sz w:val="24"/>
                <w:szCs w:val="24"/>
              </w:rPr>
              <w:t>ё</w:t>
            </w:r>
            <w:r w:rsidRPr="00306F43">
              <w:rPr>
                <w:rFonts w:ascii="Times New Roman" w:hAnsi="Times New Roman" w:cs="Times New Roman"/>
                <w:sz w:val="24"/>
                <w:szCs w:val="24"/>
              </w:rPr>
              <w:t xml:space="preserve">х месяцев. Допускается хранение и реализация ИЛП организациями, осуществляющими розничную продажу ИЛП, в течение срока годности препарата, но не позднее семи суток до его окончания. Для замораживания необходимого количества хладоэлементов, в том числе и для чрезвычайных ситуаций, используются морозильники. На третьем уровне «холодовой цепи» организации должны иметь запас термоконтейнеров, </w:t>
            </w:r>
            <w:r w:rsidRPr="00306F43">
              <w:rPr>
                <w:rFonts w:ascii="Times New Roman" w:hAnsi="Times New Roman" w:cs="Times New Roman"/>
                <w:sz w:val="24"/>
                <w:szCs w:val="24"/>
              </w:rPr>
              <w:lastRenderedPageBreak/>
              <w:t>хладоэлементов и термоиндикаторов (терморегистраторов) для транспортирования ИЛП в учреждения, осуществляющие вакцинопрофилактику, или использующие ИЛП.</w:t>
            </w:r>
          </w:p>
        </w:tc>
      </w:tr>
      <w:tr w:rsidR="005E7E65" w:rsidTr="003A6D03">
        <w:tc>
          <w:tcPr>
            <w:tcW w:w="3227" w:type="dxa"/>
          </w:tcPr>
          <w:p w:rsidR="005E7E65" w:rsidRDefault="005E7E65" w:rsidP="003A6D03">
            <w:pPr>
              <w:jc w:val="both"/>
              <w:rPr>
                <w:rFonts w:ascii="Times New Roman" w:hAnsi="Times New Roman" w:cs="Times New Roman"/>
                <w:sz w:val="24"/>
                <w:szCs w:val="24"/>
              </w:rPr>
            </w:pPr>
            <w:r>
              <w:rPr>
                <w:rFonts w:ascii="Times New Roman" w:hAnsi="Times New Roman" w:cs="Times New Roman"/>
                <w:sz w:val="24"/>
                <w:szCs w:val="24"/>
              </w:rPr>
              <w:lastRenderedPageBreak/>
              <w:t>5.</w:t>
            </w:r>
            <w:r w:rsidRPr="00F53484">
              <w:rPr>
                <w:rFonts w:ascii="Times New Roman" w:hAnsi="Times New Roman" w:cs="Times New Roman"/>
                <w:sz w:val="24"/>
                <w:szCs w:val="24"/>
              </w:rPr>
              <w:t xml:space="preserve"> Каков порядок отпуска ИЛП населению?</w:t>
            </w:r>
          </w:p>
        </w:tc>
        <w:tc>
          <w:tcPr>
            <w:tcW w:w="6344" w:type="dxa"/>
          </w:tcPr>
          <w:p w:rsidR="005E7E65" w:rsidRDefault="005E7E65" w:rsidP="003A6D03">
            <w:pPr>
              <w:jc w:val="both"/>
              <w:rPr>
                <w:rFonts w:ascii="Times New Roman" w:hAnsi="Times New Roman" w:cs="Times New Roman"/>
                <w:sz w:val="24"/>
                <w:szCs w:val="24"/>
              </w:rPr>
            </w:pPr>
            <w:r w:rsidRPr="00306F43">
              <w:rPr>
                <w:rFonts w:ascii="Times New Roman" w:hAnsi="Times New Roman" w:cs="Times New Roman"/>
                <w:sz w:val="24"/>
                <w:szCs w:val="24"/>
              </w:rPr>
              <w:t xml:space="preserve">Отпуск ИЛП при розничной реализации разрешается осуществлять при условии доставки до места непосредственного их использования в термоконтейнере или термосе с соблюдением требований «холодовой цепи». </w:t>
            </w:r>
            <w:proofErr w:type="gramStart"/>
            <w:r w:rsidRPr="00306F43">
              <w:rPr>
                <w:rFonts w:ascii="Times New Roman" w:hAnsi="Times New Roman" w:cs="Times New Roman"/>
                <w:sz w:val="24"/>
                <w:szCs w:val="24"/>
              </w:rPr>
              <w:t>Каждая реализуемая населению доза ИЛП снабжается инструкцией по применению препарата на русском языке, в которой указаны условия его хранения и транспортирования.</w:t>
            </w:r>
            <w:proofErr w:type="gramEnd"/>
            <w:r w:rsidRPr="00306F43">
              <w:rPr>
                <w:rFonts w:ascii="Times New Roman" w:hAnsi="Times New Roman" w:cs="Times New Roman"/>
                <w:sz w:val="24"/>
                <w:szCs w:val="24"/>
              </w:rPr>
              <w:t xml:space="preserve"> Работник аптеки, осуществляющий розничную продажу ИЛП, проводит инструктаж покупателя о необходимости соблюдения «холодовой цепи» при транспортировании ИЛП, о ч</w:t>
            </w:r>
            <w:proofErr w:type="gramStart"/>
            <w:r w:rsidRPr="00306F43">
              <w:rPr>
                <w:rFonts w:ascii="Times New Roman" w:hAnsi="Times New Roman" w:cs="Times New Roman"/>
                <w:sz w:val="24"/>
                <w:szCs w:val="24"/>
              </w:rPr>
              <w:t>.м</w:t>
            </w:r>
            <w:proofErr w:type="gramEnd"/>
            <w:r w:rsidRPr="00306F43">
              <w:rPr>
                <w:rFonts w:ascii="Times New Roman" w:hAnsi="Times New Roman" w:cs="Times New Roman"/>
                <w:sz w:val="24"/>
                <w:szCs w:val="24"/>
              </w:rPr>
              <w:t xml:space="preserve"> делается отметка на упаковке препарата, или рецепте, или в другом сопроводительном документе, заверенная подписью покупателя и продавца, проставляется дата и время отпуска ИЛП.</w:t>
            </w:r>
          </w:p>
        </w:tc>
      </w:tr>
    </w:tbl>
    <w:p w:rsidR="005E7E65" w:rsidRPr="007C768A" w:rsidRDefault="005E7E65" w:rsidP="005E7E65">
      <w:pPr>
        <w:spacing w:after="0" w:line="240" w:lineRule="auto"/>
        <w:jc w:val="both"/>
        <w:rPr>
          <w:rFonts w:ascii="Times New Roman" w:hAnsi="Times New Roman" w:cs="Times New Roman"/>
          <w:sz w:val="24"/>
          <w:szCs w:val="24"/>
        </w:rPr>
      </w:pPr>
      <w:r w:rsidRPr="007C768A">
        <w:rPr>
          <w:rFonts w:ascii="Times New Roman" w:hAnsi="Times New Roman" w:cs="Times New Roman"/>
          <w:sz w:val="24"/>
          <w:szCs w:val="24"/>
        </w:rPr>
        <w:br w:type="page"/>
      </w:r>
    </w:p>
    <w:p w:rsidR="005E7E65" w:rsidRPr="00F53484" w:rsidRDefault="005E7E65" w:rsidP="005E7E65">
      <w:pPr>
        <w:spacing w:after="0" w:line="240" w:lineRule="auto"/>
        <w:jc w:val="center"/>
        <w:outlineLvl w:val="0"/>
        <w:rPr>
          <w:rFonts w:ascii="Times New Roman" w:hAnsi="Times New Roman" w:cs="Times New Roman"/>
          <w:b/>
          <w:sz w:val="24"/>
          <w:szCs w:val="24"/>
        </w:rPr>
      </w:pPr>
      <w:r w:rsidRPr="00F53484">
        <w:rPr>
          <w:rFonts w:ascii="Times New Roman" w:hAnsi="Times New Roman" w:cs="Times New Roman"/>
          <w:b/>
          <w:sz w:val="24"/>
          <w:szCs w:val="24"/>
        </w:rPr>
        <w:lastRenderedPageBreak/>
        <w:t>СИТУАЦИОННАЯ ЗАДАЧА 25</w:t>
      </w:r>
    </w:p>
    <w:p w:rsidR="005E7E65" w:rsidRPr="00F53484" w:rsidRDefault="005E7E65" w:rsidP="005E7E65">
      <w:pPr>
        <w:spacing w:after="0" w:line="240" w:lineRule="auto"/>
        <w:jc w:val="both"/>
        <w:rPr>
          <w:rFonts w:ascii="Times New Roman" w:hAnsi="Times New Roman" w:cs="Times New Roman"/>
          <w:b/>
          <w:sz w:val="24"/>
          <w:szCs w:val="24"/>
        </w:rPr>
      </w:pPr>
    </w:p>
    <w:p w:rsidR="005E7E65" w:rsidRPr="00F53484" w:rsidRDefault="005E7E65" w:rsidP="005E7E65">
      <w:pPr>
        <w:spacing w:after="0" w:line="240" w:lineRule="auto"/>
        <w:jc w:val="both"/>
        <w:outlineLvl w:val="0"/>
        <w:rPr>
          <w:rFonts w:ascii="Times New Roman" w:hAnsi="Times New Roman" w:cs="Times New Roman"/>
          <w:b/>
          <w:sz w:val="24"/>
          <w:szCs w:val="24"/>
        </w:rPr>
      </w:pPr>
      <w:r w:rsidRPr="00F53484">
        <w:rPr>
          <w:rFonts w:ascii="Times New Roman" w:hAnsi="Times New Roman" w:cs="Times New Roman"/>
          <w:b/>
          <w:sz w:val="24"/>
          <w:szCs w:val="24"/>
        </w:rPr>
        <w:t xml:space="preserve">Инструкция: ОЗНАКОМЬТЕСЬ С СИТУАЦИЕЙ И ДАЙТЕ РАЗВЕРНУТЫЕ ОТВЕТЫ НА ВОПРОСЫ </w:t>
      </w:r>
    </w:p>
    <w:p w:rsidR="005E7E65" w:rsidRPr="00F53484" w:rsidRDefault="005E7E65" w:rsidP="005E7E65">
      <w:pPr>
        <w:spacing w:after="0" w:line="240" w:lineRule="auto"/>
        <w:jc w:val="both"/>
        <w:rPr>
          <w:rFonts w:ascii="Times New Roman" w:hAnsi="Times New Roman" w:cs="Times New Roman"/>
          <w:b/>
          <w:sz w:val="24"/>
          <w:szCs w:val="24"/>
        </w:rPr>
      </w:pPr>
    </w:p>
    <w:p w:rsidR="005E7E65" w:rsidRPr="00F53484" w:rsidRDefault="005E7E65" w:rsidP="005E7E65">
      <w:pPr>
        <w:spacing w:after="0" w:line="240" w:lineRule="auto"/>
        <w:jc w:val="both"/>
        <w:outlineLvl w:val="0"/>
        <w:rPr>
          <w:rFonts w:ascii="Times New Roman" w:hAnsi="Times New Roman" w:cs="Times New Roman"/>
          <w:b/>
          <w:sz w:val="24"/>
          <w:szCs w:val="24"/>
        </w:rPr>
      </w:pPr>
      <w:r w:rsidRPr="00F53484">
        <w:rPr>
          <w:rFonts w:ascii="Times New Roman" w:hAnsi="Times New Roman" w:cs="Times New Roman"/>
          <w:b/>
          <w:sz w:val="24"/>
          <w:szCs w:val="24"/>
        </w:rPr>
        <w:t xml:space="preserve">Основная часть </w:t>
      </w:r>
    </w:p>
    <w:p w:rsidR="005E7E65" w:rsidRPr="007C768A" w:rsidRDefault="005E7E65" w:rsidP="005E7E65">
      <w:pPr>
        <w:spacing w:after="0" w:line="240" w:lineRule="auto"/>
        <w:jc w:val="both"/>
        <w:rPr>
          <w:rFonts w:ascii="Times New Roman" w:hAnsi="Times New Roman" w:cs="Times New Roman"/>
          <w:sz w:val="24"/>
          <w:szCs w:val="24"/>
        </w:rPr>
      </w:pPr>
    </w:p>
    <w:p w:rsidR="005E7E65" w:rsidRPr="007C768A" w:rsidRDefault="005E7E65" w:rsidP="005E7E65">
      <w:pPr>
        <w:spacing w:after="0" w:line="240" w:lineRule="auto"/>
        <w:jc w:val="both"/>
        <w:rPr>
          <w:rFonts w:ascii="Times New Roman" w:hAnsi="Times New Roman" w:cs="Times New Roman"/>
          <w:sz w:val="24"/>
          <w:szCs w:val="24"/>
        </w:rPr>
      </w:pPr>
      <w:r w:rsidRPr="007C768A">
        <w:rPr>
          <w:rFonts w:ascii="Times New Roman" w:hAnsi="Times New Roman" w:cs="Times New Roman"/>
          <w:sz w:val="24"/>
          <w:szCs w:val="24"/>
        </w:rPr>
        <w:t xml:space="preserve">Утром в аптеку «Выздоравливай» обратилась пациентка с просьбой продать ей Гентамицин. </w:t>
      </w:r>
      <w:r>
        <w:rPr>
          <w:rFonts w:ascii="Times New Roman" w:hAnsi="Times New Roman" w:cs="Times New Roman"/>
          <w:sz w:val="24"/>
          <w:szCs w:val="24"/>
        </w:rPr>
        <w:t>Фармацевт</w:t>
      </w:r>
      <w:r w:rsidRPr="007C768A">
        <w:rPr>
          <w:rFonts w:ascii="Times New Roman" w:hAnsi="Times New Roman" w:cs="Times New Roman"/>
          <w:sz w:val="24"/>
          <w:szCs w:val="24"/>
        </w:rPr>
        <w:t xml:space="preserve"> объяснил, что этот препарат отпускается только по назначению врача, и попросил рецепт. Пациентка очень просила дать ей препарат без рецепта, плакала, кашляла и всячески демонстрировала свое нездоровье. </w:t>
      </w:r>
      <w:r>
        <w:rPr>
          <w:rFonts w:ascii="Times New Roman" w:hAnsi="Times New Roman" w:cs="Times New Roman"/>
          <w:sz w:val="24"/>
          <w:szCs w:val="24"/>
        </w:rPr>
        <w:t>Фармацевт</w:t>
      </w:r>
      <w:r w:rsidRPr="007C768A">
        <w:rPr>
          <w:rFonts w:ascii="Times New Roman" w:hAnsi="Times New Roman" w:cs="Times New Roman"/>
          <w:sz w:val="24"/>
          <w:szCs w:val="24"/>
        </w:rPr>
        <w:t xml:space="preserve"> пожалел женщину, отпустил ей лекарство, предупредив о способе приема. Вечером пациентка вернулась в аптеку и потребовала принять обратно ЛС и вернуть ей деньги под предлогом того, что ее дочь тоже купила это лекарство. При этом она утверждала, что </w:t>
      </w:r>
      <w:r>
        <w:rPr>
          <w:rFonts w:ascii="Times New Roman" w:hAnsi="Times New Roman" w:cs="Times New Roman"/>
          <w:sz w:val="24"/>
          <w:szCs w:val="24"/>
        </w:rPr>
        <w:t>фармацевт</w:t>
      </w:r>
      <w:r w:rsidRPr="007C768A">
        <w:rPr>
          <w:rFonts w:ascii="Times New Roman" w:hAnsi="Times New Roman" w:cs="Times New Roman"/>
          <w:sz w:val="24"/>
          <w:szCs w:val="24"/>
        </w:rPr>
        <w:t xml:space="preserve"> грубо нарушил правила отпуска ЛС рецептурного отпуска. </w:t>
      </w:r>
    </w:p>
    <w:p w:rsidR="005E7E65" w:rsidRPr="007C768A" w:rsidRDefault="005E7E65" w:rsidP="005E7E65">
      <w:pPr>
        <w:spacing w:after="0" w:line="240" w:lineRule="auto"/>
        <w:jc w:val="both"/>
        <w:rPr>
          <w:rFonts w:ascii="Times New Roman" w:hAnsi="Times New Roman" w:cs="Times New Roman"/>
          <w:sz w:val="24"/>
          <w:szCs w:val="24"/>
        </w:rPr>
      </w:pPr>
    </w:p>
    <w:tbl>
      <w:tblPr>
        <w:tblStyle w:val="a6"/>
        <w:tblW w:w="0" w:type="auto"/>
        <w:tblLook w:val="04A0"/>
      </w:tblPr>
      <w:tblGrid>
        <w:gridCol w:w="3227"/>
        <w:gridCol w:w="6344"/>
      </w:tblGrid>
      <w:tr w:rsidR="005E7E65" w:rsidRPr="008E2150" w:rsidTr="003A6D03">
        <w:tc>
          <w:tcPr>
            <w:tcW w:w="3227" w:type="dxa"/>
          </w:tcPr>
          <w:p w:rsidR="005E7E65" w:rsidRPr="008E2150" w:rsidRDefault="005E7E65" w:rsidP="003A6D03">
            <w:pPr>
              <w:jc w:val="center"/>
              <w:outlineLvl w:val="0"/>
              <w:rPr>
                <w:rFonts w:ascii="Times New Roman" w:hAnsi="Times New Roman" w:cs="Times New Roman"/>
                <w:b/>
                <w:sz w:val="24"/>
                <w:szCs w:val="24"/>
              </w:rPr>
            </w:pPr>
            <w:r w:rsidRPr="00D64074">
              <w:rPr>
                <w:rFonts w:ascii="Times New Roman" w:hAnsi="Times New Roman" w:cs="Times New Roman"/>
                <w:b/>
                <w:sz w:val="24"/>
                <w:szCs w:val="24"/>
              </w:rPr>
              <w:t>Вопросы</w:t>
            </w:r>
          </w:p>
        </w:tc>
        <w:tc>
          <w:tcPr>
            <w:tcW w:w="6344" w:type="dxa"/>
          </w:tcPr>
          <w:p w:rsidR="005E7E65" w:rsidRPr="008E2150" w:rsidRDefault="005E7E65" w:rsidP="003A6D03">
            <w:pPr>
              <w:jc w:val="center"/>
              <w:outlineLvl w:val="0"/>
              <w:rPr>
                <w:rFonts w:ascii="Times New Roman" w:hAnsi="Times New Roman" w:cs="Times New Roman"/>
                <w:b/>
                <w:sz w:val="24"/>
                <w:szCs w:val="24"/>
              </w:rPr>
            </w:pPr>
            <w:r>
              <w:rPr>
                <w:rFonts w:ascii="Times New Roman" w:hAnsi="Times New Roman" w:cs="Times New Roman"/>
                <w:b/>
                <w:sz w:val="24"/>
                <w:szCs w:val="24"/>
              </w:rPr>
              <w:t>Ответы</w:t>
            </w:r>
          </w:p>
        </w:tc>
      </w:tr>
      <w:tr w:rsidR="005E7E65" w:rsidTr="003A6D03">
        <w:tc>
          <w:tcPr>
            <w:tcW w:w="3227" w:type="dxa"/>
          </w:tcPr>
          <w:p w:rsidR="005E7E65" w:rsidRPr="00602D74" w:rsidRDefault="005E7E65" w:rsidP="00793C33">
            <w:pPr>
              <w:pStyle w:val="a3"/>
              <w:numPr>
                <w:ilvl w:val="0"/>
                <w:numId w:val="70"/>
              </w:numPr>
              <w:ind w:left="284" w:hanging="284"/>
              <w:jc w:val="both"/>
              <w:rPr>
                <w:rFonts w:ascii="Times New Roman" w:hAnsi="Times New Roman" w:cs="Times New Roman"/>
                <w:sz w:val="24"/>
                <w:szCs w:val="24"/>
              </w:rPr>
            </w:pPr>
            <w:r w:rsidRPr="00602D74">
              <w:rPr>
                <w:rFonts w:ascii="Times New Roman" w:hAnsi="Times New Roman" w:cs="Times New Roman"/>
                <w:sz w:val="24"/>
                <w:szCs w:val="24"/>
              </w:rPr>
              <w:t>Каков порядок отпуска антибиотиков? Были ли нарушения в отпуске Гентамицина?</w:t>
            </w:r>
          </w:p>
        </w:tc>
        <w:tc>
          <w:tcPr>
            <w:tcW w:w="6344" w:type="dxa"/>
          </w:tcPr>
          <w:p w:rsidR="005E7E65" w:rsidRDefault="005E7E65" w:rsidP="003A6D03">
            <w:pPr>
              <w:jc w:val="both"/>
              <w:rPr>
                <w:rFonts w:ascii="Times New Roman" w:hAnsi="Times New Roman" w:cs="Times New Roman"/>
                <w:sz w:val="24"/>
                <w:szCs w:val="24"/>
              </w:rPr>
            </w:pPr>
            <w:r w:rsidRPr="00306F43">
              <w:rPr>
                <w:rFonts w:ascii="Times New Roman" w:hAnsi="Times New Roman" w:cs="Times New Roman"/>
                <w:sz w:val="24"/>
                <w:szCs w:val="24"/>
              </w:rPr>
              <w:t>Антибиотики относятся к рецептурным препаратам и отпускаются из аптеки по рецептам формы 107-1/у. Провизор нарушила правила отпуска, отпустив Гентамицин без рецепта по просьбе покупателя.</w:t>
            </w:r>
          </w:p>
        </w:tc>
      </w:tr>
      <w:tr w:rsidR="005E7E65" w:rsidTr="003A6D03">
        <w:tc>
          <w:tcPr>
            <w:tcW w:w="3227" w:type="dxa"/>
          </w:tcPr>
          <w:p w:rsidR="005E7E65" w:rsidRPr="00602D74" w:rsidRDefault="005E7E65" w:rsidP="00793C33">
            <w:pPr>
              <w:pStyle w:val="a3"/>
              <w:numPr>
                <w:ilvl w:val="0"/>
                <w:numId w:val="70"/>
              </w:numPr>
              <w:ind w:left="284" w:hanging="284"/>
              <w:jc w:val="both"/>
              <w:rPr>
                <w:rFonts w:ascii="Times New Roman" w:hAnsi="Times New Roman" w:cs="Times New Roman"/>
                <w:sz w:val="24"/>
                <w:szCs w:val="24"/>
              </w:rPr>
            </w:pPr>
            <w:r w:rsidRPr="00602D74">
              <w:rPr>
                <w:rFonts w:ascii="Times New Roman" w:hAnsi="Times New Roman" w:cs="Times New Roman"/>
                <w:sz w:val="24"/>
                <w:szCs w:val="24"/>
              </w:rPr>
              <w:t>Может ли в данной ситуации Фармацевт вернуть деньги и принять ЛП?</w:t>
            </w:r>
          </w:p>
        </w:tc>
        <w:tc>
          <w:tcPr>
            <w:tcW w:w="6344" w:type="dxa"/>
          </w:tcPr>
          <w:p w:rsidR="005E7E65" w:rsidRDefault="005E7E65" w:rsidP="003A6D03">
            <w:pPr>
              <w:jc w:val="both"/>
              <w:rPr>
                <w:rFonts w:ascii="Times New Roman" w:hAnsi="Times New Roman" w:cs="Times New Roman"/>
                <w:sz w:val="24"/>
                <w:szCs w:val="24"/>
              </w:rPr>
            </w:pPr>
            <w:r w:rsidRPr="00414EBC">
              <w:rPr>
                <w:rFonts w:ascii="Times New Roman" w:hAnsi="Times New Roman" w:cs="Times New Roman"/>
                <w:sz w:val="24"/>
                <w:szCs w:val="24"/>
              </w:rPr>
              <w:t>Лекарственные средства надлежащего качества в соответствии с постановлением Правительства № 55 от 19.01.1998 «Об утверждении правил продажи отдельных видов товаров…», не подлежат обмену или возврату.</w:t>
            </w:r>
          </w:p>
        </w:tc>
      </w:tr>
      <w:tr w:rsidR="005E7E65" w:rsidTr="003A6D03">
        <w:tc>
          <w:tcPr>
            <w:tcW w:w="3227" w:type="dxa"/>
          </w:tcPr>
          <w:p w:rsidR="005E7E65" w:rsidRPr="00602D74" w:rsidRDefault="005E7E65" w:rsidP="00793C33">
            <w:pPr>
              <w:pStyle w:val="a3"/>
              <w:numPr>
                <w:ilvl w:val="0"/>
                <w:numId w:val="70"/>
              </w:numPr>
              <w:ind w:left="284" w:hanging="284"/>
              <w:jc w:val="both"/>
              <w:rPr>
                <w:rFonts w:ascii="Times New Roman" w:hAnsi="Times New Roman" w:cs="Times New Roman"/>
                <w:sz w:val="24"/>
                <w:szCs w:val="24"/>
              </w:rPr>
            </w:pPr>
            <w:r w:rsidRPr="00602D74">
              <w:rPr>
                <w:rFonts w:ascii="Times New Roman" w:hAnsi="Times New Roman" w:cs="Times New Roman"/>
                <w:sz w:val="24"/>
                <w:szCs w:val="24"/>
              </w:rPr>
              <w:t>Назовите механизм действия Гентамицина.</w:t>
            </w:r>
          </w:p>
        </w:tc>
        <w:tc>
          <w:tcPr>
            <w:tcW w:w="6344" w:type="dxa"/>
          </w:tcPr>
          <w:p w:rsidR="005E7E65" w:rsidRDefault="005E7E65" w:rsidP="003A6D03">
            <w:pPr>
              <w:jc w:val="both"/>
              <w:rPr>
                <w:rFonts w:ascii="Times New Roman" w:hAnsi="Times New Roman" w:cs="Times New Roman"/>
                <w:sz w:val="24"/>
                <w:szCs w:val="24"/>
              </w:rPr>
            </w:pPr>
            <w:r w:rsidRPr="00414EBC">
              <w:rPr>
                <w:rFonts w:ascii="Times New Roman" w:hAnsi="Times New Roman" w:cs="Times New Roman"/>
                <w:sz w:val="24"/>
                <w:szCs w:val="24"/>
              </w:rPr>
              <w:t>Гентамицин – бактерицидный антибиотик широкого спектра действия из группы аминогликозидов. Связывается с 3OS субъединицей рибосом и нарушает синтез белка, препятствуя образованию комплекса транспортной и информационной РНК, при этом происходит ошибочное считывание РНК и образование нефункциональных белков. Обладает бактерицидным действием – в больших концентрациях снижает барьерные функции цитоплазматических мембран и вызывает гибель микроорганизмов.</w:t>
            </w:r>
          </w:p>
        </w:tc>
      </w:tr>
      <w:tr w:rsidR="005E7E65" w:rsidTr="003A6D03">
        <w:tc>
          <w:tcPr>
            <w:tcW w:w="3227" w:type="dxa"/>
          </w:tcPr>
          <w:p w:rsidR="005E7E65" w:rsidRPr="00602D74" w:rsidRDefault="005E7E65" w:rsidP="00793C33">
            <w:pPr>
              <w:pStyle w:val="a3"/>
              <w:numPr>
                <w:ilvl w:val="0"/>
                <w:numId w:val="70"/>
              </w:numPr>
              <w:ind w:left="284" w:hanging="284"/>
              <w:jc w:val="both"/>
              <w:rPr>
                <w:rFonts w:ascii="Times New Roman" w:hAnsi="Times New Roman" w:cs="Times New Roman"/>
                <w:sz w:val="24"/>
                <w:szCs w:val="24"/>
              </w:rPr>
            </w:pPr>
            <w:r w:rsidRPr="00602D74">
              <w:rPr>
                <w:rFonts w:ascii="Times New Roman" w:hAnsi="Times New Roman" w:cs="Times New Roman"/>
                <w:sz w:val="24"/>
                <w:szCs w:val="24"/>
              </w:rPr>
              <w:t>Назовите показания к применению Гентамицина.</w:t>
            </w:r>
          </w:p>
        </w:tc>
        <w:tc>
          <w:tcPr>
            <w:tcW w:w="6344" w:type="dxa"/>
          </w:tcPr>
          <w:p w:rsidR="005E7E65" w:rsidRDefault="005E7E65" w:rsidP="003A6D03">
            <w:pPr>
              <w:jc w:val="both"/>
              <w:rPr>
                <w:rFonts w:ascii="Times New Roman" w:hAnsi="Times New Roman" w:cs="Times New Roman"/>
                <w:sz w:val="24"/>
                <w:szCs w:val="24"/>
              </w:rPr>
            </w:pPr>
            <w:proofErr w:type="gramStart"/>
            <w:r w:rsidRPr="00414EBC">
              <w:rPr>
                <w:rFonts w:ascii="Times New Roman" w:hAnsi="Times New Roman" w:cs="Times New Roman"/>
                <w:sz w:val="24"/>
                <w:szCs w:val="24"/>
              </w:rPr>
              <w:t>Бактериальные инфекции, вызванные чувствительной микрофлорой: инфекции верхних и нижних дыхательных путей (в том числе бронхит, пне</w:t>
            </w:r>
            <w:r>
              <w:rPr>
                <w:rFonts w:ascii="Times New Roman" w:hAnsi="Times New Roman" w:cs="Times New Roman"/>
                <w:sz w:val="24"/>
                <w:szCs w:val="24"/>
              </w:rPr>
              <w:t>вмония, эмпиема плевры), осложнё</w:t>
            </w:r>
            <w:r w:rsidRPr="00414EBC">
              <w:rPr>
                <w:rFonts w:ascii="Times New Roman" w:hAnsi="Times New Roman" w:cs="Times New Roman"/>
                <w:sz w:val="24"/>
                <w:szCs w:val="24"/>
              </w:rPr>
              <w:t>нные урогенитальные инфекции (в том числе цистит, пиелонефрит, уретрит, простатит, гонорея, эндометрит), инфекции костей и суставов (в том числе остеомиелит), инфекции кожи и мягких тканей, абдоминальные инфекции (перитонит, пельвиоперитонит), инфекции ЦНС (менингит и др.), сепсис, раневая инфекция, ожоговая инфекция, отит.</w:t>
            </w:r>
            <w:proofErr w:type="gramEnd"/>
          </w:p>
        </w:tc>
      </w:tr>
      <w:tr w:rsidR="005E7E65" w:rsidTr="003A6D03">
        <w:tc>
          <w:tcPr>
            <w:tcW w:w="3227" w:type="dxa"/>
          </w:tcPr>
          <w:p w:rsidR="005E7E65" w:rsidRPr="00602D74" w:rsidRDefault="005E7E65" w:rsidP="00793C33">
            <w:pPr>
              <w:pStyle w:val="a3"/>
              <w:numPr>
                <w:ilvl w:val="0"/>
                <w:numId w:val="70"/>
              </w:numPr>
              <w:ind w:left="284" w:hanging="284"/>
              <w:jc w:val="both"/>
              <w:rPr>
                <w:rFonts w:ascii="Times New Roman" w:hAnsi="Times New Roman" w:cs="Times New Roman"/>
                <w:sz w:val="24"/>
                <w:szCs w:val="24"/>
              </w:rPr>
            </w:pPr>
            <w:r w:rsidRPr="00602D74">
              <w:rPr>
                <w:rFonts w:ascii="Times New Roman" w:hAnsi="Times New Roman" w:cs="Times New Roman"/>
                <w:sz w:val="24"/>
                <w:szCs w:val="24"/>
              </w:rPr>
              <w:t>Предложите лекарственные средства для профилактики побочных действий антибиотикотерапии.</w:t>
            </w:r>
          </w:p>
        </w:tc>
        <w:tc>
          <w:tcPr>
            <w:tcW w:w="6344" w:type="dxa"/>
          </w:tcPr>
          <w:p w:rsidR="005E7E65" w:rsidRDefault="005E7E65" w:rsidP="003A6D03">
            <w:pPr>
              <w:jc w:val="both"/>
              <w:rPr>
                <w:rFonts w:ascii="Times New Roman" w:hAnsi="Times New Roman" w:cs="Times New Roman"/>
                <w:sz w:val="24"/>
                <w:szCs w:val="24"/>
              </w:rPr>
            </w:pPr>
            <w:r w:rsidRPr="00414EBC">
              <w:rPr>
                <w:rFonts w:ascii="Times New Roman" w:hAnsi="Times New Roman" w:cs="Times New Roman"/>
                <w:sz w:val="24"/>
                <w:szCs w:val="24"/>
              </w:rPr>
              <w:t xml:space="preserve">Основными побочными действиями антибиотикотерапии являются: аллергические реакции, диспептические явления и др. Для каждой группы антибиотиков коррекция побочных эффектов индивидуальна. При кандидомикозах применяют противогрибковое средство Нистатин, при дисбактериозах - Линекс, Хилак и др. средства, востанавливающие микрофлору кишечника, при </w:t>
            </w:r>
            <w:r w:rsidRPr="00414EBC">
              <w:rPr>
                <w:rFonts w:ascii="Times New Roman" w:hAnsi="Times New Roman" w:cs="Times New Roman"/>
                <w:sz w:val="24"/>
                <w:szCs w:val="24"/>
              </w:rPr>
              <w:lastRenderedPageBreak/>
              <w:t>аллергических реакциях - антигистаминные препараты.</w:t>
            </w:r>
          </w:p>
        </w:tc>
      </w:tr>
    </w:tbl>
    <w:p w:rsidR="005E7E65" w:rsidRPr="007C768A" w:rsidRDefault="005E7E65" w:rsidP="005E7E65">
      <w:pPr>
        <w:spacing w:after="0" w:line="240" w:lineRule="auto"/>
        <w:jc w:val="both"/>
        <w:rPr>
          <w:rFonts w:ascii="Times New Roman" w:hAnsi="Times New Roman" w:cs="Times New Roman"/>
          <w:sz w:val="24"/>
          <w:szCs w:val="24"/>
        </w:rPr>
      </w:pPr>
      <w:r w:rsidRPr="007C768A">
        <w:rPr>
          <w:rFonts w:ascii="Times New Roman" w:hAnsi="Times New Roman" w:cs="Times New Roman"/>
          <w:sz w:val="24"/>
          <w:szCs w:val="24"/>
        </w:rPr>
        <w:lastRenderedPageBreak/>
        <w:br w:type="page"/>
      </w:r>
    </w:p>
    <w:p w:rsidR="005E7E65" w:rsidRPr="00F53484" w:rsidRDefault="005E7E65" w:rsidP="005E7E65">
      <w:pPr>
        <w:spacing w:after="0" w:line="240" w:lineRule="auto"/>
        <w:jc w:val="center"/>
        <w:outlineLvl w:val="0"/>
        <w:rPr>
          <w:rFonts w:ascii="Times New Roman" w:hAnsi="Times New Roman" w:cs="Times New Roman"/>
          <w:b/>
          <w:sz w:val="24"/>
          <w:szCs w:val="24"/>
        </w:rPr>
      </w:pPr>
      <w:r w:rsidRPr="00F53484">
        <w:rPr>
          <w:rFonts w:ascii="Times New Roman" w:hAnsi="Times New Roman" w:cs="Times New Roman"/>
          <w:b/>
          <w:sz w:val="24"/>
          <w:szCs w:val="24"/>
        </w:rPr>
        <w:lastRenderedPageBreak/>
        <w:t>СИТУАЦИОННАЯ ЗАДАЧА 26</w:t>
      </w:r>
    </w:p>
    <w:p w:rsidR="005E7E65" w:rsidRPr="00F53484" w:rsidRDefault="005E7E65" w:rsidP="005E7E65">
      <w:pPr>
        <w:spacing w:after="0" w:line="240" w:lineRule="auto"/>
        <w:jc w:val="both"/>
        <w:rPr>
          <w:rFonts w:ascii="Times New Roman" w:hAnsi="Times New Roman" w:cs="Times New Roman"/>
          <w:b/>
          <w:sz w:val="24"/>
          <w:szCs w:val="24"/>
        </w:rPr>
      </w:pPr>
    </w:p>
    <w:p w:rsidR="005E7E65" w:rsidRPr="00F53484" w:rsidRDefault="005E7E65" w:rsidP="005E7E65">
      <w:pPr>
        <w:spacing w:after="0" w:line="240" w:lineRule="auto"/>
        <w:jc w:val="both"/>
        <w:outlineLvl w:val="0"/>
        <w:rPr>
          <w:rFonts w:ascii="Times New Roman" w:hAnsi="Times New Roman" w:cs="Times New Roman"/>
          <w:b/>
          <w:sz w:val="24"/>
          <w:szCs w:val="24"/>
        </w:rPr>
      </w:pPr>
      <w:r w:rsidRPr="00F53484">
        <w:rPr>
          <w:rFonts w:ascii="Times New Roman" w:hAnsi="Times New Roman" w:cs="Times New Roman"/>
          <w:b/>
          <w:sz w:val="24"/>
          <w:szCs w:val="24"/>
        </w:rPr>
        <w:t xml:space="preserve">Инструкция: ОЗНАКОМЬТЕСЬ С СИТУАЦИЕЙ И ДАЙТЕ РАЗВЕРНУТЫЕ ОТВЕТЫ НА ВОПРОСЫ </w:t>
      </w:r>
    </w:p>
    <w:p w:rsidR="005E7E65" w:rsidRPr="00F53484" w:rsidRDefault="005E7E65" w:rsidP="005E7E65">
      <w:pPr>
        <w:spacing w:after="0" w:line="240" w:lineRule="auto"/>
        <w:jc w:val="both"/>
        <w:rPr>
          <w:rFonts w:ascii="Times New Roman" w:hAnsi="Times New Roman" w:cs="Times New Roman"/>
          <w:b/>
          <w:sz w:val="24"/>
          <w:szCs w:val="24"/>
        </w:rPr>
      </w:pPr>
    </w:p>
    <w:p w:rsidR="005E7E65" w:rsidRPr="00F53484" w:rsidRDefault="005E7E65" w:rsidP="005E7E65">
      <w:pPr>
        <w:spacing w:after="0" w:line="240" w:lineRule="auto"/>
        <w:jc w:val="both"/>
        <w:outlineLvl w:val="0"/>
        <w:rPr>
          <w:rFonts w:ascii="Times New Roman" w:hAnsi="Times New Roman" w:cs="Times New Roman"/>
          <w:b/>
          <w:sz w:val="24"/>
          <w:szCs w:val="24"/>
        </w:rPr>
      </w:pPr>
      <w:r w:rsidRPr="00F53484">
        <w:rPr>
          <w:rFonts w:ascii="Times New Roman" w:hAnsi="Times New Roman" w:cs="Times New Roman"/>
          <w:b/>
          <w:sz w:val="24"/>
          <w:szCs w:val="24"/>
        </w:rPr>
        <w:t xml:space="preserve">Основная часть </w:t>
      </w:r>
    </w:p>
    <w:p w:rsidR="005E7E65" w:rsidRPr="007C768A" w:rsidRDefault="005E7E65" w:rsidP="005E7E65">
      <w:pPr>
        <w:spacing w:after="0" w:line="240" w:lineRule="auto"/>
        <w:jc w:val="both"/>
        <w:rPr>
          <w:rFonts w:ascii="Times New Roman" w:hAnsi="Times New Roman" w:cs="Times New Roman"/>
          <w:sz w:val="24"/>
          <w:szCs w:val="24"/>
        </w:rPr>
      </w:pPr>
    </w:p>
    <w:p w:rsidR="005E7E65" w:rsidRPr="007C768A" w:rsidRDefault="005E7E65" w:rsidP="005E7E65">
      <w:pPr>
        <w:spacing w:after="0" w:line="240" w:lineRule="auto"/>
        <w:jc w:val="both"/>
        <w:rPr>
          <w:rFonts w:ascii="Times New Roman" w:hAnsi="Times New Roman" w:cs="Times New Roman"/>
          <w:sz w:val="24"/>
          <w:szCs w:val="24"/>
        </w:rPr>
      </w:pPr>
      <w:r w:rsidRPr="007C768A">
        <w:rPr>
          <w:rFonts w:ascii="Times New Roman" w:hAnsi="Times New Roman" w:cs="Times New Roman"/>
          <w:sz w:val="24"/>
          <w:szCs w:val="24"/>
        </w:rPr>
        <w:t>К дежурному администратору аптеки обратился посетитель с просьбой о замене ранее приобретенного им лекарственного препарата «Гордокс» 10 мл №25 в ампулах по цене 4 932 руб. на лекарстве</w:t>
      </w:r>
      <w:r>
        <w:rPr>
          <w:rFonts w:ascii="Times New Roman" w:hAnsi="Times New Roman" w:cs="Times New Roman"/>
          <w:sz w:val="24"/>
          <w:szCs w:val="24"/>
        </w:rPr>
        <w:t>нный препарат «Контрикал» фл. №5</w:t>
      </w:r>
      <w:r w:rsidRPr="007C768A">
        <w:rPr>
          <w:rFonts w:ascii="Times New Roman" w:hAnsi="Times New Roman" w:cs="Times New Roman"/>
          <w:sz w:val="24"/>
          <w:szCs w:val="24"/>
        </w:rPr>
        <w:t xml:space="preserve"> по цене 402 руб. </w:t>
      </w:r>
    </w:p>
    <w:p w:rsidR="005E7E65" w:rsidRPr="007C768A" w:rsidRDefault="005E7E65" w:rsidP="005E7E65">
      <w:pPr>
        <w:spacing w:after="0" w:line="240" w:lineRule="auto"/>
        <w:jc w:val="both"/>
        <w:rPr>
          <w:rFonts w:ascii="Times New Roman" w:hAnsi="Times New Roman" w:cs="Times New Roman"/>
          <w:sz w:val="24"/>
          <w:szCs w:val="24"/>
        </w:rPr>
      </w:pPr>
      <w:r w:rsidRPr="007C768A">
        <w:rPr>
          <w:rFonts w:ascii="Times New Roman" w:hAnsi="Times New Roman" w:cs="Times New Roman"/>
          <w:sz w:val="24"/>
          <w:szCs w:val="24"/>
        </w:rPr>
        <w:t xml:space="preserve">Посетитель объяснил, что «Гордокс» является для него достаточно дорогим. Кроме этого, посетитель потребовал предъявить ему оригинал сертификата качества на оба лекарственных препарата. </w:t>
      </w:r>
      <w:r>
        <w:rPr>
          <w:rFonts w:ascii="Times New Roman" w:hAnsi="Times New Roman" w:cs="Times New Roman"/>
          <w:sz w:val="24"/>
          <w:szCs w:val="24"/>
        </w:rPr>
        <w:t>Фармацевт</w:t>
      </w:r>
      <w:r w:rsidRPr="007C768A">
        <w:rPr>
          <w:rFonts w:ascii="Times New Roman" w:hAnsi="Times New Roman" w:cs="Times New Roman"/>
          <w:sz w:val="24"/>
          <w:szCs w:val="24"/>
        </w:rPr>
        <w:t xml:space="preserve"> обменяла лекарственные препараты и вернула посетителю разницу в цене, но отказала в предоставлении сертификатов на лекарственные препараты. </w:t>
      </w:r>
    </w:p>
    <w:p w:rsidR="005E7E65" w:rsidRPr="007C768A" w:rsidRDefault="005E7E65" w:rsidP="005E7E65">
      <w:pPr>
        <w:spacing w:after="0" w:line="240" w:lineRule="auto"/>
        <w:jc w:val="both"/>
        <w:rPr>
          <w:rFonts w:ascii="Times New Roman" w:hAnsi="Times New Roman" w:cs="Times New Roman"/>
          <w:sz w:val="24"/>
          <w:szCs w:val="24"/>
        </w:rPr>
      </w:pPr>
    </w:p>
    <w:tbl>
      <w:tblPr>
        <w:tblStyle w:val="a6"/>
        <w:tblW w:w="0" w:type="auto"/>
        <w:tblLook w:val="04A0"/>
      </w:tblPr>
      <w:tblGrid>
        <w:gridCol w:w="3227"/>
        <w:gridCol w:w="6344"/>
      </w:tblGrid>
      <w:tr w:rsidR="005E7E65" w:rsidRPr="008E2150" w:rsidTr="003A6D03">
        <w:tc>
          <w:tcPr>
            <w:tcW w:w="3227" w:type="dxa"/>
          </w:tcPr>
          <w:p w:rsidR="005E7E65" w:rsidRPr="008E2150" w:rsidRDefault="005E7E65" w:rsidP="003A6D03">
            <w:pPr>
              <w:jc w:val="center"/>
              <w:outlineLvl w:val="0"/>
              <w:rPr>
                <w:rFonts w:ascii="Times New Roman" w:hAnsi="Times New Roman" w:cs="Times New Roman"/>
                <w:b/>
                <w:sz w:val="24"/>
                <w:szCs w:val="24"/>
              </w:rPr>
            </w:pPr>
            <w:r w:rsidRPr="00D64074">
              <w:rPr>
                <w:rFonts w:ascii="Times New Roman" w:hAnsi="Times New Roman" w:cs="Times New Roman"/>
                <w:b/>
                <w:sz w:val="24"/>
                <w:szCs w:val="24"/>
              </w:rPr>
              <w:t>Вопросы</w:t>
            </w:r>
          </w:p>
        </w:tc>
        <w:tc>
          <w:tcPr>
            <w:tcW w:w="6344" w:type="dxa"/>
          </w:tcPr>
          <w:p w:rsidR="005E7E65" w:rsidRPr="008E2150" w:rsidRDefault="005E7E65" w:rsidP="003A6D03">
            <w:pPr>
              <w:jc w:val="center"/>
              <w:outlineLvl w:val="0"/>
              <w:rPr>
                <w:rFonts w:ascii="Times New Roman" w:hAnsi="Times New Roman" w:cs="Times New Roman"/>
                <w:b/>
                <w:sz w:val="24"/>
                <w:szCs w:val="24"/>
              </w:rPr>
            </w:pPr>
            <w:r>
              <w:rPr>
                <w:rFonts w:ascii="Times New Roman" w:hAnsi="Times New Roman" w:cs="Times New Roman"/>
                <w:b/>
                <w:sz w:val="24"/>
                <w:szCs w:val="24"/>
              </w:rPr>
              <w:t>Ответы</w:t>
            </w:r>
          </w:p>
        </w:tc>
      </w:tr>
      <w:tr w:rsidR="005E7E65" w:rsidTr="003A6D03">
        <w:tc>
          <w:tcPr>
            <w:tcW w:w="3227" w:type="dxa"/>
          </w:tcPr>
          <w:p w:rsidR="005E7E65" w:rsidRPr="00602D74" w:rsidRDefault="005E7E65" w:rsidP="00793C33">
            <w:pPr>
              <w:pStyle w:val="a3"/>
              <w:numPr>
                <w:ilvl w:val="0"/>
                <w:numId w:val="71"/>
              </w:numPr>
              <w:ind w:left="284" w:hanging="284"/>
              <w:jc w:val="both"/>
              <w:rPr>
                <w:rFonts w:ascii="Times New Roman" w:hAnsi="Times New Roman" w:cs="Times New Roman"/>
                <w:sz w:val="24"/>
                <w:szCs w:val="24"/>
              </w:rPr>
            </w:pPr>
            <w:r w:rsidRPr="00602D74">
              <w:rPr>
                <w:rFonts w:ascii="Times New Roman" w:hAnsi="Times New Roman" w:cs="Times New Roman"/>
                <w:sz w:val="24"/>
                <w:szCs w:val="24"/>
              </w:rPr>
              <w:t>Охарактеризуйте действия фармацевта с точки зрения законодательных требований.</w:t>
            </w:r>
          </w:p>
        </w:tc>
        <w:tc>
          <w:tcPr>
            <w:tcW w:w="6344" w:type="dxa"/>
          </w:tcPr>
          <w:p w:rsidR="005E7E65" w:rsidRDefault="005E7E65" w:rsidP="003A6D03">
            <w:pPr>
              <w:jc w:val="both"/>
              <w:rPr>
                <w:rFonts w:ascii="Times New Roman" w:hAnsi="Times New Roman" w:cs="Times New Roman"/>
                <w:sz w:val="24"/>
                <w:szCs w:val="24"/>
              </w:rPr>
            </w:pPr>
            <w:r w:rsidRPr="00414EBC">
              <w:rPr>
                <w:rFonts w:ascii="Times New Roman" w:hAnsi="Times New Roman" w:cs="Times New Roman"/>
                <w:sz w:val="24"/>
                <w:szCs w:val="24"/>
              </w:rPr>
              <w:t>Приобрет</w:t>
            </w:r>
            <w:r>
              <w:rPr>
                <w:rFonts w:ascii="Times New Roman" w:hAnsi="Times New Roman" w:cs="Times New Roman"/>
                <w:sz w:val="24"/>
                <w:szCs w:val="24"/>
              </w:rPr>
              <w:t>ё</w:t>
            </w:r>
            <w:r w:rsidRPr="00414EBC">
              <w:rPr>
                <w:rFonts w:ascii="Times New Roman" w:hAnsi="Times New Roman" w:cs="Times New Roman"/>
                <w:sz w:val="24"/>
                <w:szCs w:val="24"/>
              </w:rPr>
              <w:t>нные гражданами лекарственные препараты надлежащего качества не подлежат возврату или обмену в соответствии с Перечнем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 утвержд</w:t>
            </w:r>
            <w:r>
              <w:rPr>
                <w:rFonts w:ascii="Times New Roman" w:hAnsi="Times New Roman" w:cs="Times New Roman"/>
                <w:sz w:val="24"/>
                <w:szCs w:val="24"/>
              </w:rPr>
              <w:t>ё</w:t>
            </w:r>
            <w:r w:rsidRPr="00414EBC">
              <w:rPr>
                <w:rFonts w:ascii="Times New Roman" w:hAnsi="Times New Roman" w:cs="Times New Roman"/>
                <w:sz w:val="24"/>
                <w:szCs w:val="24"/>
              </w:rPr>
              <w:t>нным постановлением Правительства Российской Федерации от 19 января 1998 г. N55. Не допускается повторный отпуск (реализация) лекарственных средств, признанных товаром ненадлежащего качества и возвращ</w:t>
            </w:r>
            <w:r>
              <w:rPr>
                <w:rFonts w:ascii="Times New Roman" w:hAnsi="Times New Roman" w:cs="Times New Roman"/>
                <w:sz w:val="24"/>
                <w:szCs w:val="24"/>
              </w:rPr>
              <w:t>ё</w:t>
            </w:r>
            <w:r w:rsidRPr="00414EBC">
              <w:rPr>
                <w:rFonts w:ascii="Times New Roman" w:hAnsi="Times New Roman" w:cs="Times New Roman"/>
                <w:sz w:val="24"/>
                <w:szCs w:val="24"/>
              </w:rPr>
              <w:t>нных гражданами по этой причине.</w:t>
            </w:r>
          </w:p>
        </w:tc>
      </w:tr>
      <w:tr w:rsidR="005E7E65" w:rsidTr="003A6D03">
        <w:tc>
          <w:tcPr>
            <w:tcW w:w="3227" w:type="dxa"/>
          </w:tcPr>
          <w:p w:rsidR="005E7E65" w:rsidRPr="00602D74" w:rsidRDefault="005E7E65" w:rsidP="00793C33">
            <w:pPr>
              <w:pStyle w:val="a3"/>
              <w:numPr>
                <w:ilvl w:val="0"/>
                <w:numId w:val="71"/>
              </w:numPr>
              <w:ind w:left="284" w:hanging="284"/>
              <w:jc w:val="both"/>
              <w:rPr>
                <w:rFonts w:ascii="Times New Roman" w:hAnsi="Times New Roman" w:cs="Times New Roman"/>
                <w:sz w:val="24"/>
                <w:szCs w:val="24"/>
              </w:rPr>
            </w:pPr>
            <w:r w:rsidRPr="00602D74">
              <w:rPr>
                <w:rFonts w:ascii="Times New Roman" w:hAnsi="Times New Roman" w:cs="Times New Roman"/>
                <w:sz w:val="24"/>
                <w:szCs w:val="24"/>
              </w:rPr>
              <w:t>Каков порядок формирования цен на лекарственные препараты, включенные в Перечень ЖНВЛП?</w:t>
            </w:r>
          </w:p>
        </w:tc>
        <w:tc>
          <w:tcPr>
            <w:tcW w:w="6344" w:type="dxa"/>
          </w:tcPr>
          <w:p w:rsidR="005E7E65" w:rsidRPr="00414EBC" w:rsidRDefault="005E7E65" w:rsidP="003A6D03">
            <w:pPr>
              <w:jc w:val="both"/>
              <w:rPr>
                <w:rFonts w:ascii="Times New Roman" w:hAnsi="Times New Roman" w:cs="Times New Roman"/>
                <w:sz w:val="24"/>
                <w:szCs w:val="24"/>
              </w:rPr>
            </w:pPr>
            <w:r w:rsidRPr="00414EBC">
              <w:rPr>
                <w:rFonts w:ascii="Times New Roman" w:hAnsi="Times New Roman" w:cs="Times New Roman"/>
                <w:sz w:val="24"/>
                <w:szCs w:val="24"/>
              </w:rPr>
              <w:t>Федеральный закон №61-ФЗ «Об обращении лекарственных средств», статья 60 и постановление Правительства РФ №865 «О государственном регулировании цен на лекарственные препараты, включ</w:t>
            </w:r>
            <w:r>
              <w:rPr>
                <w:rFonts w:ascii="Times New Roman" w:hAnsi="Times New Roman" w:cs="Times New Roman"/>
                <w:sz w:val="24"/>
                <w:szCs w:val="24"/>
              </w:rPr>
              <w:t>ё</w:t>
            </w:r>
            <w:r w:rsidRPr="00414EBC">
              <w:rPr>
                <w:rFonts w:ascii="Times New Roman" w:hAnsi="Times New Roman" w:cs="Times New Roman"/>
                <w:sz w:val="24"/>
                <w:szCs w:val="24"/>
              </w:rPr>
              <w:t xml:space="preserve">нные в Перечень ЖНВЛП» определяют порядок </w:t>
            </w:r>
          </w:p>
          <w:p w:rsidR="005E7E65" w:rsidRPr="00414EBC" w:rsidRDefault="005E7E65" w:rsidP="003A6D03">
            <w:pPr>
              <w:jc w:val="both"/>
              <w:rPr>
                <w:rFonts w:ascii="Times New Roman" w:hAnsi="Times New Roman" w:cs="Times New Roman"/>
                <w:sz w:val="24"/>
                <w:szCs w:val="24"/>
              </w:rPr>
            </w:pPr>
            <w:r w:rsidRPr="00414EBC">
              <w:rPr>
                <w:rFonts w:ascii="Times New Roman" w:hAnsi="Times New Roman" w:cs="Times New Roman"/>
                <w:sz w:val="24"/>
                <w:szCs w:val="24"/>
              </w:rPr>
              <w:t xml:space="preserve">государственного регулирования цен: </w:t>
            </w:r>
          </w:p>
          <w:p w:rsidR="005E7E65" w:rsidRPr="00414EBC" w:rsidRDefault="005E7E65" w:rsidP="003A6D03">
            <w:pPr>
              <w:jc w:val="both"/>
              <w:rPr>
                <w:rFonts w:ascii="Times New Roman" w:hAnsi="Times New Roman" w:cs="Times New Roman"/>
                <w:sz w:val="24"/>
                <w:szCs w:val="24"/>
              </w:rPr>
            </w:pPr>
            <w:r w:rsidRPr="00414EBC">
              <w:rPr>
                <w:rFonts w:ascii="Times New Roman" w:hAnsi="Times New Roman" w:cs="Times New Roman"/>
                <w:sz w:val="24"/>
                <w:szCs w:val="24"/>
              </w:rPr>
              <w:t xml:space="preserve">1. Утверждение перечня ЖНВЛП. Распоряжением Правительства РФ №2885-р утвержден Перечень ЖНВЛП на 2017 год. </w:t>
            </w:r>
          </w:p>
          <w:p w:rsidR="005E7E65" w:rsidRPr="00414EBC" w:rsidRDefault="005E7E65" w:rsidP="003A6D03">
            <w:pPr>
              <w:jc w:val="both"/>
              <w:rPr>
                <w:rFonts w:ascii="Times New Roman" w:hAnsi="Times New Roman" w:cs="Times New Roman"/>
                <w:sz w:val="24"/>
                <w:szCs w:val="24"/>
              </w:rPr>
            </w:pPr>
            <w:r w:rsidRPr="00414EBC">
              <w:rPr>
                <w:rFonts w:ascii="Times New Roman" w:hAnsi="Times New Roman" w:cs="Times New Roman"/>
                <w:sz w:val="24"/>
                <w:szCs w:val="24"/>
              </w:rPr>
              <w:t>2. Утверждение методики установления производителями предельных отпускных цен на ЛП, включ</w:t>
            </w:r>
            <w:r>
              <w:rPr>
                <w:rFonts w:ascii="Times New Roman" w:hAnsi="Times New Roman" w:cs="Times New Roman"/>
                <w:sz w:val="24"/>
                <w:szCs w:val="24"/>
              </w:rPr>
              <w:t>ё</w:t>
            </w:r>
            <w:r w:rsidRPr="00414EBC">
              <w:rPr>
                <w:rFonts w:ascii="Times New Roman" w:hAnsi="Times New Roman" w:cs="Times New Roman"/>
                <w:sz w:val="24"/>
                <w:szCs w:val="24"/>
              </w:rPr>
              <w:t xml:space="preserve">нные в перечень ЖНВЛП. </w:t>
            </w:r>
          </w:p>
          <w:p w:rsidR="005E7E65" w:rsidRPr="00414EBC" w:rsidRDefault="005E7E65" w:rsidP="003A6D03">
            <w:pPr>
              <w:jc w:val="both"/>
              <w:rPr>
                <w:rFonts w:ascii="Times New Roman" w:hAnsi="Times New Roman" w:cs="Times New Roman"/>
                <w:sz w:val="24"/>
                <w:szCs w:val="24"/>
              </w:rPr>
            </w:pPr>
            <w:r w:rsidRPr="00414EBC">
              <w:rPr>
                <w:rFonts w:ascii="Times New Roman" w:hAnsi="Times New Roman" w:cs="Times New Roman"/>
                <w:sz w:val="24"/>
                <w:szCs w:val="24"/>
              </w:rPr>
              <w:t xml:space="preserve">3. Государственная регистрация установленных производителями предельных отпускных цен на ЖНВЛП. </w:t>
            </w:r>
          </w:p>
          <w:p w:rsidR="005E7E65" w:rsidRPr="00414EBC" w:rsidRDefault="005E7E65" w:rsidP="003A6D03">
            <w:pPr>
              <w:jc w:val="both"/>
              <w:rPr>
                <w:rFonts w:ascii="Times New Roman" w:hAnsi="Times New Roman" w:cs="Times New Roman"/>
                <w:sz w:val="24"/>
                <w:szCs w:val="24"/>
              </w:rPr>
            </w:pPr>
            <w:r w:rsidRPr="00414EBC">
              <w:rPr>
                <w:rFonts w:ascii="Times New Roman" w:hAnsi="Times New Roman" w:cs="Times New Roman"/>
                <w:sz w:val="24"/>
                <w:szCs w:val="24"/>
              </w:rPr>
              <w:t xml:space="preserve">4. Ведение государственного реестра предельных отпускных цен производителей на ЛП, </w:t>
            </w:r>
            <w:proofErr w:type="gramStart"/>
            <w:r w:rsidRPr="00414EBC">
              <w:rPr>
                <w:rFonts w:ascii="Times New Roman" w:hAnsi="Times New Roman" w:cs="Times New Roman"/>
                <w:sz w:val="24"/>
                <w:szCs w:val="24"/>
              </w:rPr>
              <w:t>включ</w:t>
            </w:r>
            <w:r>
              <w:rPr>
                <w:rFonts w:ascii="Times New Roman" w:hAnsi="Times New Roman" w:cs="Times New Roman"/>
                <w:sz w:val="24"/>
                <w:szCs w:val="24"/>
              </w:rPr>
              <w:t>ё</w:t>
            </w:r>
            <w:r w:rsidRPr="00414EBC">
              <w:rPr>
                <w:rFonts w:ascii="Times New Roman" w:hAnsi="Times New Roman" w:cs="Times New Roman"/>
                <w:sz w:val="24"/>
                <w:szCs w:val="24"/>
              </w:rPr>
              <w:t>нные</w:t>
            </w:r>
            <w:proofErr w:type="gramEnd"/>
            <w:r w:rsidRPr="00414EBC">
              <w:rPr>
                <w:rFonts w:ascii="Times New Roman" w:hAnsi="Times New Roman" w:cs="Times New Roman"/>
                <w:sz w:val="24"/>
                <w:szCs w:val="24"/>
              </w:rPr>
              <w:t xml:space="preserve"> в перечень ЖНВЛП. </w:t>
            </w:r>
          </w:p>
          <w:p w:rsidR="005E7E65" w:rsidRPr="00414EBC" w:rsidRDefault="005E7E65" w:rsidP="003A6D03">
            <w:pPr>
              <w:jc w:val="both"/>
              <w:rPr>
                <w:rFonts w:ascii="Times New Roman" w:hAnsi="Times New Roman" w:cs="Times New Roman"/>
                <w:sz w:val="24"/>
                <w:szCs w:val="24"/>
              </w:rPr>
            </w:pPr>
            <w:r w:rsidRPr="00414EBC">
              <w:rPr>
                <w:rFonts w:ascii="Times New Roman" w:hAnsi="Times New Roman" w:cs="Times New Roman"/>
                <w:sz w:val="24"/>
                <w:szCs w:val="24"/>
              </w:rPr>
              <w:t>5. Утверждение методики установления органами исполнительной власти субъектов РФ предельных размеров оптовых надбавок и предельных размеров розничных надбавок к фактическим отпускным ценам, установленным производителями на ЛП, включ</w:t>
            </w:r>
            <w:r>
              <w:rPr>
                <w:rFonts w:ascii="Times New Roman" w:hAnsi="Times New Roman" w:cs="Times New Roman"/>
                <w:sz w:val="24"/>
                <w:szCs w:val="24"/>
              </w:rPr>
              <w:t>ё</w:t>
            </w:r>
            <w:r w:rsidRPr="00414EBC">
              <w:rPr>
                <w:rFonts w:ascii="Times New Roman" w:hAnsi="Times New Roman" w:cs="Times New Roman"/>
                <w:sz w:val="24"/>
                <w:szCs w:val="24"/>
              </w:rPr>
              <w:t xml:space="preserve">нные в перечень ЖНВЛП </w:t>
            </w:r>
          </w:p>
          <w:p w:rsidR="005E7E65" w:rsidRPr="00414EBC" w:rsidRDefault="005E7E65" w:rsidP="003A6D03">
            <w:pPr>
              <w:jc w:val="both"/>
              <w:rPr>
                <w:rFonts w:ascii="Times New Roman" w:hAnsi="Times New Roman" w:cs="Times New Roman"/>
                <w:sz w:val="24"/>
                <w:szCs w:val="24"/>
              </w:rPr>
            </w:pPr>
            <w:r w:rsidRPr="00414EBC">
              <w:rPr>
                <w:rFonts w:ascii="Times New Roman" w:hAnsi="Times New Roman" w:cs="Times New Roman"/>
                <w:sz w:val="24"/>
                <w:szCs w:val="24"/>
              </w:rPr>
              <w:t xml:space="preserve">6. </w:t>
            </w:r>
            <w:proofErr w:type="gramStart"/>
            <w:r w:rsidRPr="00414EBC">
              <w:rPr>
                <w:rFonts w:ascii="Times New Roman" w:hAnsi="Times New Roman" w:cs="Times New Roman"/>
                <w:sz w:val="24"/>
                <w:szCs w:val="24"/>
              </w:rPr>
              <w:t xml:space="preserve">Установление предельных размеров оптовых надбавок и </w:t>
            </w:r>
            <w:r w:rsidRPr="00414EBC">
              <w:rPr>
                <w:rFonts w:ascii="Times New Roman" w:hAnsi="Times New Roman" w:cs="Times New Roman"/>
                <w:sz w:val="24"/>
                <w:szCs w:val="24"/>
              </w:rPr>
              <w:lastRenderedPageBreak/>
              <w:t>предельных размеров розничных надбавок к фактическим отпускным ценам, установленным производителями на ЛП, включ</w:t>
            </w:r>
            <w:r>
              <w:rPr>
                <w:rFonts w:ascii="Times New Roman" w:hAnsi="Times New Roman" w:cs="Times New Roman"/>
                <w:sz w:val="24"/>
                <w:szCs w:val="24"/>
              </w:rPr>
              <w:t>ё</w:t>
            </w:r>
            <w:r w:rsidRPr="00414EBC">
              <w:rPr>
                <w:rFonts w:ascii="Times New Roman" w:hAnsi="Times New Roman" w:cs="Times New Roman"/>
                <w:sz w:val="24"/>
                <w:szCs w:val="24"/>
              </w:rPr>
              <w:t>нные в перечень ЖНВЛП Органы исполнительной власти субъектов Российской Федерации принимают решения об установлении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w:t>
            </w:r>
            <w:r>
              <w:rPr>
                <w:rFonts w:ascii="Times New Roman" w:hAnsi="Times New Roman" w:cs="Times New Roman"/>
                <w:sz w:val="24"/>
                <w:szCs w:val="24"/>
              </w:rPr>
              <w:t>ё</w:t>
            </w:r>
            <w:r w:rsidRPr="00414EBC">
              <w:rPr>
                <w:rFonts w:ascii="Times New Roman" w:hAnsi="Times New Roman" w:cs="Times New Roman"/>
                <w:sz w:val="24"/>
                <w:szCs w:val="24"/>
              </w:rPr>
              <w:t>нные в перечень жизненно необходимых и важнейших лекарственных</w:t>
            </w:r>
            <w:proofErr w:type="gramEnd"/>
            <w:r w:rsidRPr="00414EBC">
              <w:rPr>
                <w:rFonts w:ascii="Times New Roman" w:hAnsi="Times New Roman" w:cs="Times New Roman"/>
                <w:sz w:val="24"/>
                <w:szCs w:val="24"/>
              </w:rPr>
              <w:t xml:space="preserve"> препаратов. Предельные размеры оптовых надбавок и предельные размеры розничных надбавок к фактическим отпускным ценам производителей на лекарственные препараты, выраженные в процентах и дифференцированные в зависимости от стоимости лекарственных препаратов. </w:t>
            </w:r>
          </w:p>
          <w:p w:rsidR="005E7E65" w:rsidRDefault="005E7E65" w:rsidP="003A6D03">
            <w:pPr>
              <w:jc w:val="both"/>
              <w:rPr>
                <w:rFonts w:ascii="Times New Roman" w:hAnsi="Times New Roman" w:cs="Times New Roman"/>
                <w:sz w:val="24"/>
                <w:szCs w:val="24"/>
              </w:rPr>
            </w:pPr>
            <w:r w:rsidRPr="00414EBC">
              <w:rPr>
                <w:rFonts w:ascii="Times New Roman" w:hAnsi="Times New Roman" w:cs="Times New Roman"/>
                <w:sz w:val="24"/>
                <w:szCs w:val="24"/>
              </w:rPr>
              <w:t>Органы исполнительной власти субъектов Российской Федерации устанавливают предельные размеры оптовых и предельные размеры розничных надбавок к фактическим отпускным ценам производителей на лекарственные препараты. Под фактической отпускной ценой производителя на лекарственный препарат понимается цена (без налога на добавленную стоимость), указываемая российским производителем лекарственного препарата в сопроводительной документации на товар, а иностранным производителем лекарственного препарата - в сопроводительной документации на товар, на основании которой оформляется грузовая таможенная декларация, с уч</w:t>
            </w:r>
            <w:r>
              <w:rPr>
                <w:rFonts w:ascii="Times New Roman" w:hAnsi="Times New Roman" w:cs="Times New Roman"/>
                <w:sz w:val="24"/>
                <w:szCs w:val="24"/>
              </w:rPr>
              <w:t>ё</w:t>
            </w:r>
            <w:r w:rsidRPr="00414EBC">
              <w:rPr>
                <w:rFonts w:ascii="Times New Roman" w:hAnsi="Times New Roman" w:cs="Times New Roman"/>
                <w:sz w:val="24"/>
                <w:szCs w:val="24"/>
              </w:rPr>
              <w:t>том расходов, связанных с таможенным оформлением груза.</w:t>
            </w:r>
          </w:p>
        </w:tc>
      </w:tr>
      <w:tr w:rsidR="005E7E65" w:rsidTr="003A6D03">
        <w:tc>
          <w:tcPr>
            <w:tcW w:w="3227" w:type="dxa"/>
          </w:tcPr>
          <w:p w:rsidR="005E7E65" w:rsidRPr="00602D74" w:rsidRDefault="005E7E65" w:rsidP="00793C33">
            <w:pPr>
              <w:pStyle w:val="a3"/>
              <w:numPr>
                <w:ilvl w:val="0"/>
                <w:numId w:val="71"/>
              </w:numPr>
              <w:ind w:left="284" w:hanging="284"/>
              <w:jc w:val="both"/>
              <w:rPr>
                <w:rFonts w:ascii="Times New Roman" w:hAnsi="Times New Roman" w:cs="Times New Roman"/>
                <w:sz w:val="24"/>
                <w:szCs w:val="24"/>
              </w:rPr>
            </w:pPr>
            <w:r w:rsidRPr="00602D74">
              <w:rPr>
                <w:rFonts w:ascii="Times New Roman" w:hAnsi="Times New Roman" w:cs="Times New Roman"/>
                <w:sz w:val="24"/>
                <w:szCs w:val="24"/>
              </w:rPr>
              <w:lastRenderedPageBreak/>
              <w:t>Каков порядок подтверждения качества лекарственных препаратов в аптечных организациях?</w:t>
            </w:r>
          </w:p>
        </w:tc>
        <w:tc>
          <w:tcPr>
            <w:tcW w:w="6344" w:type="dxa"/>
          </w:tcPr>
          <w:p w:rsidR="005E7E65" w:rsidRDefault="005E7E65" w:rsidP="003A6D03">
            <w:pPr>
              <w:jc w:val="both"/>
              <w:rPr>
                <w:rFonts w:ascii="Times New Roman" w:hAnsi="Times New Roman" w:cs="Times New Roman"/>
                <w:sz w:val="24"/>
                <w:szCs w:val="24"/>
              </w:rPr>
            </w:pPr>
            <w:r w:rsidRPr="00414EBC">
              <w:rPr>
                <w:rFonts w:ascii="Times New Roman" w:hAnsi="Times New Roman" w:cs="Times New Roman"/>
                <w:sz w:val="24"/>
                <w:szCs w:val="24"/>
              </w:rPr>
              <w:t xml:space="preserve">В соответствии с требованиями постановления Правительства РФ от 19 января 1998 г. N55 продавец обязан по требованию потребителя ознакомить его с товарно-сопроводительной документацией на товар, содержащей по каждому наименованию товара сведения об обязательном подтверждении соответствия согласно законодательству Российской Федерации о техническом регулировании (сведения о </w:t>
            </w:r>
            <w:proofErr w:type="gramStart"/>
            <w:r w:rsidRPr="00414EBC">
              <w:rPr>
                <w:rFonts w:ascii="Times New Roman" w:hAnsi="Times New Roman" w:cs="Times New Roman"/>
                <w:sz w:val="24"/>
                <w:szCs w:val="24"/>
              </w:rPr>
              <w:t>декларации</w:t>
            </w:r>
            <w:proofErr w:type="gramEnd"/>
            <w:r w:rsidRPr="00414EBC">
              <w:rPr>
                <w:rFonts w:ascii="Times New Roman" w:hAnsi="Times New Roman" w:cs="Times New Roman"/>
                <w:sz w:val="24"/>
                <w:szCs w:val="24"/>
              </w:rPr>
              <w:t xml:space="preserve"> о соответствии, в том числе ее регистрационный номер, срок ее действия, наименование лица, принявшего декларацию, и орган, ее зарегистрировавший). Эти документы должны быть заверены подписью и печатью поставщика или продавца (при наличии печати) с указанием его места нахождения (адреса) и телефона. Информация о лекарственных препаратах также должна содержать сведения о государственной регистрации лекарственного препарата с указанием номера и даты его государственной регистрации (за исключением лекарственных препаратов, изготовленных продавцом (аптечным учреждением) по рецептам врачей)</w:t>
            </w:r>
          </w:p>
        </w:tc>
      </w:tr>
      <w:tr w:rsidR="005E7E65" w:rsidTr="003A6D03">
        <w:tc>
          <w:tcPr>
            <w:tcW w:w="3227" w:type="dxa"/>
          </w:tcPr>
          <w:p w:rsidR="005E7E65" w:rsidRPr="00602D74" w:rsidRDefault="005E7E65" w:rsidP="00793C33">
            <w:pPr>
              <w:pStyle w:val="a3"/>
              <w:numPr>
                <w:ilvl w:val="0"/>
                <w:numId w:val="71"/>
              </w:numPr>
              <w:ind w:left="284" w:hanging="284"/>
              <w:jc w:val="both"/>
              <w:rPr>
                <w:rFonts w:ascii="Times New Roman" w:hAnsi="Times New Roman" w:cs="Times New Roman"/>
                <w:sz w:val="24"/>
                <w:szCs w:val="24"/>
              </w:rPr>
            </w:pPr>
            <w:r w:rsidRPr="00602D74">
              <w:rPr>
                <w:rFonts w:ascii="Times New Roman" w:hAnsi="Times New Roman" w:cs="Times New Roman"/>
                <w:sz w:val="24"/>
                <w:szCs w:val="24"/>
              </w:rPr>
              <w:t xml:space="preserve">К какой фармакологической </w:t>
            </w:r>
            <w:r w:rsidRPr="00602D74">
              <w:rPr>
                <w:rFonts w:ascii="Times New Roman" w:hAnsi="Times New Roman" w:cs="Times New Roman"/>
                <w:sz w:val="24"/>
                <w:szCs w:val="24"/>
              </w:rPr>
              <w:lastRenderedPageBreak/>
              <w:t>группе относятся «Гордокс» и «Контрикал», каковы показания для их назначения?</w:t>
            </w:r>
          </w:p>
        </w:tc>
        <w:tc>
          <w:tcPr>
            <w:tcW w:w="6344" w:type="dxa"/>
          </w:tcPr>
          <w:p w:rsidR="005E7E65" w:rsidRDefault="005E7E65" w:rsidP="003A6D03">
            <w:pPr>
              <w:jc w:val="both"/>
              <w:rPr>
                <w:rFonts w:ascii="Times New Roman" w:hAnsi="Times New Roman" w:cs="Times New Roman"/>
                <w:sz w:val="24"/>
                <w:szCs w:val="24"/>
              </w:rPr>
            </w:pPr>
            <w:r w:rsidRPr="00414EBC">
              <w:rPr>
                <w:rFonts w:ascii="Times New Roman" w:hAnsi="Times New Roman" w:cs="Times New Roman"/>
                <w:sz w:val="24"/>
                <w:szCs w:val="24"/>
              </w:rPr>
              <w:lastRenderedPageBreak/>
              <w:t xml:space="preserve">Оба препарата относятся к ингибиторам протеолитических ферментов, которые угнетают активность таких </w:t>
            </w:r>
            <w:r w:rsidRPr="00414EBC">
              <w:rPr>
                <w:rFonts w:ascii="Times New Roman" w:hAnsi="Times New Roman" w:cs="Times New Roman"/>
                <w:sz w:val="24"/>
                <w:szCs w:val="24"/>
              </w:rPr>
              <w:lastRenderedPageBreak/>
              <w:t xml:space="preserve">ферментов, как фибринолизин, трипсин, каликреин, тромбин, некоторых ферментов бактериальных и лейкоцитарных протсиназ. Связываясь с </w:t>
            </w:r>
            <w:proofErr w:type="gramStart"/>
            <w:r w:rsidRPr="00414EBC">
              <w:rPr>
                <w:rFonts w:ascii="Times New Roman" w:hAnsi="Times New Roman" w:cs="Times New Roman"/>
                <w:sz w:val="24"/>
                <w:szCs w:val="24"/>
              </w:rPr>
              <w:t>кислыми</w:t>
            </w:r>
            <w:proofErr w:type="gramEnd"/>
            <w:r w:rsidRPr="00414EBC">
              <w:rPr>
                <w:rFonts w:ascii="Times New Roman" w:hAnsi="Times New Roman" w:cs="Times New Roman"/>
                <w:sz w:val="24"/>
                <w:szCs w:val="24"/>
              </w:rPr>
              <w:t xml:space="preserve"> глюкоз-амингликанами стенок сосудов, они уменьшают их проницаемость, стабилизируют клеточные мембраны: образование кининов снижается, улучшается окислительно-восстановительные процессы, нормализуется микроциркуляция, снижается активность воспалительного процесса. Кроме того, ингибиторы способствуют усилению иммунных реакций организма, предотвращая расщепление бактериальными ферментами секреторного иммуноглобулина</w:t>
            </w:r>
            <w:proofErr w:type="gramStart"/>
            <w:r w:rsidRPr="00414EBC">
              <w:rPr>
                <w:rFonts w:ascii="Times New Roman" w:hAnsi="Times New Roman" w:cs="Times New Roman"/>
                <w:sz w:val="24"/>
                <w:szCs w:val="24"/>
              </w:rPr>
              <w:t xml:space="preserve"> А</w:t>
            </w:r>
            <w:proofErr w:type="gramEnd"/>
            <w:r w:rsidRPr="00414EBC">
              <w:rPr>
                <w:rFonts w:ascii="Times New Roman" w:hAnsi="Times New Roman" w:cs="Times New Roman"/>
                <w:sz w:val="24"/>
                <w:szCs w:val="24"/>
              </w:rPr>
              <w:t>; они также угнетают активность кининобразующих ферментов базофильных лейкоцитов, которые освобождаются под действием IgE; природным ингибиторам свойственно снижать патогенность микрофлоры и повышать ее чувствительность к антибиотикам. Эти препараты препятствуют самоперевариванию поджелудочной железы при острых панкреатитах. Препараты получают или из разных органов убойного скота (поджелудочной железы, л</w:t>
            </w:r>
            <w:r>
              <w:rPr>
                <w:rFonts w:ascii="Times New Roman" w:hAnsi="Times New Roman" w:cs="Times New Roman"/>
                <w:sz w:val="24"/>
                <w:szCs w:val="24"/>
              </w:rPr>
              <w:t>ё</w:t>
            </w:r>
            <w:r w:rsidRPr="00414EBC">
              <w:rPr>
                <w:rFonts w:ascii="Times New Roman" w:hAnsi="Times New Roman" w:cs="Times New Roman"/>
                <w:sz w:val="24"/>
                <w:szCs w:val="24"/>
              </w:rPr>
              <w:t xml:space="preserve">гких, околоушных желез). </w:t>
            </w:r>
          </w:p>
          <w:p w:rsidR="005E7E65" w:rsidRPr="00414EBC" w:rsidRDefault="005E7E65" w:rsidP="003A6D03">
            <w:pPr>
              <w:jc w:val="both"/>
              <w:rPr>
                <w:rFonts w:ascii="Times New Roman" w:hAnsi="Times New Roman" w:cs="Times New Roman"/>
                <w:sz w:val="24"/>
                <w:szCs w:val="24"/>
              </w:rPr>
            </w:pPr>
            <w:r w:rsidRPr="00414EBC">
              <w:rPr>
                <w:rFonts w:ascii="Times New Roman" w:hAnsi="Times New Roman" w:cs="Times New Roman"/>
                <w:sz w:val="24"/>
                <w:szCs w:val="24"/>
              </w:rPr>
              <w:t xml:space="preserve">Показания для применения: </w:t>
            </w:r>
          </w:p>
          <w:p w:rsidR="005E7E65" w:rsidRPr="00602D74" w:rsidRDefault="005E7E65" w:rsidP="00793C33">
            <w:pPr>
              <w:pStyle w:val="a3"/>
              <w:numPr>
                <w:ilvl w:val="0"/>
                <w:numId w:val="72"/>
              </w:numPr>
              <w:ind w:left="317" w:hanging="283"/>
              <w:jc w:val="both"/>
              <w:rPr>
                <w:rFonts w:ascii="Times New Roman" w:hAnsi="Times New Roman" w:cs="Times New Roman"/>
                <w:sz w:val="24"/>
                <w:szCs w:val="24"/>
              </w:rPr>
            </w:pPr>
            <w:r w:rsidRPr="00602D74">
              <w:rPr>
                <w:rFonts w:ascii="Times New Roman" w:hAnsi="Times New Roman" w:cs="Times New Roman"/>
                <w:sz w:val="24"/>
                <w:szCs w:val="24"/>
              </w:rPr>
              <w:t xml:space="preserve">послеоперационного паротита; </w:t>
            </w:r>
          </w:p>
          <w:p w:rsidR="005E7E65" w:rsidRPr="00602D74" w:rsidRDefault="005E7E65" w:rsidP="00793C33">
            <w:pPr>
              <w:pStyle w:val="a3"/>
              <w:numPr>
                <w:ilvl w:val="0"/>
                <w:numId w:val="72"/>
              </w:numPr>
              <w:ind w:left="317" w:hanging="283"/>
              <w:jc w:val="both"/>
              <w:rPr>
                <w:rFonts w:ascii="Times New Roman" w:hAnsi="Times New Roman" w:cs="Times New Roman"/>
                <w:sz w:val="24"/>
                <w:szCs w:val="24"/>
              </w:rPr>
            </w:pPr>
            <w:r w:rsidRPr="00602D74">
              <w:rPr>
                <w:rFonts w:ascii="Times New Roman" w:hAnsi="Times New Roman" w:cs="Times New Roman"/>
                <w:sz w:val="24"/>
                <w:szCs w:val="24"/>
              </w:rPr>
              <w:t xml:space="preserve">кровотечение на фоне гиперфибринолиза: посттравматическое, послеоперационное (особенно при операциях на предстательной железе, лёгких), до, после и во время родов (в т.ч. при эмболии околоплодными водами); </w:t>
            </w:r>
            <w:r w:rsidRPr="00602D74">
              <w:rPr>
                <w:rFonts w:ascii="Times New Roman" w:hAnsi="Times New Roman" w:cs="Times New Roman"/>
                <w:sz w:val="24"/>
                <w:szCs w:val="24"/>
              </w:rPr>
              <w:br w:type="page"/>
            </w:r>
          </w:p>
          <w:p w:rsidR="005E7E65" w:rsidRPr="00602D74" w:rsidRDefault="005E7E65" w:rsidP="00793C33">
            <w:pPr>
              <w:pStyle w:val="a3"/>
              <w:numPr>
                <w:ilvl w:val="0"/>
                <w:numId w:val="72"/>
              </w:numPr>
              <w:ind w:left="317" w:hanging="283"/>
              <w:jc w:val="both"/>
              <w:rPr>
                <w:rFonts w:ascii="Times New Roman" w:hAnsi="Times New Roman" w:cs="Times New Roman"/>
                <w:sz w:val="24"/>
                <w:szCs w:val="24"/>
              </w:rPr>
            </w:pPr>
            <w:r w:rsidRPr="00602D74">
              <w:rPr>
                <w:rFonts w:ascii="Times New Roman" w:hAnsi="Times New Roman" w:cs="Times New Roman"/>
                <w:sz w:val="24"/>
                <w:szCs w:val="24"/>
              </w:rPr>
              <w:t xml:space="preserve">полименорея; </w:t>
            </w:r>
          </w:p>
          <w:p w:rsidR="005E7E65" w:rsidRPr="00602D74" w:rsidRDefault="005E7E65" w:rsidP="00793C33">
            <w:pPr>
              <w:pStyle w:val="a3"/>
              <w:numPr>
                <w:ilvl w:val="0"/>
                <w:numId w:val="72"/>
              </w:numPr>
              <w:ind w:left="317" w:hanging="283"/>
              <w:jc w:val="both"/>
              <w:rPr>
                <w:rFonts w:ascii="Times New Roman" w:hAnsi="Times New Roman" w:cs="Times New Roman"/>
                <w:sz w:val="24"/>
                <w:szCs w:val="24"/>
              </w:rPr>
            </w:pPr>
            <w:r w:rsidRPr="00602D74">
              <w:rPr>
                <w:rFonts w:ascii="Times New Roman" w:hAnsi="Times New Roman" w:cs="Times New Roman"/>
                <w:sz w:val="24"/>
                <w:szCs w:val="24"/>
              </w:rPr>
              <w:t xml:space="preserve">ангионевротический отёк, шок (токсический; травматический, ожоговый, геморрагический); </w:t>
            </w:r>
          </w:p>
          <w:p w:rsidR="005E7E65" w:rsidRPr="00602D74" w:rsidRDefault="005E7E65" w:rsidP="00793C33">
            <w:pPr>
              <w:pStyle w:val="a3"/>
              <w:numPr>
                <w:ilvl w:val="0"/>
                <w:numId w:val="72"/>
              </w:numPr>
              <w:ind w:left="317" w:hanging="283"/>
              <w:jc w:val="both"/>
              <w:rPr>
                <w:rFonts w:ascii="Times New Roman" w:hAnsi="Times New Roman" w:cs="Times New Roman"/>
                <w:sz w:val="24"/>
                <w:szCs w:val="24"/>
              </w:rPr>
            </w:pPr>
            <w:r w:rsidRPr="00602D74">
              <w:rPr>
                <w:rFonts w:ascii="Times New Roman" w:hAnsi="Times New Roman" w:cs="Times New Roman"/>
                <w:sz w:val="24"/>
                <w:szCs w:val="24"/>
              </w:rPr>
              <w:t xml:space="preserve">обширные и глубокие травматические повреждения тканей; </w:t>
            </w:r>
          </w:p>
          <w:p w:rsidR="005E7E65" w:rsidRPr="00602D74" w:rsidRDefault="005E7E65" w:rsidP="00793C33">
            <w:pPr>
              <w:pStyle w:val="a3"/>
              <w:numPr>
                <w:ilvl w:val="0"/>
                <w:numId w:val="72"/>
              </w:numPr>
              <w:ind w:left="317" w:hanging="283"/>
              <w:jc w:val="both"/>
              <w:rPr>
                <w:rFonts w:ascii="Times New Roman" w:hAnsi="Times New Roman" w:cs="Times New Roman"/>
                <w:sz w:val="24"/>
                <w:szCs w:val="24"/>
              </w:rPr>
            </w:pPr>
            <w:r w:rsidRPr="00602D74">
              <w:rPr>
                <w:rFonts w:ascii="Times New Roman" w:hAnsi="Times New Roman" w:cs="Times New Roman"/>
                <w:sz w:val="24"/>
                <w:szCs w:val="24"/>
              </w:rPr>
              <w:t xml:space="preserve">в качестве вспомогательной терапии - коагулопатии, характеризующиеся </w:t>
            </w:r>
            <w:proofErr w:type="gramStart"/>
            <w:r w:rsidRPr="00602D74">
              <w:rPr>
                <w:rFonts w:ascii="Times New Roman" w:hAnsi="Times New Roman" w:cs="Times New Roman"/>
                <w:sz w:val="24"/>
                <w:szCs w:val="24"/>
              </w:rPr>
              <w:t>вторичным</w:t>
            </w:r>
            <w:proofErr w:type="gramEnd"/>
            <w:r w:rsidRPr="00602D74">
              <w:rPr>
                <w:rFonts w:ascii="Times New Roman" w:hAnsi="Times New Roman" w:cs="Times New Roman"/>
                <w:sz w:val="24"/>
                <w:szCs w:val="24"/>
              </w:rPr>
              <w:t xml:space="preserve"> гиперфибринолизом (в начальной фазе, до наступления эффекта после применения гепарина и замещения факторов свертывания); </w:t>
            </w:r>
          </w:p>
          <w:p w:rsidR="005E7E65" w:rsidRPr="00602D74" w:rsidRDefault="005E7E65" w:rsidP="00793C33">
            <w:pPr>
              <w:pStyle w:val="a3"/>
              <w:numPr>
                <w:ilvl w:val="0"/>
                <w:numId w:val="72"/>
              </w:numPr>
              <w:ind w:left="317" w:hanging="283"/>
              <w:jc w:val="both"/>
              <w:rPr>
                <w:rFonts w:ascii="Times New Roman" w:hAnsi="Times New Roman" w:cs="Times New Roman"/>
                <w:sz w:val="24"/>
                <w:szCs w:val="24"/>
              </w:rPr>
            </w:pPr>
            <w:r w:rsidRPr="00602D74">
              <w:rPr>
                <w:rFonts w:ascii="Times New Roman" w:hAnsi="Times New Roman" w:cs="Times New Roman"/>
                <w:sz w:val="24"/>
                <w:szCs w:val="24"/>
              </w:rPr>
              <w:t xml:space="preserve">массивное кровотечение (во время тромболитической терапии), </w:t>
            </w:r>
          </w:p>
          <w:p w:rsidR="005E7E65" w:rsidRPr="00602D74" w:rsidRDefault="005E7E65" w:rsidP="00793C33">
            <w:pPr>
              <w:pStyle w:val="a3"/>
              <w:numPr>
                <w:ilvl w:val="0"/>
                <w:numId w:val="72"/>
              </w:numPr>
              <w:ind w:left="317" w:hanging="283"/>
              <w:jc w:val="both"/>
              <w:rPr>
                <w:rFonts w:ascii="Times New Roman" w:hAnsi="Times New Roman" w:cs="Times New Roman"/>
                <w:sz w:val="24"/>
                <w:szCs w:val="24"/>
              </w:rPr>
            </w:pPr>
            <w:r w:rsidRPr="00602D74">
              <w:rPr>
                <w:rFonts w:ascii="Times New Roman" w:hAnsi="Times New Roman" w:cs="Times New Roman"/>
                <w:sz w:val="24"/>
                <w:szCs w:val="24"/>
              </w:rPr>
              <w:t xml:space="preserve">при проведении экстракорпорального кровообращения; </w:t>
            </w:r>
          </w:p>
          <w:p w:rsidR="005E7E65" w:rsidRPr="00602D74" w:rsidRDefault="005E7E65" w:rsidP="00793C33">
            <w:pPr>
              <w:pStyle w:val="a3"/>
              <w:numPr>
                <w:ilvl w:val="0"/>
                <w:numId w:val="72"/>
              </w:numPr>
              <w:ind w:left="317" w:hanging="283"/>
              <w:jc w:val="both"/>
              <w:rPr>
                <w:rFonts w:ascii="Times New Roman" w:hAnsi="Times New Roman" w:cs="Times New Roman"/>
                <w:sz w:val="24"/>
                <w:szCs w:val="24"/>
              </w:rPr>
            </w:pPr>
            <w:r w:rsidRPr="00602D74">
              <w:rPr>
                <w:rFonts w:ascii="Times New Roman" w:hAnsi="Times New Roman" w:cs="Times New Roman"/>
                <w:sz w:val="24"/>
                <w:szCs w:val="24"/>
              </w:rPr>
              <w:t>профилактика послеоперационных легочных эмболий и кровотечений, жировой эмболии при политравмах, особенно при переломах нижних конечностей и костей черепа.</w:t>
            </w:r>
          </w:p>
        </w:tc>
      </w:tr>
      <w:tr w:rsidR="005E7E65" w:rsidTr="003A6D03">
        <w:tc>
          <w:tcPr>
            <w:tcW w:w="3227" w:type="dxa"/>
          </w:tcPr>
          <w:p w:rsidR="005E7E65" w:rsidRPr="00602D74" w:rsidRDefault="005E7E65" w:rsidP="00793C33">
            <w:pPr>
              <w:pStyle w:val="a3"/>
              <w:numPr>
                <w:ilvl w:val="0"/>
                <w:numId w:val="71"/>
              </w:numPr>
              <w:ind w:left="284" w:hanging="284"/>
              <w:jc w:val="both"/>
              <w:rPr>
                <w:rFonts w:ascii="Times New Roman" w:hAnsi="Times New Roman" w:cs="Times New Roman"/>
                <w:sz w:val="24"/>
                <w:szCs w:val="24"/>
              </w:rPr>
            </w:pPr>
            <w:proofErr w:type="gramStart"/>
            <w:r w:rsidRPr="00602D74">
              <w:rPr>
                <w:rFonts w:ascii="Times New Roman" w:hAnsi="Times New Roman" w:cs="Times New Roman"/>
                <w:sz w:val="24"/>
                <w:szCs w:val="24"/>
              </w:rPr>
              <w:lastRenderedPageBreak/>
              <w:t>Какие</w:t>
            </w:r>
            <w:proofErr w:type="gramEnd"/>
            <w:r w:rsidRPr="00602D74">
              <w:rPr>
                <w:rFonts w:ascii="Times New Roman" w:hAnsi="Times New Roman" w:cs="Times New Roman"/>
                <w:sz w:val="24"/>
                <w:szCs w:val="24"/>
              </w:rPr>
              <w:t xml:space="preserve"> препарты являются конкурентными и неконкурентными антагонистами ингибиторов протеолитических ферментов?</w:t>
            </w:r>
          </w:p>
        </w:tc>
        <w:tc>
          <w:tcPr>
            <w:tcW w:w="6344" w:type="dxa"/>
          </w:tcPr>
          <w:p w:rsidR="005E7E65" w:rsidRDefault="005E7E65" w:rsidP="003A6D03">
            <w:pPr>
              <w:jc w:val="both"/>
              <w:rPr>
                <w:rFonts w:ascii="Times New Roman" w:hAnsi="Times New Roman" w:cs="Times New Roman"/>
                <w:sz w:val="24"/>
                <w:szCs w:val="24"/>
              </w:rPr>
            </w:pPr>
            <w:r w:rsidRPr="00B4052A">
              <w:rPr>
                <w:rFonts w:ascii="Times New Roman" w:hAnsi="Times New Roman" w:cs="Times New Roman"/>
                <w:sz w:val="24"/>
                <w:szCs w:val="24"/>
              </w:rPr>
              <w:t xml:space="preserve">Конкурентными антагонистами являются сами препараты протеолитических ферментов: фибринолизин, алфимепраза, трипсин, химотрипсин. Неконкурентными антагонистами являются непрямые тромболитические средства: стрептокиназа, урокиназа, алтеплаза, стафилокиназа, анистреплаза, тенектеплаза. Они применяются при острых тромбозах, наряду с прямыми </w:t>
            </w:r>
            <w:r w:rsidRPr="00B4052A">
              <w:rPr>
                <w:rFonts w:ascii="Times New Roman" w:hAnsi="Times New Roman" w:cs="Times New Roman"/>
                <w:sz w:val="24"/>
                <w:szCs w:val="24"/>
              </w:rPr>
              <w:lastRenderedPageBreak/>
              <w:t>антикоагулянтами.</w:t>
            </w:r>
          </w:p>
        </w:tc>
      </w:tr>
    </w:tbl>
    <w:p w:rsidR="005E7E65" w:rsidRPr="007C768A" w:rsidRDefault="005E7E65" w:rsidP="005E7E65">
      <w:pPr>
        <w:spacing w:after="0" w:line="240" w:lineRule="auto"/>
        <w:jc w:val="both"/>
        <w:rPr>
          <w:rFonts w:ascii="Times New Roman" w:hAnsi="Times New Roman" w:cs="Times New Roman"/>
          <w:sz w:val="24"/>
          <w:szCs w:val="24"/>
        </w:rPr>
      </w:pPr>
      <w:r w:rsidRPr="007C768A">
        <w:rPr>
          <w:rFonts w:ascii="Times New Roman" w:hAnsi="Times New Roman" w:cs="Times New Roman"/>
          <w:sz w:val="24"/>
          <w:szCs w:val="24"/>
        </w:rPr>
        <w:lastRenderedPageBreak/>
        <w:br w:type="page"/>
      </w:r>
    </w:p>
    <w:p w:rsidR="005E7E65" w:rsidRPr="00F53484" w:rsidRDefault="005E7E65" w:rsidP="005E7E65">
      <w:pPr>
        <w:spacing w:after="0" w:line="240" w:lineRule="auto"/>
        <w:jc w:val="center"/>
        <w:outlineLvl w:val="0"/>
        <w:rPr>
          <w:rFonts w:ascii="Times New Roman" w:hAnsi="Times New Roman" w:cs="Times New Roman"/>
          <w:b/>
          <w:sz w:val="24"/>
          <w:szCs w:val="24"/>
        </w:rPr>
      </w:pPr>
      <w:r w:rsidRPr="00F53484">
        <w:rPr>
          <w:rFonts w:ascii="Times New Roman" w:hAnsi="Times New Roman" w:cs="Times New Roman"/>
          <w:b/>
          <w:sz w:val="24"/>
          <w:szCs w:val="24"/>
        </w:rPr>
        <w:lastRenderedPageBreak/>
        <w:t>СИТУАЦИОННАЯ ЗАДАЧА 27</w:t>
      </w:r>
    </w:p>
    <w:p w:rsidR="005E7E65" w:rsidRPr="00F53484" w:rsidRDefault="005E7E65" w:rsidP="005E7E65">
      <w:pPr>
        <w:spacing w:after="0" w:line="240" w:lineRule="auto"/>
        <w:jc w:val="both"/>
        <w:rPr>
          <w:rFonts w:ascii="Times New Roman" w:hAnsi="Times New Roman" w:cs="Times New Roman"/>
          <w:b/>
          <w:sz w:val="24"/>
          <w:szCs w:val="24"/>
        </w:rPr>
      </w:pPr>
    </w:p>
    <w:p w:rsidR="005E7E65" w:rsidRPr="00F53484" w:rsidRDefault="005E7E65" w:rsidP="005E7E65">
      <w:pPr>
        <w:spacing w:after="0" w:line="240" w:lineRule="auto"/>
        <w:jc w:val="both"/>
        <w:outlineLvl w:val="0"/>
        <w:rPr>
          <w:rFonts w:ascii="Times New Roman" w:hAnsi="Times New Roman" w:cs="Times New Roman"/>
          <w:b/>
          <w:sz w:val="24"/>
          <w:szCs w:val="24"/>
        </w:rPr>
      </w:pPr>
      <w:r w:rsidRPr="00F53484">
        <w:rPr>
          <w:rFonts w:ascii="Times New Roman" w:hAnsi="Times New Roman" w:cs="Times New Roman"/>
          <w:b/>
          <w:sz w:val="24"/>
          <w:szCs w:val="24"/>
        </w:rPr>
        <w:t xml:space="preserve">Инструкция: ОЗНАКОМЬТЕСЬ С СИТУАЦИЕЙ И ДАЙТЕ РАЗВЕРНУТЫЕ ОТВЕТЫ НА ВОПРОСЫ </w:t>
      </w:r>
    </w:p>
    <w:p w:rsidR="005E7E65" w:rsidRPr="00F53484" w:rsidRDefault="005E7E65" w:rsidP="005E7E65">
      <w:pPr>
        <w:spacing w:after="0" w:line="240" w:lineRule="auto"/>
        <w:jc w:val="both"/>
        <w:rPr>
          <w:rFonts w:ascii="Times New Roman" w:hAnsi="Times New Roman" w:cs="Times New Roman"/>
          <w:b/>
          <w:sz w:val="24"/>
          <w:szCs w:val="24"/>
        </w:rPr>
      </w:pPr>
    </w:p>
    <w:p w:rsidR="005E7E65" w:rsidRPr="00F53484" w:rsidRDefault="005E7E65" w:rsidP="005E7E65">
      <w:pPr>
        <w:spacing w:after="0" w:line="240" w:lineRule="auto"/>
        <w:jc w:val="both"/>
        <w:outlineLvl w:val="0"/>
        <w:rPr>
          <w:rFonts w:ascii="Times New Roman" w:hAnsi="Times New Roman" w:cs="Times New Roman"/>
          <w:b/>
          <w:sz w:val="24"/>
          <w:szCs w:val="24"/>
        </w:rPr>
      </w:pPr>
      <w:r w:rsidRPr="00F53484">
        <w:rPr>
          <w:rFonts w:ascii="Times New Roman" w:hAnsi="Times New Roman" w:cs="Times New Roman"/>
          <w:b/>
          <w:sz w:val="24"/>
          <w:szCs w:val="24"/>
        </w:rPr>
        <w:t xml:space="preserve">Основная часть </w:t>
      </w:r>
    </w:p>
    <w:p w:rsidR="005E7E65" w:rsidRPr="007C768A" w:rsidRDefault="005E7E65" w:rsidP="005E7E65">
      <w:pPr>
        <w:spacing w:after="0" w:line="240" w:lineRule="auto"/>
        <w:jc w:val="both"/>
        <w:rPr>
          <w:rFonts w:ascii="Times New Roman" w:hAnsi="Times New Roman" w:cs="Times New Roman"/>
          <w:sz w:val="24"/>
          <w:szCs w:val="24"/>
        </w:rPr>
      </w:pPr>
    </w:p>
    <w:p w:rsidR="005E7E65" w:rsidRPr="007C768A" w:rsidRDefault="005E7E65" w:rsidP="005E7E65">
      <w:pPr>
        <w:spacing w:after="0" w:line="240" w:lineRule="auto"/>
        <w:jc w:val="both"/>
        <w:rPr>
          <w:rFonts w:ascii="Times New Roman" w:hAnsi="Times New Roman" w:cs="Times New Roman"/>
          <w:sz w:val="24"/>
          <w:szCs w:val="24"/>
        </w:rPr>
      </w:pPr>
      <w:r w:rsidRPr="007C768A">
        <w:rPr>
          <w:rFonts w:ascii="Times New Roman" w:hAnsi="Times New Roman" w:cs="Times New Roman"/>
          <w:sz w:val="24"/>
          <w:szCs w:val="24"/>
        </w:rPr>
        <w:t xml:space="preserve">В государственную аптеку № 12 г. К. 12 июня 20__ г. обратился посетитель с рецептом формы № 107-у на лекарственный препарат «Залдиар» таблетки №20, выписанным 27 мая 20__ г. городской поликлиникой г. А. Посетитель попросил </w:t>
      </w:r>
      <w:r>
        <w:rPr>
          <w:rFonts w:ascii="Times New Roman" w:hAnsi="Times New Roman" w:cs="Times New Roman"/>
          <w:sz w:val="24"/>
          <w:szCs w:val="24"/>
        </w:rPr>
        <w:t>фармацевт</w:t>
      </w:r>
      <w:r w:rsidRPr="007C768A">
        <w:rPr>
          <w:rFonts w:ascii="Times New Roman" w:hAnsi="Times New Roman" w:cs="Times New Roman"/>
          <w:sz w:val="24"/>
          <w:szCs w:val="24"/>
        </w:rPr>
        <w:t xml:space="preserve">а отпустить 40 таблеток «Залдиара» (Парацетамол+Трамадол), объясняя это тем, что лекарственный препарат назначен онкологичекому больному. </w:t>
      </w:r>
      <w:r>
        <w:rPr>
          <w:rFonts w:ascii="Times New Roman" w:hAnsi="Times New Roman" w:cs="Times New Roman"/>
          <w:sz w:val="24"/>
          <w:szCs w:val="24"/>
        </w:rPr>
        <w:t>Фармацевт</w:t>
      </w:r>
      <w:r w:rsidRPr="007C768A">
        <w:rPr>
          <w:rFonts w:ascii="Times New Roman" w:hAnsi="Times New Roman" w:cs="Times New Roman"/>
          <w:sz w:val="24"/>
          <w:szCs w:val="24"/>
        </w:rPr>
        <w:t xml:space="preserve"> отказала в отпуске лекарственного препарата, объяснив это тем, что рецепт выписан в другом городе. </w:t>
      </w:r>
    </w:p>
    <w:p w:rsidR="005E7E65" w:rsidRPr="007C768A" w:rsidRDefault="005E7E65" w:rsidP="005E7E65">
      <w:pPr>
        <w:spacing w:after="0" w:line="240" w:lineRule="auto"/>
        <w:jc w:val="both"/>
        <w:rPr>
          <w:rFonts w:ascii="Times New Roman" w:hAnsi="Times New Roman" w:cs="Times New Roman"/>
          <w:sz w:val="24"/>
          <w:szCs w:val="24"/>
        </w:rPr>
      </w:pPr>
    </w:p>
    <w:tbl>
      <w:tblPr>
        <w:tblStyle w:val="a6"/>
        <w:tblW w:w="0" w:type="auto"/>
        <w:tblLook w:val="04A0"/>
      </w:tblPr>
      <w:tblGrid>
        <w:gridCol w:w="3227"/>
        <w:gridCol w:w="6344"/>
      </w:tblGrid>
      <w:tr w:rsidR="005E7E65" w:rsidRPr="008E2150" w:rsidTr="003A6D03">
        <w:tc>
          <w:tcPr>
            <w:tcW w:w="3227" w:type="dxa"/>
          </w:tcPr>
          <w:p w:rsidR="005E7E65" w:rsidRPr="008E2150" w:rsidRDefault="005E7E65" w:rsidP="003A6D03">
            <w:pPr>
              <w:jc w:val="center"/>
              <w:outlineLvl w:val="0"/>
              <w:rPr>
                <w:rFonts w:ascii="Times New Roman" w:hAnsi="Times New Roman" w:cs="Times New Roman"/>
                <w:b/>
                <w:sz w:val="24"/>
                <w:szCs w:val="24"/>
              </w:rPr>
            </w:pPr>
            <w:r w:rsidRPr="00D64074">
              <w:rPr>
                <w:rFonts w:ascii="Times New Roman" w:hAnsi="Times New Roman" w:cs="Times New Roman"/>
                <w:b/>
                <w:sz w:val="24"/>
                <w:szCs w:val="24"/>
              </w:rPr>
              <w:t>Вопросы</w:t>
            </w:r>
          </w:p>
        </w:tc>
        <w:tc>
          <w:tcPr>
            <w:tcW w:w="6344" w:type="dxa"/>
          </w:tcPr>
          <w:p w:rsidR="005E7E65" w:rsidRPr="008E2150" w:rsidRDefault="005E7E65" w:rsidP="003A6D03">
            <w:pPr>
              <w:jc w:val="center"/>
              <w:outlineLvl w:val="0"/>
              <w:rPr>
                <w:rFonts w:ascii="Times New Roman" w:hAnsi="Times New Roman" w:cs="Times New Roman"/>
                <w:b/>
                <w:sz w:val="24"/>
                <w:szCs w:val="24"/>
              </w:rPr>
            </w:pPr>
            <w:r>
              <w:rPr>
                <w:rFonts w:ascii="Times New Roman" w:hAnsi="Times New Roman" w:cs="Times New Roman"/>
                <w:b/>
                <w:sz w:val="24"/>
                <w:szCs w:val="24"/>
              </w:rPr>
              <w:t>Ответы</w:t>
            </w:r>
          </w:p>
        </w:tc>
      </w:tr>
      <w:tr w:rsidR="005E7E65" w:rsidTr="003A6D03">
        <w:tc>
          <w:tcPr>
            <w:tcW w:w="3227" w:type="dxa"/>
          </w:tcPr>
          <w:p w:rsidR="005E7E65" w:rsidRDefault="005E7E65" w:rsidP="003A6D03">
            <w:pPr>
              <w:jc w:val="both"/>
              <w:rPr>
                <w:rFonts w:ascii="Times New Roman" w:hAnsi="Times New Roman" w:cs="Times New Roman"/>
                <w:sz w:val="24"/>
                <w:szCs w:val="24"/>
              </w:rPr>
            </w:pPr>
            <w:r>
              <w:rPr>
                <w:rFonts w:ascii="Times New Roman" w:hAnsi="Times New Roman" w:cs="Times New Roman"/>
                <w:sz w:val="24"/>
                <w:szCs w:val="24"/>
              </w:rPr>
              <w:t>1.</w:t>
            </w:r>
            <w:r w:rsidRPr="00F53484">
              <w:rPr>
                <w:rFonts w:ascii="Times New Roman" w:hAnsi="Times New Roman" w:cs="Times New Roman"/>
                <w:sz w:val="24"/>
                <w:szCs w:val="24"/>
              </w:rPr>
              <w:t xml:space="preserve"> Обоснован ли отказ фармацевта в отпуске лекарственного препарата?</w:t>
            </w:r>
          </w:p>
        </w:tc>
        <w:tc>
          <w:tcPr>
            <w:tcW w:w="6344" w:type="dxa"/>
          </w:tcPr>
          <w:p w:rsidR="005E7E65" w:rsidRDefault="005E7E65" w:rsidP="003A6D03">
            <w:pPr>
              <w:jc w:val="both"/>
              <w:rPr>
                <w:rFonts w:ascii="Times New Roman" w:hAnsi="Times New Roman" w:cs="Times New Roman"/>
                <w:sz w:val="24"/>
                <w:szCs w:val="24"/>
              </w:rPr>
            </w:pPr>
            <w:r w:rsidRPr="00B4052A">
              <w:rPr>
                <w:rFonts w:ascii="Times New Roman" w:hAnsi="Times New Roman" w:cs="Times New Roman"/>
                <w:sz w:val="24"/>
                <w:szCs w:val="24"/>
              </w:rPr>
              <w:t>В соответствии с п. 50 Приказа Минздрава России №647н от 31.08.2016 товары аптечного ассортимента (к которым, безусловно, относятся и ИМН) до подачи в торговую зону должны пройти предпродажную подготовку, которая включает распаковку, рассортировку и осмотр, проверку качества товара (по внешним признакам) и наличия необходимой информации о товаре и его поставщике. При проведении при</w:t>
            </w:r>
            <w:r>
              <w:rPr>
                <w:rFonts w:ascii="Times New Roman" w:hAnsi="Times New Roman" w:cs="Times New Roman"/>
                <w:sz w:val="24"/>
                <w:szCs w:val="24"/>
              </w:rPr>
              <w:t>ё</w:t>
            </w:r>
            <w:r w:rsidRPr="00B4052A">
              <w:rPr>
                <w:rFonts w:ascii="Times New Roman" w:hAnsi="Times New Roman" w:cs="Times New Roman"/>
                <w:sz w:val="24"/>
                <w:szCs w:val="24"/>
              </w:rPr>
              <w:t>мочного контроля проверяют показатели «Описание», «Маркировка», «Упаковка». Контроль по показателю «Описание» включает проверку внешнего вида товара. В случае возникновения сомнений в качестве товара, его образцы направляют в аккредитованную испытательную лабораторию (центр) для проведения дополнительных испытаний. Такие товары обозначают «Забраковано при при</w:t>
            </w:r>
            <w:r>
              <w:rPr>
                <w:rFonts w:ascii="Times New Roman" w:hAnsi="Times New Roman" w:cs="Times New Roman"/>
                <w:sz w:val="24"/>
                <w:szCs w:val="24"/>
              </w:rPr>
              <w:t>ё</w:t>
            </w:r>
            <w:r w:rsidRPr="00B4052A">
              <w:rPr>
                <w:rFonts w:ascii="Times New Roman" w:hAnsi="Times New Roman" w:cs="Times New Roman"/>
                <w:sz w:val="24"/>
                <w:szCs w:val="24"/>
              </w:rPr>
              <w:t>мочном контроле» и хранят в карантинной зоне помещения хранения изолированно от других товаров. При проверке по показателю «Упаковка» обращается внимание на ее целостность и соответствие физико-химическим свойствам упакованной продукции. При контроле по показателю «Маркировка» проверяется соответствие маркировки первичной упаковки продукции требованиям нормативной документации, регламентирующей структуру и содержание маркировки.</w:t>
            </w:r>
          </w:p>
        </w:tc>
      </w:tr>
      <w:tr w:rsidR="005E7E65" w:rsidTr="003A6D03">
        <w:tc>
          <w:tcPr>
            <w:tcW w:w="3227" w:type="dxa"/>
          </w:tcPr>
          <w:p w:rsidR="005E7E65" w:rsidRDefault="005E7E65" w:rsidP="003A6D03">
            <w:pPr>
              <w:jc w:val="both"/>
              <w:rPr>
                <w:rFonts w:ascii="Times New Roman" w:hAnsi="Times New Roman" w:cs="Times New Roman"/>
                <w:sz w:val="24"/>
                <w:szCs w:val="24"/>
              </w:rPr>
            </w:pPr>
            <w:r>
              <w:rPr>
                <w:rFonts w:ascii="Times New Roman" w:hAnsi="Times New Roman" w:cs="Times New Roman"/>
                <w:sz w:val="24"/>
                <w:szCs w:val="24"/>
              </w:rPr>
              <w:t>2.</w:t>
            </w:r>
            <w:r w:rsidRPr="00F53484">
              <w:rPr>
                <w:rFonts w:ascii="Times New Roman" w:hAnsi="Times New Roman" w:cs="Times New Roman"/>
                <w:sz w:val="24"/>
                <w:szCs w:val="24"/>
              </w:rPr>
              <w:t xml:space="preserve"> Каков порядок обеспечения онкологических больных наркотическими лекарственными препаратами для купирования болевого синдрома?</w:t>
            </w:r>
          </w:p>
        </w:tc>
        <w:tc>
          <w:tcPr>
            <w:tcW w:w="6344" w:type="dxa"/>
          </w:tcPr>
          <w:p w:rsidR="005E7E65" w:rsidRDefault="005E7E65" w:rsidP="003A6D03">
            <w:pPr>
              <w:jc w:val="both"/>
              <w:rPr>
                <w:rFonts w:ascii="Times New Roman" w:hAnsi="Times New Roman" w:cs="Times New Roman"/>
                <w:sz w:val="24"/>
                <w:szCs w:val="24"/>
              </w:rPr>
            </w:pPr>
            <w:r w:rsidRPr="00B4052A">
              <w:rPr>
                <w:rFonts w:ascii="Times New Roman" w:hAnsi="Times New Roman" w:cs="Times New Roman"/>
                <w:sz w:val="24"/>
                <w:szCs w:val="24"/>
              </w:rPr>
              <w:t>При поставке продукции от иногороднего поставщика при</w:t>
            </w:r>
            <w:r>
              <w:rPr>
                <w:rFonts w:ascii="Times New Roman" w:hAnsi="Times New Roman" w:cs="Times New Roman"/>
                <w:sz w:val="24"/>
                <w:szCs w:val="24"/>
              </w:rPr>
              <w:t>ё</w:t>
            </w:r>
            <w:r w:rsidRPr="00B4052A">
              <w:rPr>
                <w:rFonts w:ascii="Times New Roman" w:hAnsi="Times New Roman" w:cs="Times New Roman"/>
                <w:sz w:val="24"/>
                <w:szCs w:val="24"/>
              </w:rPr>
              <w:t>мка по качеству и комплектности осуществляется в срок не более 20 дней, если иное не предусмотрено договором поставки.</w:t>
            </w:r>
          </w:p>
        </w:tc>
      </w:tr>
      <w:tr w:rsidR="005E7E65" w:rsidTr="003A6D03">
        <w:tc>
          <w:tcPr>
            <w:tcW w:w="3227" w:type="dxa"/>
          </w:tcPr>
          <w:p w:rsidR="005E7E65" w:rsidRDefault="005E7E65" w:rsidP="003A6D03">
            <w:pPr>
              <w:jc w:val="both"/>
              <w:rPr>
                <w:rFonts w:ascii="Times New Roman" w:hAnsi="Times New Roman" w:cs="Times New Roman"/>
                <w:sz w:val="24"/>
                <w:szCs w:val="24"/>
              </w:rPr>
            </w:pPr>
            <w:r>
              <w:rPr>
                <w:rFonts w:ascii="Times New Roman" w:hAnsi="Times New Roman" w:cs="Times New Roman"/>
                <w:sz w:val="24"/>
                <w:szCs w:val="24"/>
              </w:rPr>
              <w:t>3.</w:t>
            </w:r>
            <w:r w:rsidRPr="00F53484">
              <w:rPr>
                <w:rFonts w:ascii="Times New Roman" w:hAnsi="Times New Roman" w:cs="Times New Roman"/>
                <w:sz w:val="24"/>
                <w:szCs w:val="24"/>
              </w:rPr>
              <w:t xml:space="preserve"> Какие требования предъявляются к оформлению рецептов на «Залдиар»?</w:t>
            </w:r>
          </w:p>
        </w:tc>
        <w:tc>
          <w:tcPr>
            <w:tcW w:w="6344" w:type="dxa"/>
          </w:tcPr>
          <w:p w:rsidR="005E7E65" w:rsidRDefault="005E7E65" w:rsidP="003A6D03">
            <w:pPr>
              <w:jc w:val="both"/>
              <w:rPr>
                <w:rFonts w:ascii="Times New Roman" w:hAnsi="Times New Roman" w:cs="Times New Roman"/>
                <w:sz w:val="24"/>
                <w:szCs w:val="24"/>
              </w:rPr>
            </w:pPr>
            <w:r w:rsidRPr="00B4052A">
              <w:rPr>
                <w:rFonts w:ascii="Times New Roman" w:hAnsi="Times New Roman" w:cs="Times New Roman"/>
                <w:sz w:val="24"/>
                <w:szCs w:val="24"/>
              </w:rPr>
              <w:t>Поступление в аптечную организацию бинтов марлевых медицинских фиксируют в «Штампе приемки» (АП-1) (приказ МЗ от 08.01.1988 г. №14 «Об утверждении специализированных (внутриведомственных) форм первичного бухгалтерского уч</w:t>
            </w:r>
            <w:r>
              <w:rPr>
                <w:rFonts w:ascii="Times New Roman" w:hAnsi="Times New Roman" w:cs="Times New Roman"/>
                <w:sz w:val="24"/>
                <w:szCs w:val="24"/>
              </w:rPr>
              <w:t>ё</w:t>
            </w:r>
            <w:r w:rsidRPr="00B4052A">
              <w:rPr>
                <w:rFonts w:ascii="Times New Roman" w:hAnsi="Times New Roman" w:cs="Times New Roman"/>
                <w:sz w:val="24"/>
                <w:szCs w:val="24"/>
              </w:rPr>
              <w:t>та для хозрасч</w:t>
            </w:r>
            <w:r>
              <w:rPr>
                <w:rFonts w:ascii="Times New Roman" w:hAnsi="Times New Roman" w:cs="Times New Roman"/>
                <w:sz w:val="24"/>
                <w:szCs w:val="24"/>
              </w:rPr>
              <w:t>ётных аптечных учреждений»).</w:t>
            </w:r>
          </w:p>
          <w:p w:rsidR="005E7E65" w:rsidRDefault="005E7E65" w:rsidP="003A6D03">
            <w:pPr>
              <w:jc w:val="both"/>
              <w:rPr>
                <w:rFonts w:ascii="Times New Roman" w:hAnsi="Times New Roman" w:cs="Times New Roman"/>
                <w:sz w:val="24"/>
                <w:szCs w:val="24"/>
              </w:rPr>
            </w:pPr>
            <w:r w:rsidRPr="00B4052A">
              <w:rPr>
                <w:rFonts w:ascii="Times New Roman" w:hAnsi="Times New Roman" w:cs="Times New Roman"/>
                <w:sz w:val="24"/>
                <w:szCs w:val="24"/>
              </w:rPr>
              <w:t xml:space="preserve">В соответствии с п. 46 приказа Минздрава России №647н </w:t>
            </w:r>
            <w:r w:rsidRPr="00B4052A">
              <w:rPr>
                <w:rFonts w:ascii="Times New Roman" w:hAnsi="Times New Roman" w:cs="Times New Roman"/>
                <w:sz w:val="24"/>
                <w:szCs w:val="24"/>
              </w:rPr>
              <w:lastRenderedPageBreak/>
              <w:t>от 31.08.2016 помимо штампа при</w:t>
            </w:r>
            <w:r>
              <w:rPr>
                <w:rFonts w:ascii="Times New Roman" w:hAnsi="Times New Roman" w:cs="Times New Roman"/>
                <w:sz w:val="24"/>
                <w:szCs w:val="24"/>
              </w:rPr>
              <w:t>ё</w:t>
            </w:r>
            <w:r w:rsidRPr="00B4052A">
              <w:rPr>
                <w:rFonts w:ascii="Times New Roman" w:hAnsi="Times New Roman" w:cs="Times New Roman"/>
                <w:sz w:val="24"/>
                <w:szCs w:val="24"/>
              </w:rPr>
              <w:t>мки материально-ответственное лицо ставит свою подпись на сопроводительных документах и заверяет ее печатью аптеки. Поступление всех товаров отражается в приходной части товарного отч</w:t>
            </w:r>
            <w:r>
              <w:rPr>
                <w:rFonts w:ascii="Times New Roman" w:hAnsi="Times New Roman" w:cs="Times New Roman"/>
                <w:sz w:val="24"/>
                <w:szCs w:val="24"/>
              </w:rPr>
              <w:t>ё</w:t>
            </w:r>
            <w:r w:rsidRPr="00B4052A">
              <w:rPr>
                <w:rFonts w:ascii="Times New Roman" w:hAnsi="Times New Roman" w:cs="Times New Roman"/>
                <w:sz w:val="24"/>
                <w:szCs w:val="24"/>
              </w:rPr>
              <w:t>та.</w:t>
            </w:r>
          </w:p>
        </w:tc>
      </w:tr>
      <w:tr w:rsidR="005E7E65" w:rsidTr="003A6D03">
        <w:tc>
          <w:tcPr>
            <w:tcW w:w="3227" w:type="dxa"/>
          </w:tcPr>
          <w:p w:rsidR="005E7E65" w:rsidRDefault="005E7E65" w:rsidP="003A6D03">
            <w:pPr>
              <w:jc w:val="both"/>
              <w:rPr>
                <w:rFonts w:ascii="Times New Roman" w:hAnsi="Times New Roman" w:cs="Times New Roman"/>
                <w:sz w:val="24"/>
                <w:szCs w:val="24"/>
              </w:rPr>
            </w:pPr>
            <w:r>
              <w:rPr>
                <w:rFonts w:ascii="Times New Roman" w:hAnsi="Times New Roman" w:cs="Times New Roman"/>
                <w:sz w:val="24"/>
                <w:szCs w:val="24"/>
              </w:rPr>
              <w:lastRenderedPageBreak/>
              <w:t>4.</w:t>
            </w:r>
            <w:r w:rsidRPr="00F53484">
              <w:rPr>
                <w:rFonts w:ascii="Times New Roman" w:hAnsi="Times New Roman" w:cs="Times New Roman"/>
                <w:sz w:val="24"/>
                <w:szCs w:val="24"/>
              </w:rPr>
              <w:t xml:space="preserve"> Что представляет собой «Залдиар»? Почему его анальгетическая активность превосходит таковую «Трамадола»?</w:t>
            </w:r>
          </w:p>
        </w:tc>
        <w:tc>
          <w:tcPr>
            <w:tcW w:w="6344" w:type="dxa"/>
          </w:tcPr>
          <w:p w:rsidR="005E7E65" w:rsidRPr="00B4052A" w:rsidRDefault="005E7E65" w:rsidP="003A6D03">
            <w:pPr>
              <w:jc w:val="both"/>
              <w:rPr>
                <w:rFonts w:ascii="Times New Roman" w:hAnsi="Times New Roman" w:cs="Times New Roman"/>
                <w:sz w:val="24"/>
                <w:szCs w:val="24"/>
              </w:rPr>
            </w:pPr>
            <w:proofErr w:type="gramStart"/>
            <w:r w:rsidRPr="00B4052A">
              <w:rPr>
                <w:rFonts w:ascii="Times New Roman" w:hAnsi="Times New Roman" w:cs="Times New Roman"/>
                <w:sz w:val="24"/>
                <w:szCs w:val="24"/>
              </w:rPr>
              <w:t>Бинты марлевые медицинские изготавливают из медицинской отбеленной гигроскопической марли и представляют небольшие марлевые рулоны, с прессованные в прямоугольную или овальную форму определенной толщины, ширины и длины.</w:t>
            </w:r>
            <w:proofErr w:type="gramEnd"/>
            <w:r w:rsidRPr="00B4052A">
              <w:rPr>
                <w:rFonts w:ascii="Times New Roman" w:hAnsi="Times New Roman" w:cs="Times New Roman"/>
                <w:sz w:val="24"/>
                <w:szCs w:val="24"/>
              </w:rPr>
              <w:t xml:space="preserve"> В зависимости от степени микробиологической чистоты бинты выпускаются </w:t>
            </w:r>
            <w:proofErr w:type="gramStart"/>
            <w:r w:rsidRPr="00B4052A">
              <w:rPr>
                <w:rFonts w:ascii="Times New Roman" w:hAnsi="Times New Roman" w:cs="Times New Roman"/>
                <w:sz w:val="24"/>
                <w:szCs w:val="24"/>
              </w:rPr>
              <w:t>стерильными</w:t>
            </w:r>
            <w:proofErr w:type="gramEnd"/>
            <w:r w:rsidRPr="00B4052A">
              <w:rPr>
                <w:rFonts w:ascii="Times New Roman" w:hAnsi="Times New Roman" w:cs="Times New Roman"/>
                <w:sz w:val="24"/>
                <w:szCs w:val="24"/>
              </w:rPr>
              <w:t xml:space="preserve"> и нестерильными. Бинты должны быть без швов и с обрезанной кромкой, с требуемой степенью белизны. Бинты могут быть упакованы в пергаментую (подпергаментную) оболочку в 1,5 оборота с загибом торцевых кра</w:t>
            </w:r>
            <w:r>
              <w:rPr>
                <w:rFonts w:ascii="Times New Roman" w:hAnsi="Times New Roman" w:cs="Times New Roman"/>
                <w:sz w:val="24"/>
                <w:szCs w:val="24"/>
              </w:rPr>
              <w:t>ё</w:t>
            </w:r>
            <w:r w:rsidRPr="00B4052A">
              <w:rPr>
                <w:rFonts w:ascii="Times New Roman" w:hAnsi="Times New Roman" w:cs="Times New Roman"/>
                <w:sz w:val="24"/>
                <w:szCs w:val="24"/>
              </w:rPr>
              <w:t>в вовнутрь, а также в пл</w:t>
            </w:r>
            <w:r>
              <w:rPr>
                <w:rFonts w:ascii="Times New Roman" w:hAnsi="Times New Roman" w:cs="Times New Roman"/>
                <w:sz w:val="24"/>
                <w:szCs w:val="24"/>
              </w:rPr>
              <w:t>ё</w:t>
            </w:r>
            <w:r w:rsidRPr="00B4052A">
              <w:rPr>
                <w:rFonts w:ascii="Times New Roman" w:hAnsi="Times New Roman" w:cs="Times New Roman"/>
                <w:sz w:val="24"/>
                <w:szCs w:val="24"/>
              </w:rPr>
              <w:t xml:space="preserve">ночную полимерную упаковку, края которой сваривают термическим способом. Маркировка бинтов марлевых медицинских включает в себя следующую информацию: эмблема Красного Креста, наименование и товарный знак производителя, наименование и размеры бинтов, стерильность, обозначение стандарта, дата изготовления, срок годности. </w:t>
            </w:r>
          </w:p>
          <w:p w:rsidR="005E7E65" w:rsidRDefault="005E7E65" w:rsidP="003A6D03">
            <w:pPr>
              <w:jc w:val="both"/>
              <w:rPr>
                <w:rFonts w:ascii="Times New Roman" w:hAnsi="Times New Roman" w:cs="Times New Roman"/>
                <w:sz w:val="24"/>
                <w:szCs w:val="24"/>
              </w:rPr>
            </w:pPr>
            <w:r w:rsidRPr="00B4052A">
              <w:rPr>
                <w:rFonts w:ascii="Times New Roman" w:hAnsi="Times New Roman" w:cs="Times New Roman"/>
                <w:sz w:val="24"/>
                <w:szCs w:val="24"/>
              </w:rPr>
              <w:t>Бинты марлевые медицинские применяют для укрепления повязок, шин, накладываемых на поврежденные суставы и переломы кости, для фиксации аппаратов для вытяжения и пр.</w:t>
            </w:r>
          </w:p>
        </w:tc>
      </w:tr>
      <w:tr w:rsidR="005E7E65" w:rsidTr="003A6D03">
        <w:tc>
          <w:tcPr>
            <w:tcW w:w="3227" w:type="dxa"/>
          </w:tcPr>
          <w:p w:rsidR="005E7E65" w:rsidRDefault="005E7E65" w:rsidP="003A6D03">
            <w:pPr>
              <w:jc w:val="both"/>
              <w:rPr>
                <w:rFonts w:ascii="Times New Roman" w:hAnsi="Times New Roman" w:cs="Times New Roman"/>
                <w:sz w:val="24"/>
                <w:szCs w:val="24"/>
              </w:rPr>
            </w:pPr>
            <w:r>
              <w:rPr>
                <w:rFonts w:ascii="Times New Roman" w:hAnsi="Times New Roman" w:cs="Times New Roman"/>
                <w:sz w:val="24"/>
                <w:szCs w:val="24"/>
              </w:rPr>
              <w:t>5.</w:t>
            </w:r>
            <w:r w:rsidRPr="00F53484">
              <w:rPr>
                <w:rFonts w:ascii="Times New Roman" w:hAnsi="Times New Roman" w:cs="Times New Roman"/>
                <w:sz w:val="24"/>
                <w:szCs w:val="24"/>
              </w:rPr>
              <w:t xml:space="preserve"> Какими побочными эффектами обладают препараты, входящие в состав «Залдиара»?</w:t>
            </w:r>
          </w:p>
        </w:tc>
        <w:tc>
          <w:tcPr>
            <w:tcW w:w="6344" w:type="dxa"/>
          </w:tcPr>
          <w:p w:rsidR="005E7E65" w:rsidRDefault="005E7E65" w:rsidP="003A6D03">
            <w:pPr>
              <w:jc w:val="both"/>
              <w:rPr>
                <w:rFonts w:ascii="Times New Roman" w:hAnsi="Times New Roman" w:cs="Times New Roman"/>
                <w:sz w:val="24"/>
                <w:szCs w:val="24"/>
              </w:rPr>
            </w:pPr>
            <w:r w:rsidRPr="00B4052A">
              <w:rPr>
                <w:rFonts w:ascii="Times New Roman" w:hAnsi="Times New Roman" w:cs="Times New Roman"/>
                <w:sz w:val="24"/>
                <w:szCs w:val="24"/>
              </w:rPr>
              <w:t>Бинты марлевые относятся к группе хранения «Перевязочные средства и вспомогательный материал» (приказ МЗ РФ от 13.11.1996 г. №377 «Об утверждении инструкции по организации хранения в аптечных учреждениях различных групп лекарственных групп и изделий медицинского назначения»). Бинты марлевые медицинские хранят в сухом проветриваемом помещении при нормальной температуре и влажности в шкафах, на стеллажах, выкрашенных изнутри светлой масляной краской, которые должны содержаться в чистоте, а также на поддонах. Шкафы, где хранятся бинты, периодически протирают 0,2% раствором хлорамина или другими разрешенными к применению дезинфицирующими средствами. Бинты марлевые медицинские не рекомендуется подвергать длительному воздействию отрицательных температур, прямых солнечных лучей и чрезмерному физическому давлению. Стерильные бинты хранят в заводской упаковке. Запрещается их хранение во вскрытой упаковке. В помещении хранения стерильных бинтов не должно быть перепадов температур.</w:t>
            </w:r>
          </w:p>
        </w:tc>
      </w:tr>
    </w:tbl>
    <w:p w:rsidR="005E7E65" w:rsidRPr="007C768A" w:rsidRDefault="005E7E65" w:rsidP="005E7E65">
      <w:pPr>
        <w:spacing w:after="0" w:line="240" w:lineRule="auto"/>
        <w:jc w:val="both"/>
        <w:rPr>
          <w:rFonts w:ascii="Times New Roman" w:hAnsi="Times New Roman" w:cs="Times New Roman"/>
          <w:sz w:val="24"/>
          <w:szCs w:val="24"/>
        </w:rPr>
      </w:pPr>
      <w:r w:rsidRPr="007C768A">
        <w:rPr>
          <w:rFonts w:ascii="Times New Roman" w:hAnsi="Times New Roman" w:cs="Times New Roman"/>
          <w:sz w:val="24"/>
          <w:szCs w:val="24"/>
        </w:rPr>
        <w:br w:type="page"/>
      </w:r>
    </w:p>
    <w:p w:rsidR="005E7E65" w:rsidRPr="00F53484" w:rsidRDefault="005E7E65" w:rsidP="005E7E65">
      <w:pPr>
        <w:spacing w:after="0" w:line="240" w:lineRule="auto"/>
        <w:jc w:val="center"/>
        <w:outlineLvl w:val="0"/>
        <w:rPr>
          <w:rFonts w:ascii="Times New Roman" w:hAnsi="Times New Roman" w:cs="Times New Roman"/>
          <w:b/>
          <w:sz w:val="24"/>
          <w:szCs w:val="24"/>
        </w:rPr>
      </w:pPr>
      <w:r w:rsidRPr="00F53484">
        <w:rPr>
          <w:rFonts w:ascii="Times New Roman" w:hAnsi="Times New Roman" w:cs="Times New Roman"/>
          <w:b/>
          <w:sz w:val="24"/>
          <w:szCs w:val="24"/>
        </w:rPr>
        <w:lastRenderedPageBreak/>
        <w:t>СИТУАЦИОННАЯ ЗАДАЧА 28</w:t>
      </w:r>
    </w:p>
    <w:p w:rsidR="005E7E65" w:rsidRPr="00F53484" w:rsidRDefault="005E7E65" w:rsidP="005E7E65">
      <w:pPr>
        <w:spacing w:after="0" w:line="240" w:lineRule="auto"/>
        <w:jc w:val="both"/>
        <w:rPr>
          <w:rFonts w:ascii="Times New Roman" w:hAnsi="Times New Roman" w:cs="Times New Roman"/>
          <w:b/>
          <w:sz w:val="24"/>
          <w:szCs w:val="24"/>
        </w:rPr>
      </w:pPr>
    </w:p>
    <w:p w:rsidR="005E7E65" w:rsidRPr="00F53484" w:rsidRDefault="005E7E65" w:rsidP="005E7E65">
      <w:pPr>
        <w:spacing w:after="0" w:line="240" w:lineRule="auto"/>
        <w:jc w:val="both"/>
        <w:outlineLvl w:val="0"/>
        <w:rPr>
          <w:rFonts w:ascii="Times New Roman" w:hAnsi="Times New Roman" w:cs="Times New Roman"/>
          <w:b/>
          <w:sz w:val="24"/>
          <w:szCs w:val="24"/>
        </w:rPr>
      </w:pPr>
      <w:r w:rsidRPr="00F53484">
        <w:rPr>
          <w:rFonts w:ascii="Times New Roman" w:hAnsi="Times New Roman" w:cs="Times New Roman"/>
          <w:b/>
          <w:sz w:val="24"/>
          <w:szCs w:val="24"/>
        </w:rPr>
        <w:t xml:space="preserve">Инструкция: ОЗНАКОМЬТЕСЬ С СИТУАЦИЕЙ И ДАЙТЕ РАЗВЕРНУТЫЕ ОТВЕТЫ НА ВОПРОСЫ </w:t>
      </w:r>
    </w:p>
    <w:p w:rsidR="005E7E65" w:rsidRPr="00F53484" w:rsidRDefault="005E7E65" w:rsidP="005E7E65">
      <w:pPr>
        <w:spacing w:after="0" w:line="240" w:lineRule="auto"/>
        <w:jc w:val="both"/>
        <w:rPr>
          <w:rFonts w:ascii="Times New Roman" w:hAnsi="Times New Roman" w:cs="Times New Roman"/>
          <w:b/>
          <w:sz w:val="24"/>
          <w:szCs w:val="24"/>
        </w:rPr>
      </w:pPr>
    </w:p>
    <w:p w:rsidR="005E7E65" w:rsidRPr="00F53484" w:rsidRDefault="005E7E65" w:rsidP="005E7E65">
      <w:pPr>
        <w:spacing w:after="0" w:line="240" w:lineRule="auto"/>
        <w:jc w:val="both"/>
        <w:outlineLvl w:val="0"/>
        <w:rPr>
          <w:rFonts w:ascii="Times New Roman" w:hAnsi="Times New Roman" w:cs="Times New Roman"/>
          <w:b/>
          <w:sz w:val="24"/>
          <w:szCs w:val="24"/>
        </w:rPr>
      </w:pPr>
      <w:r w:rsidRPr="00F53484">
        <w:rPr>
          <w:rFonts w:ascii="Times New Roman" w:hAnsi="Times New Roman" w:cs="Times New Roman"/>
          <w:b/>
          <w:sz w:val="24"/>
          <w:szCs w:val="24"/>
        </w:rPr>
        <w:t xml:space="preserve">Основная часть </w:t>
      </w:r>
    </w:p>
    <w:p w:rsidR="005E7E65" w:rsidRPr="007C768A" w:rsidRDefault="005E7E65" w:rsidP="005E7E65">
      <w:pPr>
        <w:spacing w:after="0" w:line="240" w:lineRule="auto"/>
        <w:jc w:val="both"/>
        <w:rPr>
          <w:rFonts w:ascii="Times New Roman" w:hAnsi="Times New Roman" w:cs="Times New Roman"/>
          <w:sz w:val="24"/>
          <w:szCs w:val="24"/>
        </w:rPr>
      </w:pPr>
    </w:p>
    <w:p w:rsidR="005E7E65" w:rsidRPr="007C768A" w:rsidRDefault="005E7E65" w:rsidP="005E7E65">
      <w:pPr>
        <w:spacing w:after="0" w:line="240" w:lineRule="auto"/>
        <w:jc w:val="both"/>
        <w:rPr>
          <w:rFonts w:ascii="Times New Roman" w:hAnsi="Times New Roman" w:cs="Times New Roman"/>
          <w:sz w:val="24"/>
          <w:szCs w:val="24"/>
        </w:rPr>
      </w:pPr>
      <w:r w:rsidRPr="007C768A">
        <w:rPr>
          <w:rFonts w:ascii="Times New Roman" w:hAnsi="Times New Roman" w:cs="Times New Roman"/>
          <w:sz w:val="24"/>
          <w:szCs w:val="24"/>
        </w:rPr>
        <w:t xml:space="preserve">В государственную аптеку №45 г. М. обратился посетитель с просьбой отпустить «Коделак» № 10 в таблетках (состав на 1 таблетку: кодеина – 8 мг, натрия гидрокарбоната – 200 мг, корня солодки порошок – 200 мг, травы термопсиса ланцетного порошок – 20 мг). </w:t>
      </w:r>
    </w:p>
    <w:p w:rsidR="005E7E65" w:rsidRPr="007C768A" w:rsidRDefault="005E7E65" w:rsidP="005E7E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Фармацевт</w:t>
      </w:r>
      <w:r w:rsidRPr="007C768A">
        <w:rPr>
          <w:rFonts w:ascii="Times New Roman" w:hAnsi="Times New Roman" w:cs="Times New Roman"/>
          <w:sz w:val="24"/>
          <w:szCs w:val="24"/>
        </w:rPr>
        <w:t xml:space="preserve"> в отпуске отказал, аргументируя отсутствием у больного рецепта. Посетитель написал жалобу в Книгу отзывов и предложений, попросив администрацию проинформировать его о принятых мерах по его жалобе. </w:t>
      </w:r>
    </w:p>
    <w:p w:rsidR="005E7E65" w:rsidRPr="007C768A" w:rsidRDefault="005E7E65" w:rsidP="005E7E65">
      <w:pPr>
        <w:spacing w:after="0" w:line="240" w:lineRule="auto"/>
        <w:jc w:val="both"/>
        <w:rPr>
          <w:rFonts w:ascii="Times New Roman" w:hAnsi="Times New Roman" w:cs="Times New Roman"/>
          <w:sz w:val="24"/>
          <w:szCs w:val="24"/>
        </w:rPr>
      </w:pPr>
    </w:p>
    <w:tbl>
      <w:tblPr>
        <w:tblStyle w:val="a6"/>
        <w:tblW w:w="0" w:type="auto"/>
        <w:tblLook w:val="04A0"/>
      </w:tblPr>
      <w:tblGrid>
        <w:gridCol w:w="3227"/>
        <w:gridCol w:w="6344"/>
      </w:tblGrid>
      <w:tr w:rsidR="005E7E65" w:rsidRPr="008E2150" w:rsidTr="003A6D03">
        <w:tc>
          <w:tcPr>
            <w:tcW w:w="3227" w:type="dxa"/>
          </w:tcPr>
          <w:p w:rsidR="005E7E65" w:rsidRPr="008E2150" w:rsidRDefault="005E7E65" w:rsidP="003A6D03">
            <w:pPr>
              <w:jc w:val="center"/>
              <w:outlineLvl w:val="0"/>
              <w:rPr>
                <w:rFonts w:ascii="Times New Roman" w:hAnsi="Times New Roman" w:cs="Times New Roman"/>
                <w:b/>
                <w:sz w:val="24"/>
                <w:szCs w:val="24"/>
              </w:rPr>
            </w:pPr>
            <w:r w:rsidRPr="00D64074">
              <w:rPr>
                <w:rFonts w:ascii="Times New Roman" w:hAnsi="Times New Roman" w:cs="Times New Roman"/>
                <w:b/>
                <w:sz w:val="24"/>
                <w:szCs w:val="24"/>
              </w:rPr>
              <w:t>Вопросы</w:t>
            </w:r>
          </w:p>
        </w:tc>
        <w:tc>
          <w:tcPr>
            <w:tcW w:w="6344" w:type="dxa"/>
          </w:tcPr>
          <w:p w:rsidR="005E7E65" w:rsidRPr="008E2150" w:rsidRDefault="005E7E65" w:rsidP="003A6D03">
            <w:pPr>
              <w:jc w:val="center"/>
              <w:outlineLvl w:val="0"/>
              <w:rPr>
                <w:rFonts w:ascii="Times New Roman" w:hAnsi="Times New Roman" w:cs="Times New Roman"/>
                <w:b/>
                <w:sz w:val="24"/>
                <w:szCs w:val="24"/>
              </w:rPr>
            </w:pPr>
            <w:r>
              <w:rPr>
                <w:rFonts w:ascii="Times New Roman" w:hAnsi="Times New Roman" w:cs="Times New Roman"/>
                <w:b/>
                <w:sz w:val="24"/>
                <w:szCs w:val="24"/>
              </w:rPr>
              <w:t>Ответы</w:t>
            </w:r>
          </w:p>
        </w:tc>
      </w:tr>
      <w:tr w:rsidR="005E7E65" w:rsidTr="003A6D03">
        <w:tc>
          <w:tcPr>
            <w:tcW w:w="3227" w:type="dxa"/>
          </w:tcPr>
          <w:p w:rsidR="005E7E65" w:rsidRDefault="005E7E65" w:rsidP="003A6D03">
            <w:pPr>
              <w:jc w:val="both"/>
              <w:rPr>
                <w:rFonts w:ascii="Times New Roman" w:hAnsi="Times New Roman" w:cs="Times New Roman"/>
                <w:sz w:val="24"/>
                <w:szCs w:val="24"/>
              </w:rPr>
            </w:pPr>
            <w:r w:rsidRPr="00B4052A">
              <w:rPr>
                <w:rFonts w:ascii="Times New Roman" w:hAnsi="Times New Roman" w:cs="Times New Roman"/>
                <w:sz w:val="24"/>
                <w:szCs w:val="24"/>
              </w:rPr>
              <w:t xml:space="preserve">1. Каков порядок отпуска указанного лекарственного препарата из аптеки? </w:t>
            </w:r>
          </w:p>
        </w:tc>
        <w:tc>
          <w:tcPr>
            <w:tcW w:w="6344" w:type="dxa"/>
          </w:tcPr>
          <w:p w:rsidR="005E7E65" w:rsidRPr="00CE2CFA" w:rsidRDefault="005E7E65" w:rsidP="003A6D03">
            <w:pPr>
              <w:jc w:val="both"/>
              <w:rPr>
                <w:rFonts w:ascii="Times New Roman" w:hAnsi="Times New Roman" w:cs="Times New Roman"/>
                <w:sz w:val="24"/>
                <w:szCs w:val="24"/>
              </w:rPr>
            </w:pPr>
            <w:r w:rsidRPr="00CE2CFA">
              <w:rPr>
                <w:rFonts w:ascii="Times New Roman" w:hAnsi="Times New Roman" w:cs="Times New Roman"/>
                <w:sz w:val="24"/>
                <w:szCs w:val="24"/>
              </w:rPr>
              <w:t>Коделак относится к комбинированным лекарственным препаратам, содержащим кроме малого количества наркотического средства кодеин (в пересч</w:t>
            </w:r>
            <w:r>
              <w:rPr>
                <w:rFonts w:ascii="Times New Roman" w:hAnsi="Times New Roman" w:cs="Times New Roman"/>
                <w:sz w:val="24"/>
                <w:szCs w:val="24"/>
              </w:rPr>
              <w:t>ё</w:t>
            </w:r>
            <w:r w:rsidRPr="00CE2CFA">
              <w:rPr>
                <w:rFonts w:ascii="Times New Roman" w:hAnsi="Times New Roman" w:cs="Times New Roman"/>
                <w:sz w:val="24"/>
                <w:szCs w:val="24"/>
              </w:rPr>
              <w:t>те на чистое вещество в количестве до 20 мг включительно на 1 дозу тв</w:t>
            </w:r>
            <w:r>
              <w:rPr>
                <w:rFonts w:ascii="Times New Roman" w:hAnsi="Times New Roman" w:cs="Times New Roman"/>
                <w:sz w:val="24"/>
                <w:szCs w:val="24"/>
              </w:rPr>
              <w:t>ё</w:t>
            </w:r>
            <w:r w:rsidRPr="00CE2CFA">
              <w:rPr>
                <w:rFonts w:ascii="Times New Roman" w:hAnsi="Times New Roman" w:cs="Times New Roman"/>
                <w:sz w:val="24"/>
                <w:szCs w:val="24"/>
              </w:rPr>
              <w:t xml:space="preserve">рдой лекарственной формы), другие фармакологические активные вещества. </w:t>
            </w:r>
          </w:p>
          <w:p w:rsidR="005E7E65" w:rsidRPr="00CE2CFA" w:rsidRDefault="005E7E65" w:rsidP="003A6D03">
            <w:pPr>
              <w:jc w:val="both"/>
              <w:rPr>
                <w:rFonts w:ascii="Times New Roman" w:hAnsi="Times New Roman" w:cs="Times New Roman"/>
                <w:sz w:val="24"/>
                <w:szCs w:val="24"/>
              </w:rPr>
            </w:pPr>
            <w:r w:rsidRPr="00CE2CFA">
              <w:rPr>
                <w:rFonts w:ascii="Times New Roman" w:hAnsi="Times New Roman" w:cs="Times New Roman"/>
                <w:sz w:val="24"/>
                <w:szCs w:val="24"/>
              </w:rPr>
              <w:t>Препарат подлежит предметно-количественному уч</w:t>
            </w:r>
            <w:r>
              <w:rPr>
                <w:rFonts w:ascii="Times New Roman" w:hAnsi="Times New Roman" w:cs="Times New Roman"/>
                <w:sz w:val="24"/>
                <w:szCs w:val="24"/>
              </w:rPr>
              <w:t>ё</w:t>
            </w:r>
            <w:r w:rsidRPr="00CE2CFA">
              <w:rPr>
                <w:rFonts w:ascii="Times New Roman" w:hAnsi="Times New Roman" w:cs="Times New Roman"/>
                <w:sz w:val="24"/>
                <w:szCs w:val="24"/>
              </w:rPr>
              <w:t>ту и отпускается из аптек по рецепту врача (приказ Минздрава РФ №183н «Перечень лекарственных сре</w:t>
            </w:r>
            <w:proofErr w:type="gramStart"/>
            <w:r w:rsidRPr="00CE2CFA">
              <w:rPr>
                <w:rFonts w:ascii="Times New Roman" w:hAnsi="Times New Roman" w:cs="Times New Roman"/>
                <w:sz w:val="24"/>
                <w:szCs w:val="24"/>
              </w:rPr>
              <w:t>дств дл</w:t>
            </w:r>
            <w:proofErr w:type="gramEnd"/>
            <w:r w:rsidRPr="00CE2CFA">
              <w:rPr>
                <w:rFonts w:ascii="Times New Roman" w:hAnsi="Times New Roman" w:cs="Times New Roman"/>
                <w:sz w:val="24"/>
                <w:szCs w:val="24"/>
              </w:rPr>
              <w:t>я медицинского применения, подлежащих предметно-количественному уч</w:t>
            </w:r>
            <w:r>
              <w:rPr>
                <w:rFonts w:ascii="Times New Roman" w:hAnsi="Times New Roman" w:cs="Times New Roman"/>
                <w:sz w:val="24"/>
                <w:szCs w:val="24"/>
              </w:rPr>
              <w:t>ё</w:t>
            </w:r>
            <w:r w:rsidRPr="00CE2CFA">
              <w:rPr>
                <w:rFonts w:ascii="Times New Roman" w:hAnsi="Times New Roman" w:cs="Times New Roman"/>
                <w:sz w:val="24"/>
                <w:szCs w:val="24"/>
              </w:rPr>
              <w:t xml:space="preserve">ту»; </w:t>
            </w:r>
            <w:proofErr w:type="gramStart"/>
            <w:r w:rsidRPr="00CE2CFA">
              <w:rPr>
                <w:rFonts w:ascii="Times New Roman" w:hAnsi="Times New Roman" w:cs="Times New Roman"/>
                <w:sz w:val="24"/>
                <w:szCs w:val="24"/>
              </w:rPr>
              <w:t>П.5 Порядка отпуска физическим лицам лекарственных препаратов для медицинского применения, содержащих кроме малых количеств наркотических средств, психотропных веществ и их прекурсоров другие фармакологические активные вещества, утвержд</w:t>
            </w:r>
            <w:r>
              <w:rPr>
                <w:rFonts w:ascii="Times New Roman" w:hAnsi="Times New Roman" w:cs="Times New Roman"/>
                <w:sz w:val="24"/>
                <w:szCs w:val="24"/>
              </w:rPr>
              <w:t>ё</w:t>
            </w:r>
            <w:r w:rsidRPr="00CE2CFA">
              <w:rPr>
                <w:rFonts w:ascii="Times New Roman" w:hAnsi="Times New Roman" w:cs="Times New Roman"/>
                <w:sz w:val="24"/>
                <w:szCs w:val="24"/>
              </w:rPr>
              <w:t xml:space="preserve">нного приказом Министерства здравоохранения и социального развития Российской Федерации от 17 мая 2012 г. N562н). </w:t>
            </w:r>
            <w:proofErr w:type="gramEnd"/>
          </w:p>
          <w:p w:rsidR="005E7E65" w:rsidRPr="00CE2CFA" w:rsidRDefault="005E7E65" w:rsidP="003A6D03">
            <w:pPr>
              <w:jc w:val="both"/>
              <w:rPr>
                <w:rFonts w:ascii="Times New Roman" w:hAnsi="Times New Roman" w:cs="Times New Roman"/>
                <w:sz w:val="24"/>
                <w:szCs w:val="24"/>
              </w:rPr>
            </w:pPr>
            <w:r w:rsidRPr="00CE2CFA">
              <w:rPr>
                <w:rFonts w:ascii="Times New Roman" w:hAnsi="Times New Roman" w:cs="Times New Roman"/>
                <w:sz w:val="24"/>
                <w:szCs w:val="24"/>
              </w:rPr>
              <w:t xml:space="preserve">Рецепт выписывается на рецептурном бланке формы № 148-1/у-88. На рецептурном бланке в левом верхнем углу проставляется штамп медицинской организации с указанием е. наименования, адреса и телефона. На рецептурных бланках частнопрактикующих врачей в верхнем левом углу типографским способом или путем проставления штампа должен быть указан адрес врача, номер, дата и срок действия лицензии, наименование органа государственной власти, выдавшего документ, подтверждающий наличие лицензии. </w:t>
            </w:r>
          </w:p>
          <w:p w:rsidR="005E7E65" w:rsidRPr="00CE2CFA" w:rsidRDefault="005E7E65" w:rsidP="003A6D03">
            <w:pPr>
              <w:jc w:val="both"/>
              <w:rPr>
                <w:rFonts w:ascii="Times New Roman" w:hAnsi="Times New Roman" w:cs="Times New Roman"/>
                <w:sz w:val="24"/>
                <w:szCs w:val="24"/>
              </w:rPr>
            </w:pPr>
            <w:proofErr w:type="gramStart"/>
            <w:r w:rsidRPr="00CE2CFA">
              <w:rPr>
                <w:rFonts w:ascii="Times New Roman" w:hAnsi="Times New Roman" w:cs="Times New Roman"/>
                <w:sz w:val="24"/>
                <w:szCs w:val="24"/>
              </w:rPr>
              <w:t>В графах «Ф.И.О. больного» и «Возраст» указываются полностью фамилия, имя, отчество больного, его возраст (количество полных лет).</w:t>
            </w:r>
            <w:proofErr w:type="gramEnd"/>
            <w:r w:rsidRPr="00CE2CFA">
              <w:rPr>
                <w:rFonts w:ascii="Times New Roman" w:hAnsi="Times New Roman" w:cs="Times New Roman"/>
                <w:sz w:val="24"/>
                <w:szCs w:val="24"/>
              </w:rPr>
              <w:t xml:space="preserve"> В графе «Адрес и N медицинской карты амбулаторного больного» указывается адрес места жительства больного и номер медицинской карты амбулаторного больного (истории развития реб</w:t>
            </w:r>
            <w:r>
              <w:rPr>
                <w:rFonts w:ascii="Times New Roman" w:hAnsi="Times New Roman" w:cs="Times New Roman"/>
                <w:sz w:val="24"/>
                <w:szCs w:val="24"/>
              </w:rPr>
              <w:t>ё</w:t>
            </w:r>
            <w:r w:rsidRPr="00CE2CFA">
              <w:rPr>
                <w:rFonts w:ascii="Times New Roman" w:hAnsi="Times New Roman" w:cs="Times New Roman"/>
                <w:sz w:val="24"/>
                <w:szCs w:val="24"/>
              </w:rPr>
              <w:t xml:space="preserve">нка). </w:t>
            </w:r>
          </w:p>
          <w:p w:rsidR="005E7E65" w:rsidRPr="00CE2CFA" w:rsidRDefault="005E7E65" w:rsidP="003A6D03">
            <w:pPr>
              <w:jc w:val="both"/>
              <w:rPr>
                <w:rFonts w:ascii="Times New Roman" w:hAnsi="Times New Roman" w:cs="Times New Roman"/>
                <w:sz w:val="24"/>
                <w:szCs w:val="24"/>
              </w:rPr>
            </w:pPr>
            <w:r w:rsidRPr="00CE2CFA">
              <w:rPr>
                <w:rFonts w:ascii="Times New Roman" w:hAnsi="Times New Roman" w:cs="Times New Roman"/>
                <w:sz w:val="24"/>
                <w:szCs w:val="24"/>
              </w:rPr>
              <w:t xml:space="preserve">В графе «Ф.И.О. врача» указываются полностью фамилия, </w:t>
            </w:r>
            <w:r w:rsidRPr="00CE2CFA">
              <w:rPr>
                <w:rFonts w:ascii="Times New Roman" w:hAnsi="Times New Roman" w:cs="Times New Roman"/>
                <w:sz w:val="24"/>
                <w:szCs w:val="24"/>
              </w:rPr>
              <w:lastRenderedPageBreak/>
              <w:t xml:space="preserve">имя, отчество врача. </w:t>
            </w:r>
          </w:p>
          <w:p w:rsidR="005E7E65" w:rsidRPr="00CE2CFA" w:rsidRDefault="005E7E65" w:rsidP="003A6D03">
            <w:pPr>
              <w:jc w:val="both"/>
              <w:rPr>
                <w:rFonts w:ascii="Times New Roman" w:hAnsi="Times New Roman" w:cs="Times New Roman"/>
                <w:sz w:val="24"/>
                <w:szCs w:val="24"/>
              </w:rPr>
            </w:pPr>
            <w:r w:rsidRPr="00CE2CFA">
              <w:rPr>
                <w:rFonts w:ascii="Times New Roman" w:hAnsi="Times New Roman" w:cs="Times New Roman"/>
                <w:sz w:val="24"/>
                <w:szCs w:val="24"/>
              </w:rPr>
              <w:t xml:space="preserve">В графе «Rp» указывается: на латинском языке наименование лекарственного препарата (международное непатентованное или химическое, либо торговое), зарегистрированного в Российской Федерации, его дозировка; на русском или русском и национальном языках способ применения лекарственного препарата. </w:t>
            </w:r>
          </w:p>
          <w:p w:rsidR="005E7E65" w:rsidRPr="00CE2CFA" w:rsidRDefault="005E7E65" w:rsidP="003A6D03">
            <w:pPr>
              <w:jc w:val="both"/>
              <w:rPr>
                <w:rFonts w:ascii="Times New Roman" w:hAnsi="Times New Roman" w:cs="Times New Roman"/>
                <w:sz w:val="24"/>
                <w:szCs w:val="24"/>
              </w:rPr>
            </w:pPr>
            <w:r w:rsidRPr="00CE2CFA">
              <w:rPr>
                <w:rFonts w:ascii="Times New Roman" w:hAnsi="Times New Roman" w:cs="Times New Roman"/>
                <w:sz w:val="24"/>
                <w:szCs w:val="24"/>
              </w:rPr>
              <w:t xml:space="preserve">Рецепт подписывается врачом и заверяется его личной печатью. Дополнительно рецепт заверяется печатью медицинской организации «Для рецептов». </w:t>
            </w:r>
          </w:p>
          <w:p w:rsidR="005E7E65" w:rsidRDefault="005E7E65" w:rsidP="003A6D03">
            <w:pPr>
              <w:jc w:val="both"/>
              <w:rPr>
                <w:rFonts w:ascii="Times New Roman" w:hAnsi="Times New Roman" w:cs="Times New Roman"/>
                <w:sz w:val="24"/>
                <w:szCs w:val="24"/>
              </w:rPr>
            </w:pPr>
            <w:r w:rsidRPr="00CE2CFA">
              <w:rPr>
                <w:rFonts w:ascii="Times New Roman" w:hAnsi="Times New Roman" w:cs="Times New Roman"/>
                <w:sz w:val="24"/>
                <w:szCs w:val="24"/>
              </w:rPr>
              <w:t>Исправления в рецепте не допускаются. Срок действия рецепта 15 дней. Для кодеина установлено предельно допустимое или рекомендованное количество для выписывания на один рецепт – 0,2 (указано в приложениях N1 и 2 к порядку назначения и выписывания лекарственных препаратов, утвержд</w:t>
            </w:r>
            <w:r>
              <w:rPr>
                <w:rFonts w:ascii="Times New Roman" w:hAnsi="Times New Roman" w:cs="Times New Roman"/>
                <w:sz w:val="24"/>
                <w:szCs w:val="24"/>
              </w:rPr>
              <w:t>ё</w:t>
            </w:r>
            <w:r w:rsidRPr="00CE2CFA">
              <w:rPr>
                <w:rFonts w:ascii="Times New Roman" w:hAnsi="Times New Roman" w:cs="Times New Roman"/>
                <w:sz w:val="24"/>
                <w:szCs w:val="24"/>
              </w:rPr>
              <w:t>нному приказом Минздрава РФ №1175н).</w:t>
            </w:r>
          </w:p>
        </w:tc>
      </w:tr>
      <w:tr w:rsidR="005E7E65" w:rsidTr="003A6D03">
        <w:tc>
          <w:tcPr>
            <w:tcW w:w="3227" w:type="dxa"/>
          </w:tcPr>
          <w:p w:rsidR="005E7E65" w:rsidRDefault="005E7E65" w:rsidP="003A6D03">
            <w:pPr>
              <w:jc w:val="both"/>
              <w:rPr>
                <w:rFonts w:ascii="Times New Roman" w:hAnsi="Times New Roman" w:cs="Times New Roman"/>
                <w:sz w:val="24"/>
                <w:szCs w:val="24"/>
              </w:rPr>
            </w:pPr>
            <w:r>
              <w:rPr>
                <w:rFonts w:ascii="Times New Roman" w:hAnsi="Times New Roman" w:cs="Times New Roman"/>
                <w:sz w:val="24"/>
                <w:szCs w:val="24"/>
              </w:rPr>
              <w:lastRenderedPageBreak/>
              <w:t>2.</w:t>
            </w:r>
            <w:r w:rsidRPr="00F53484">
              <w:rPr>
                <w:rFonts w:ascii="Times New Roman" w:hAnsi="Times New Roman" w:cs="Times New Roman"/>
                <w:sz w:val="24"/>
                <w:szCs w:val="24"/>
              </w:rPr>
              <w:t xml:space="preserve"> Каков порядок работы администрации аптеки с жалобами и предложениями граждан?</w:t>
            </w:r>
          </w:p>
        </w:tc>
        <w:tc>
          <w:tcPr>
            <w:tcW w:w="6344" w:type="dxa"/>
          </w:tcPr>
          <w:p w:rsidR="005E7E65" w:rsidRPr="00CE2CFA" w:rsidRDefault="005E7E65" w:rsidP="003A6D03">
            <w:pPr>
              <w:jc w:val="both"/>
              <w:rPr>
                <w:rFonts w:ascii="Times New Roman" w:hAnsi="Times New Roman" w:cs="Times New Roman"/>
                <w:sz w:val="24"/>
                <w:szCs w:val="24"/>
              </w:rPr>
            </w:pPr>
            <w:r w:rsidRPr="00CE2CFA">
              <w:rPr>
                <w:rFonts w:ascii="Times New Roman" w:hAnsi="Times New Roman" w:cs="Times New Roman"/>
                <w:sz w:val="24"/>
                <w:szCs w:val="24"/>
              </w:rPr>
              <w:t xml:space="preserve">Согласно требованиям приказа Минздрава России №183н ПКУ подлежат группы лекарственных средств: </w:t>
            </w:r>
          </w:p>
          <w:p w:rsidR="005E7E65" w:rsidRPr="00CE2CFA" w:rsidRDefault="005E7E65" w:rsidP="003A6D03">
            <w:pPr>
              <w:jc w:val="both"/>
              <w:rPr>
                <w:rFonts w:ascii="Times New Roman" w:hAnsi="Times New Roman" w:cs="Times New Roman"/>
                <w:sz w:val="24"/>
                <w:szCs w:val="24"/>
              </w:rPr>
            </w:pPr>
            <w:r w:rsidRPr="00CE2CFA">
              <w:rPr>
                <w:rFonts w:ascii="Times New Roman" w:hAnsi="Times New Roman" w:cs="Times New Roman"/>
                <w:sz w:val="24"/>
                <w:szCs w:val="24"/>
              </w:rPr>
              <w:t>I. Лекарственные средства - фармацевтические субстанции и лекарственные препараты, содержащие наркотические средства, психотропные вещества и их прекурсоры, включ</w:t>
            </w:r>
            <w:r>
              <w:rPr>
                <w:rFonts w:ascii="Times New Roman" w:hAnsi="Times New Roman" w:cs="Times New Roman"/>
                <w:sz w:val="24"/>
                <w:szCs w:val="24"/>
              </w:rPr>
              <w:t>ё</w:t>
            </w:r>
            <w:r w:rsidRPr="00CE2CFA">
              <w:rPr>
                <w:rFonts w:ascii="Times New Roman" w:hAnsi="Times New Roman" w:cs="Times New Roman"/>
                <w:sz w:val="24"/>
                <w:szCs w:val="24"/>
              </w:rPr>
              <w:t xml:space="preserve">нные в списки II, III, IV перечня наркотических средств, психотропных веществ и их прекурсоров, подлежащих контролю в Российской Федерации, утвержденного постановлением Правительства Российской Федерации от 30 июня 1998 г. N681. </w:t>
            </w:r>
          </w:p>
          <w:p w:rsidR="005E7E65" w:rsidRPr="00CE2CFA" w:rsidRDefault="005E7E65" w:rsidP="003A6D03">
            <w:pPr>
              <w:jc w:val="both"/>
              <w:rPr>
                <w:rFonts w:ascii="Times New Roman" w:hAnsi="Times New Roman" w:cs="Times New Roman"/>
                <w:sz w:val="24"/>
                <w:szCs w:val="24"/>
              </w:rPr>
            </w:pPr>
            <w:r w:rsidRPr="00CE2CFA">
              <w:rPr>
                <w:rFonts w:ascii="Times New Roman" w:hAnsi="Times New Roman" w:cs="Times New Roman"/>
                <w:sz w:val="24"/>
                <w:szCs w:val="24"/>
              </w:rPr>
              <w:t>II. Лекарственные средства - фармацевтические субстанции и лекарственные препараты, содержащие сильнодействующие и ядовитые вещества, внес</w:t>
            </w:r>
            <w:r>
              <w:rPr>
                <w:rFonts w:ascii="Times New Roman" w:hAnsi="Times New Roman" w:cs="Times New Roman"/>
                <w:sz w:val="24"/>
                <w:szCs w:val="24"/>
              </w:rPr>
              <w:t>ё</w:t>
            </w:r>
            <w:r w:rsidRPr="00CE2CFA">
              <w:rPr>
                <w:rFonts w:ascii="Times New Roman" w:hAnsi="Times New Roman" w:cs="Times New Roman"/>
                <w:sz w:val="24"/>
                <w:szCs w:val="24"/>
              </w:rPr>
              <w:t>нные в списки сильнодействующих и ядовитых веще</w:t>
            </w:r>
            <w:proofErr w:type="gramStart"/>
            <w:r w:rsidRPr="00CE2CFA">
              <w:rPr>
                <w:rFonts w:ascii="Times New Roman" w:hAnsi="Times New Roman" w:cs="Times New Roman"/>
                <w:sz w:val="24"/>
                <w:szCs w:val="24"/>
              </w:rPr>
              <w:t>ств дл</w:t>
            </w:r>
            <w:proofErr w:type="gramEnd"/>
            <w:r w:rsidRPr="00CE2CFA">
              <w:rPr>
                <w:rFonts w:ascii="Times New Roman" w:hAnsi="Times New Roman" w:cs="Times New Roman"/>
                <w:sz w:val="24"/>
                <w:szCs w:val="24"/>
              </w:rPr>
              <w:t>я целей статьи 234 и других статей Уголовного кодекса Российской Федерации, утвержд</w:t>
            </w:r>
            <w:r>
              <w:rPr>
                <w:rFonts w:ascii="Times New Roman" w:hAnsi="Times New Roman" w:cs="Times New Roman"/>
                <w:sz w:val="24"/>
                <w:szCs w:val="24"/>
              </w:rPr>
              <w:t>ё</w:t>
            </w:r>
            <w:r w:rsidRPr="00CE2CFA">
              <w:rPr>
                <w:rFonts w:ascii="Times New Roman" w:hAnsi="Times New Roman" w:cs="Times New Roman"/>
                <w:sz w:val="24"/>
                <w:szCs w:val="24"/>
              </w:rPr>
              <w:t xml:space="preserve">нные постановлением Правительства Российской Федерации от 29 декабря 2007 г. N964. </w:t>
            </w:r>
          </w:p>
          <w:p w:rsidR="005E7E65" w:rsidRPr="00CE2CFA" w:rsidRDefault="005E7E65" w:rsidP="003A6D03">
            <w:pPr>
              <w:jc w:val="both"/>
              <w:rPr>
                <w:rFonts w:ascii="Times New Roman" w:hAnsi="Times New Roman" w:cs="Times New Roman"/>
                <w:sz w:val="24"/>
                <w:szCs w:val="24"/>
              </w:rPr>
            </w:pPr>
            <w:r w:rsidRPr="00CE2CFA">
              <w:rPr>
                <w:rFonts w:ascii="Times New Roman" w:hAnsi="Times New Roman" w:cs="Times New Roman"/>
                <w:sz w:val="24"/>
                <w:szCs w:val="24"/>
              </w:rPr>
              <w:t xml:space="preserve">III. </w:t>
            </w:r>
            <w:proofErr w:type="gramStart"/>
            <w:r w:rsidRPr="00CE2CFA">
              <w:rPr>
                <w:rFonts w:ascii="Times New Roman" w:hAnsi="Times New Roman" w:cs="Times New Roman"/>
                <w:sz w:val="24"/>
                <w:szCs w:val="24"/>
              </w:rPr>
              <w:t>Комбинированные лекарственные препараты, содержащие кроме малых количеств наркотических средств, психотропных веществ и их прекурсоров другие фармакологические активные вещества (П.5 Порядка отпуска физическим лицам лекарственных препаратов для медицинского применения, содержащих кроме малых количеств наркотических средств, психотропных веществ и их прекурсоров другие фармакологические активные вещества, утвержд</w:t>
            </w:r>
            <w:r>
              <w:rPr>
                <w:rFonts w:ascii="Times New Roman" w:hAnsi="Times New Roman" w:cs="Times New Roman"/>
                <w:sz w:val="24"/>
                <w:szCs w:val="24"/>
              </w:rPr>
              <w:t>ё</w:t>
            </w:r>
            <w:r w:rsidRPr="00CE2CFA">
              <w:rPr>
                <w:rFonts w:ascii="Times New Roman" w:hAnsi="Times New Roman" w:cs="Times New Roman"/>
                <w:sz w:val="24"/>
                <w:szCs w:val="24"/>
              </w:rPr>
              <w:t>нного приказом Министерства здравоохранения и социального развития Российской Федерации от 17 мая 2012 г. N 562н</w:t>
            </w:r>
            <w:proofErr w:type="gramEnd"/>
            <w:r w:rsidRPr="00CE2CFA">
              <w:rPr>
                <w:rFonts w:ascii="Times New Roman" w:hAnsi="Times New Roman" w:cs="Times New Roman"/>
                <w:sz w:val="24"/>
                <w:szCs w:val="24"/>
              </w:rPr>
              <w:t xml:space="preserve">). </w:t>
            </w:r>
          </w:p>
          <w:p w:rsidR="005E7E65" w:rsidRPr="00CE2CFA" w:rsidRDefault="005E7E65" w:rsidP="003A6D03">
            <w:pPr>
              <w:jc w:val="both"/>
              <w:rPr>
                <w:rFonts w:ascii="Times New Roman" w:hAnsi="Times New Roman" w:cs="Times New Roman"/>
                <w:sz w:val="24"/>
                <w:szCs w:val="24"/>
              </w:rPr>
            </w:pPr>
            <w:r w:rsidRPr="00CE2CFA">
              <w:rPr>
                <w:rFonts w:ascii="Times New Roman" w:hAnsi="Times New Roman" w:cs="Times New Roman"/>
                <w:sz w:val="24"/>
                <w:szCs w:val="24"/>
              </w:rPr>
              <w:t>IV. Иные лекарственные средства, подлежащие предметно-количественному уч</w:t>
            </w:r>
            <w:r>
              <w:rPr>
                <w:rFonts w:ascii="Times New Roman" w:hAnsi="Times New Roman" w:cs="Times New Roman"/>
                <w:sz w:val="24"/>
                <w:szCs w:val="24"/>
              </w:rPr>
              <w:t>ё</w:t>
            </w:r>
            <w:r w:rsidRPr="00CE2CFA">
              <w:rPr>
                <w:rFonts w:ascii="Times New Roman" w:hAnsi="Times New Roman" w:cs="Times New Roman"/>
                <w:sz w:val="24"/>
                <w:szCs w:val="24"/>
              </w:rPr>
              <w:t xml:space="preserve">ту: </w:t>
            </w:r>
          </w:p>
          <w:p w:rsidR="005E7E65" w:rsidRPr="00CE2CFA" w:rsidRDefault="005E7E65" w:rsidP="003A6D03">
            <w:pPr>
              <w:jc w:val="both"/>
              <w:rPr>
                <w:rFonts w:ascii="Times New Roman" w:hAnsi="Times New Roman" w:cs="Times New Roman"/>
                <w:sz w:val="24"/>
                <w:szCs w:val="24"/>
              </w:rPr>
            </w:pPr>
            <w:r w:rsidRPr="00CE2CFA">
              <w:rPr>
                <w:rFonts w:ascii="Times New Roman" w:hAnsi="Times New Roman" w:cs="Times New Roman"/>
                <w:sz w:val="24"/>
                <w:szCs w:val="24"/>
              </w:rPr>
              <w:t xml:space="preserve">Прегабалин (лекарственные препараты). </w:t>
            </w:r>
          </w:p>
          <w:p w:rsidR="005E7E65" w:rsidRPr="00CE2CFA" w:rsidRDefault="005E7E65" w:rsidP="003A6D03">
            <w:pPr>
              <w:jc w:val="both"/>
              <w:rPr>
                <w:rFonts w:ascii="Times New Roman" w:hAnsi="Times New Roman" w:cs="Times New Roman"/>
                <w:sz w:val="24"/>
                <w:szCs w:val="24"/>
              </w:rPr>
            </w:pPr>
            <w:r w:rsidRPr="00CE2CFA">
              <w:rPr>
                <w:rFonts w:ascii="Times New Roman" w:hAnsi="Times New Roman" w:cs="Times New Roman"/>
                <w:sz w:val="24"/>
                <w:szCs w:val="24"/>
              </w:rPr>
              <w:t xml:space="preserve">Тропикамид (лекарственные препараты). </w:t>
            </w:r>
          </w:p>
          <w:p w:rsidR="005E7E65" w:rsidRDefault="005E7E65" w:rsidP="003A6D03">
            <w:pPr>
              <w:jc w:val="both"/>
              <w:rPr>
                <w:rFonts w:ascii="Times New Roman" w:hAnsi="Times New Roman" w:cs="Times New Roman"/>
                <w:sz w:val="24"/>
                <w:szCs w:val="24"/>
              </w:rPr>
            </w:pPr>
            <w:r w:rsidRPr="00CE2CFA">
              <w:rPr>
                <w:rFonts w:ascii="Times New Roman" w:hAnsi="Times New Roman" w:cs="Times New Roman"/>
                <w:sz w:val="24"/>
                <w:szCs w:val="24"/>
              </w:rPr>
              <w:t>Циклопентолат (лекарственные препараты).</w:t>
            </w:r>
          </w:p>
        </w:tc>
      </w:tr>
      <w:tr w:rsidR="005E7E65" w:rsidTr="003A6D03">
        <w:tc>
          <w:tcPr>
            <w:tcW w:w="3227" w:type="dxa"/>
          </w:tcPr>
          <w:p w:rsidR="005E7E65" w:rsidRDefault="005E7E65" w:rsidP="003A6D03">
            <w:pPr>
              <w:jc w:val="both"/>
              <w:rPr>
                <w:rFonts w:ascii="Times New Roman" w:hAnsi="Times New Roman" w:cs="Times New Roman"/>
                <w:sz w:val="24"/>
                <w:szCs w:val="24"/>
              </w:rPr>
            </w:pPr>
            <w:r>
              <w:rPr>
                <w:rFonts w:ascii="Times New Roman" w:hAnsi="Times New Roman" w:cs="Times New Roman"/>
                <w:sz w:val="24"/>
                <w:szCs w:val="24"/>
              </w:rPr>
              <w:t>3.</w:t>
            </w:r>
            <w:r w:rsidRPr="00F53484">
              <w:rPr>
                <w:rFonts w:ascii="Times New Roman" w:hAnsi="Times New Roman" w:cs="Times New Roman"/>
                <w:sz w:val="24"/>
                <w:szCs w:val="24"/>
              </w:rPr>
              <w:t xml:space="preserve"> К каким </w:t>
            </w:r>
            <w:r w:rsidRPr="00F53484">
              <w:rPr>
                <w:rFonts w:ascii="Times New Roman" w:hAnsi="Times New Roman" w:cs="Times New Roman"/>
                <w:sz w:val="24"/>
                <w:szCs w:val="24"/>
              </w:rPr>
              <w:lastRenderedPageBreak/>
              <w:t>фармакологическим группам относятся вещества, входящие в состав «Коделака»?</w:t>
            </w:r>
          </w:p>
        </w:tc>
        <w:tc>
          <w:tcPr>
            <w:tcW w:w="6344" w:type="dxa"/>
          </w:tcPr>
          <w:p w:rsidR="005E7E65" w:rsidRPr="00CE2CFA" w:rsidRDefault="005E7E65" w:rsidP="003A6D03">
            <w:pPr>
              <w:jc w:val="both"/>
              <w:rPr>
                <w:rFonts w:ascii="Times New Roman" w:hAnsi="Times New Roman" w:cs="Times New Roman"/>
                <w:sz w:val="24"/>
                <w:szCs w:val="24"/>
              </w:rPr>
            </w:pPr>
            <w:r w:rsidRPr="00CE2CFA">
              <w:rPr>
                <w:rFonts w:ascii="Times New Roman" w:hAnsi="Times New Roman" w:cs="Times New Roman"/>
                <w:sz w:val="24"/>
                <w:szCs w:val="24"/>
              </w:rPr>
              <w:lastRenderedPageBreak/>
              <w:t xml:space="preserve">Все поступающие претензии и жалобы, возникающие у </w:t>
            </w:r>
            <w:r w:rsidRPr="00CE2CFA">
              <w:rPr>
                <w:rFonts w:ascii="Times New Roman" w:hAnsi="Times New Roman" w:cs="Times New Roman"/>
                <w:sz w:val="24"/>
                <w:szCs w:val="24"/>
              </w:rPr>
              <w:lastRenderedPageBreak/>
              <w:t>потребителей, принимаются и регистрируются в журнале регистрации и уч</w:t>
            </w:r>
            <w:r>
              <w:rPr>
                <w:rFonts w:ascii="Times New Roman" w:hAnsi="Times New Roman" w:cs="Times New Roman"/>
                <w:sz w:val="24"/>
                <w:szCs w:val="24"/>
              </w:rPr>
              <w:t>ё</w:t>
            </w:r>
            <w:r w:rsidRPr="00CE2CFA">
              <w:rPr>
                <w:rFonts w:ascii="Times New Roman" w:hAnsi="Times New Roman" w:cs="Times New Roman"/>
                <w:sz w:val="24"/>
                <w:szCs w:val="24"/>
              </w:rPr>
              <w:t xml:space="preserve">та жалоб. </w:t>
            </w:r>
            <w:r w:rsidRPr="00CE2CFA">
              <w:rPr>
                <w:rFonts w:ascii="Times New Roman" w:hAnsi="Times New Roman" w:cs="Times New Roman"/>
                <w:sz w:val="24"/>
                <w:szCs w:val="24"/>
              </w:rPr>
              <w:br w:type="page"/>
            </w:r>
          </w:p>
          <w:p w:rsidR="005E7E65" w:rsidRPr="00CE2CFA" w:rsidRDefault="005E7E65" w:rsidP="003A6D03">
            <w:pPr>
              <w:jc w:val="both"/>
              <w:rPr>
                <w:rFonts w:ascii="Times New Roman" w:hAnsi="Times New Roman" w:cs="Times New Roman"/>
                <w:sz w:val="24"/>
                <w:szCs w:val="24"/>
              </w:rPr>
            </w:pPr>
            <w:r w:rsidRPr="00CE2CFA">
              <w:rPr>
                <w:rFonts w:ascii="Times New Roman" w:hAnsi="Times New Roman" w:cs="Times New Roman"/>
                <w:sz w:val="24"/>
                <w:szCs w:val="24"/>
              </w:rPr>
              <w:t xml:space="preserve">После регистрации жалоба передается руководителю аптеки, который в зависимости от вида жалобы назначает ответственного исполнителя. </w:t>
            </w:r>
          </w:p>
          <w:p w:rsidR="005E7E65" w:rsidRPr="00CE2CFA" w:rsidRDefault="005E7E65" w:rsidP="003A6D03">
            <w:pPr>
              <w:jc w:val="both"/>
              <w:rPr>
                <w:rFonts w:ascii="Times New Roman" w:hAnsi="Times New Roman" w:cs="Times New Roman"/>
                <w:sz w:val="24"/>
                <w:szCs w:val="24"/>
              </w:rPr>
            </w:pPr>
            <w:r w:rsidRPr="00CE2CFA">
              <w:rPr>
                <w:rFonts w:ascii="Times New Roman" w:hAnsi="Times New Roman" w:cs="Times New Roman"/>
                <w:sz w:val="24"/>
                <w:szCs w:val="24"/>
              </w:rPr>
              <w:t>Ответственный исполнитель заполняет форму обратной связи по жалобе и в обязательном порядке информирует подателя жалобы о</w:t>
            </w:r>
            <w:r>
              <w:rPr>
                <w:rFonts w:ascii="Times New Roman" w:hAnsi="Times New Roman" w:cs="Times New Roman"/>
                <w:sz w:val="24"/>
                <w:szCs w:val="24"/>
              </w:rPr>
              <w:t>б</w:t>
            </w:r>
            <w:r w:rsidRPr="00CE2CFA">
              <w:rPr>
                <w:rFonts w:ascii="Times New Roman" w:hAnsi="Times New Roman" w:cs="Times New Roman"/>
                <w:sz w:val="24"/>
                <w:szCs w:val="24"/>
              </w:rPr>
              <w:t xml:space="preserve"> е</w:t>
            </w:r>
            <w:r>
              <w:rPr>
                <w:rFonts w:ascii="Times New Roman" w:hAnsi="Times New Roman" w:cs="Times New Roman"/>
                <w:sz w:val="24"/>
                <w:szCs w:val="24"/>
              </w:rPr>
              <w:t>ё</w:t>
            </w:r>
            <w:r w:rsidRPr="00CE2CFA">
              <w:rPr>
                <w:rFonts w:ascii="Times New Roman" w:hAnsi="Times New Roman" w:cs="Times New Roman"/>
                <w:sz w:val="24"/>
                <w:szCs w:val="24"/>
              </w:rPr>
              <w:t xml:space="preserve"> получении в течение 3 дней. </w:t>
            </w:r>
          </w:p>
          <w:p w:rsidR="005E7E65" w:rsidRPr="00CE2CFA" w:rsidRDefault="005E7E65" w:rsidP="003A6D03">
            <w:pPr>
              <w:jc w:val="both"/>
              <w:rPr>
                <w:rFonts w:ascii="Times New Roman" w:hAnsi="Times New Roman" w:cs="Times New Roman"/>
                <w:sz w:val="24"/>
                <w:szCs w:val="24"/>
              </w:rPr>
            </w:pPr>
            <w:r w:rsidRPr="00CE2CFA">
              <w:rPr>
                <w:rFonts w:ascii="Times New Roman" w:hAnsi="Times New Roman" w:cs="Times New Roman"/>
                <w:sz w:val="24"/>
                <w:szCs w:val="24"/>
              </w:rPr>
              <w:t xml:space="preserve">Ответственный исполнитель разрабатывает меры по устранению причины жалобы: организует и контролирует организацию мер, информирует подателя жалобы о принятых мерах и получает информацию об удовлетворенности подателя жалобы. </w:t>
            </w:r>
          </w:p>
          <w:p w:rsidR="005E7E65" w:rsidRPr="00CE2CFA" w:rsidRDefault="005E7E65" w:rsidP="003A6D03">
            <w:pPr>
              <w:jc w:val="both"/>
              <w:rPr>
                <w:rFonts w:ascii="Times New Roman" w:hAnsi="Times New Roman" w:cs="Times New Roman"/>
                <w:sz w:val="24"/>
                <w:szCs w:val="24"/>
              </w:rPr>
            </w:pPr>
            <w:r w:rsidRPr="00CE2CFA">
              <w:rPr>
                <w:rFonts w:ascii="Times New Roman" w:hAnsi="Times New Roman" w:cs="Times New Roman"/>
                <w:sz w:val="24"/>
                <w:szCs w:val="24"/>
              </w:rPr>
              <w:t xml:space="preserve">Срок рассмотрения жалобы составляет 30 календарных дней с момента получения и регистрации жалобы. После получения от подателя жалобы одобрения реализованных мер по устранению жалобы, </w:t>
            </w:r>
            <w:proofErr w:type="gramStart"/>
            <w:r w:rsidRPr="00CE2CFA">
              <w:rPr>
                <w:rFonts w:ascii="Times New Roman" w:hAnsi="Times New Roman" w:cs="Times New Roman"/>
                <w:sz w:val="24"/>
                <w:szCs w:val="24"/>
              </w:rPr>
              <w:t>ответственный</w:t>
            </w:r>
            <w:proofErr w:type="gramEnd"/>
            <w:r w:rsidRPr="00CE2CFA">
              <w:rPr>
                <w:rFonts w:ascii="Times New Roman" w:hAnsi="Times New Roman" w:cs="Times New Roman"/>
                <w:sz w:val="24"/>
                <w:szCs w:val="24"/>
              </w:rPr>
              <w:t xml:space="preserve">, проанализировав причины возникновения жалобы и меры по ее устранению, принимает решение о разработке корректирующих действий по предотвращению поступления повторных жалоб. </w:t>
            </w:r>
          </w:p>
          <w:p w:rsidR="005E7E65" w:rsidRPr="00CE2CFA" w:rsidRDefault="005E7E65" w:rsidP="003A6D03">
            <w:pPr>
              <w:jc w:val="both"/>
              <w:rPr>
                <w:rFonts w:ascii="Times New Roman" w:hAnsi="Times New Roman" w:cs="Times New Roman"/>
                <w:sz w:val="24"/>
                <w:szCs w:val="24"/>
              </w:rPr>
            </w:pPr>
            <w:r w:rsidRPr="00CE2CFA">
              <w:rPr>
                <w:rFonts w:ascii="Times New Roman" w:hAnsi="Times New Roman" w:cs="Times New Roman"/>
                <w:sz w:val="24"/>
                <w:szCs w:val="24"/>
              </w:rPr>
              <w:t>По завершению рассмотрения жалобы ответственный исполнитель составляет отчет по жалобе. Вся информация по рассмотрению жалобы заносится в журнал регистрации и уч</w:t>
            </w:r>
            <w:r>
              <w:rPr>
                <w:rFonts w:ascii="Times New Roman" w:hAnsi="Times New Roman" w:cs="Times New Roman"/>
                <w:sz w:val="24"/>
                <w:szCs w:val="24"/>
              </w:rPr>
              <w:t>ё</w:t>
            </w:r>
            <w:r w:rsidRPr="00CE2CFA">
              <w:rPr>
                <w:rFonts w:ascii="Times New Roman" w:hAnsi="Times New Roman" w:cs="Times New Roman"/>
                <w:sz w:val="24"/>
                <w:szCs w:val="24"/>
              </w:rPr>
              <w:t xml:space="preserve">та жалоб, формируется папка, где хранится: </w:t>
            </w:r>
          </w:p>
          <w:p w:rsidR="005E7E65" w:rsidRPr="00CE2CFA" w:rsidRDefault="005E7E65" w:rsidP="003A6D03">
            <w:pPr>
              <w:jc w:val="both"/>
              <w:rPr>
                <w:rFonts w:ascii="Times New Roman" w:hAnsi="Times New Roman" w:cs="Times New Roman"/>
                <w:sz w:val="24"/>
                <w:szCs w:val="24"/>
              </w:rPr>
            </w:pPr>
            <w:r w:rsidRPr="00CE2CFA">
              <w:rPr>
                <w:rFonts w:ascii="Times New Roman" w:hAnsi="Times New Roman" w:cs="Times New Roman"/>
                <w:sz w:val="24"/>
                <w:szCs w:val="24"/>
              </w:rPr>
              <w:t xml:space="preserve">- жалоба потребителя; </w:t>
            </w:r>
          </w:p>
          <w:p w:rsidR="005E7E65" w:rsidRPr="00CE2CFA" w:rsidRDefault="005E7E65" w:rsidP="003A6D03">
            <w:pPr>
              <w:jc w:val="both"/>
              <w:rPr>
                <w:rFonts w:ascii="Times New Roman" w:hAnsi="Times New Roman" w:cs="Times New Roman"/>
                <w:sz w:val="24"/>
                <w:szCs w:val="24"/>
              </w:rPr>
            </w:pPr>
            <w:r w:rsidRPr="00CE2CFA">
              <w:rPr>
                <w:rFonts w:ascii="Times New Roman" w:hAnsi="Times New Roman" w:cs="Times New Roman"/>
                <w:sz w:val="24"/>
                <w:szCs w:val="24"/>
              </w:rPr>
              <w:t xml:space="preserve">- форма обратной связи; </w:t>
            </w:r>
          </w:p>
          <w:p w:rsidR="005E7E65" w:rsidRPr="00CE2CFA" w:rsidRDefault="005E7E65" w:rsidP="003A6D03">
            <w:pPr>
              <w:jc w:val="both"/>
              <w:rPr>
                <w:rFonts w:ascii="Times New Roman" w:hAnsi="Times New Roman" w:cs="Times New Roman"/>
                <w:sz w:val="24"/>
                <w:szCs w:val="24"/>
              </w:rPr>
            </w:pPr>
            <w:r w:rsidRPr="00CE2CFA">
              <w:rPr>
                <w:rFonts w:ascii="Times New Roman" w:hAnsi="Times New Roman" w:cs="Times New Roman"/>
                <w:sz w:val="24"/>
                <w:szCs w:val="24"/>
              </w:rPr>
              <w:t xml:space="preserve">- отчет по жалобе; </w:t>
            </w:r>
          </w:p>
          <w:p w:rsidR="005E7E65" w:rsidRPr="00CE2CFA" w:rsidRDefault="005E7E65" w:rsidP="003A6D03">
            <w:pPr>
              <w:jc w:val="both"/>
              <w:rPr>
                <w:rFonts w:ascii="Times New Roman" w:hAnsi="Times New Roman" w:cs="Times New Roman"/>
                <w:sz w:val="24"/>
                <w:szCs w:val="24"/>
              </w:rPr>
            </w:pPr>
            <w:r w:rsidRPr="00CE2CFA">
              <w:rPr>
                <w:rFonts w:ascii="Times New Roman" w:hAnsi="Times New Roman" w:cs="Times New Roman"/>
                <w:sz w:val="24"/>
                <w:szCs w:val="24"/>
              </w:rPr>
              <w:t xml:space="preserve">- подтверждение удовлетворенности подателя жалобы предпринятыми мерами </w:t>
            </w:r>
          </w:p>
          <w:p w:rsidR="005E7E65" w:rsidRDefault="005E7E65" w:rsidP="003A6D03">
            <w:pPr>
              <w:jc w:val="both"/>
              <w:rPr>
                <w:rFonts w:ascii="Times New Roman" w:hAnsi="Times New Roman" w:cs="Times New Roman"/>
                <w:sz w:val="24"/>
                <w:szCs w:val="24"/>
              </w:rPr>
            </w:pPr>
            <w:r w:rsidRPr="00CE2CFA">
              <w:rPr>
                <w:rFonts w:ascii="Times New Roman" w:hAnsi="Times New Roman" w:cs="Times New Roman"/>
                <w:sz w:val="24"/>
                <w:szCs w:val="24"/>
              </w:rPr>
              <w:t>(электронное, заказное, факсимильное письмо) и прочая переписка с потребителем, касающаяся конкретной жалобы.</w:t>
            </w:r>
          </w:p>
        </w:tc>
      </w:tr>
      <w:tr w:rsidR="005E7E65" w:rsidTr="003A6D03">
        <w:tc>
          <w:tcPr>
            <w:tcW w:w="3227" w:type="dxa"/>
          </w:tcPr>
          <w:p w:rsidR="005E7E65" w:rsidRDefault="005E7E65" w:rsidP="003A6D03">
            <w:pPr>
              <w:jc w:val="both"/>
              <w:rPr>
                <w:rFonts w:ascii="Times New Roman" w:hAnsi="Times New Roman" w:cs="Times New Roman"/>
                <w:sz w:val="24"/>
                <w:szCs w:val="24"/>
              </w:rPr>
            </w:pPr>
            <w:r>
              <w:rPr>
                <w:rFonts w:ascii="Times New Roman" w:hAnsi="Times New Roman" w:cs="Times New Roman"/>
                <w:sz w:val="24"/>
                <w:szCs w:val="24"/>
              </w:rPr>
              <w:lastRenderedPageBreak/>
              <w:t>4.</w:t>
            </w:r>
            <w:r w:rsidRPr="00F53484">
              <w:rPr>
                <w:rFonts w:ascii="Times New Roman" w:hAnsi="Times New Roman" w:cs="Times New Roman"/>
                <w:sz w:val="24"/>
                <w:szCs w:val="24"/>
              </w:rPr>
              <w:t xml:space="preserve"> Назовите классификации отхаркивающих средств - муколитиков и мукорегуляторов и показания к их применению.</w:t>
            </w:r>
          </w:p>
        </w:tc>
        <w:tc>
          <w:tcPr>
            <w:tcW w:w="6344" w:type="dxa"/>
          </w:tcPr>
          <w:p w:rsidR="005E7E65" w:rsidRDefault="005E7E65" w:rsidP="003A6D03">
            <w:pPr>
              <w:jc w:val="both"/>
              <w:rPr>
                <w:rFonts w:ascii="Times New Roman" w:hAnsi="Times New Roman" w:cs="Times New Roman"/>
                <w:sz w:val="24"/>
                <w:szCs w:val="24"/>
              </w:rPr>
            </w:pPr>
            <w:r w:rsidRPr="00CE2CFA">
              <w:rPr>
                <w:rFonts w:ascii="Times New Roman" w:hAnsi="Times New Roman" w:cs="Times New Roman"/>
                <w:sz w:val="24"/>
                <w:szCs w:val="24"/>
              </w:rPr>
              <w:t>В состав Коделака входят отхаркивающие вещества, относящиеся к мукокинетикам (натрия гидрокарбонат, порошки корня солодки и травы термопсиса ланцетного) и противокашлевое средство (кодеин).</w:t>
            </w:r>
          </w:p>
        </w:tc>
      </w:tr>
      <w:tr w:rsidR="005E7E65" w:rsidTr="003A6D03">
        <w:tc>
          <w:tcPr>
            <w:tcW w:w="3227" w:type="dxa"/>
          </w:tcPr>
          <w:p w:rsidR="005E7E65" w:rsidRDefault="005E7E65" w:rsidP="003A6D03">
            <w:pPr>
              <w:jc w:val="both"/>
              <w:rPr>
                <w:rFonts w:ascii="Times New Roman" w:hAnsi="Times New Roman" w:cs="Times New Roman"/>
                <w:sz w:val="24"/>
                <w:szCs w:val="24"/>
              </w:rPr>
            </w:pPr>
            <w:r>
              <w:rPr>
                <w:rFonts w:ascii="Times New Roman" w:hAnsi="Times New Roman" w:cs="Times New Roman"/>
                <w:sz w:val="24"/>
                <w:szCs w:val="24"/>
              </w:rPr>
              <w:t xml:space="preserve">5. </w:t>
            </w:r>
            <w:r w:rsidRPr="00F53484">
              <w:rPr>
                <w:rFonts w:ascii="Times New Roman" w:hAnsi="Times New Roman" w:cs="Times New Roman"/>
                <w:sz w:val="24"/>
                <w:szCs w:val="24"/>
              </w:rPr>
              <w:t>Назовите классификации отхаркивающих средств - муколитиков и мукорегуляторов и показания к их применению.</w:t>
            </w:r>
          </w:p>
        </w:tc>
        <w:tc>
          <w:tcPr>
            <w:tcW w:w="6344" w:type="dxa"/>
          </w:tcPr>
          <w:p w:rsidR="005E7E65" w:rsidRPr="00CE2CFA" w:rsidRDefault="005E7E65" w:rsidP="003A6D03">
            <w:pPr>
              <w:jc w:val="both"/>
              <w:rPr>
                <w:rFonts w:ascii="Times New Roman" w:hAnsi="Times New Roman" w:cs="Times New Roman"/>
                <w:sz w:val="24"/>
                <w:szCs w:val="24"/>
              </w:rPr>
            </w:pPr>
            <w:r w:rsidRPr="00CE2CFA">
              <w:rPr>
                <w:rFonts w:ascii="Times New Roman" w:hAnsi="Times New Roman" w:cs="Times New Roman"/>
                <w:sz w:val="24"/>
                <w:szCs w:val="24"/>
              </w:rPr>
              <w:t xml:space="preserve">К отхаркивающим муколитикам относятся: </w:t>
            </w:r>
          </w:p>
          <w:p w:rsidR="005E7E65" w:rsidRPr="00CE2CFA" w:rsidRDefault="005E7E65" w:rsidP="003A6D03">
            <w:pPr>
              <w:jc w:val="both"/>
              <w:rPr>
                <w:rFonts w:ascii="Times New Roman" w:hAnsi="Times New Roman" w:cs="Times New Roman"/>
                <w:sz w:val="24"/>
                <w:szCs w:val="24"/>
              </w:rPr>
            </w:pPr>
            <w:r w:rsidRPr="00CE2CFA">
              <w:rPr>
                <w:rFonts w:ascii="Times New Roman" w:hAnsi="Times New Roman" w:cs="Times New Roman"/>
                <w:sz w:val="24"/>
                <w:szCs w:val="24"/>
              </w:rPr>
              <w:t xml:space="preserve">а) ферментные препараты: трипсин, химотрипсин, РНКаза, ДНКаза, вобэнзим; </w:t>
            </w:r>
          </w:p>
          <w:p w:rsidR="005E7E65" w:rsidRPr="00CE2CFA" w:rsidRDefault="005E7E65" w:rsidP="003A6D03">
            <w:pPr>
              <w:jc w:val="both"/>
              <w:rPr>
                <w:rFonts w:ascii="Times New Roman" w:hAnsi="Times New Roman" w:cs="Times New Roman"/>
                <w:sz w:val="24"/>
                <w:szCs w:val="24"/>
              </w:rPr>
            </w:pPr>
            <w:r w:rsidRPr="00CE2CFA">
              <w:rPr>
                <w:rFonts w:ascii="Times New Roman" w:hAnsi="Times New Roman" w:cs="Times New Roman"/>
                <w:sz w:val="24"/>
                <w:szCs w:val="24"/>
              </w:rPr>
              <w:t xml:space="preserve">б) производные аминокислот: цистеин, ацетилцистеин, карбоцистеин, месна; </w:t>
            </w:r>
          </w:p>
          <w:p w:rsidR="005E7E65" w:rsidRPr="00CE2CFA" w:rsidRDefault="005E7E65" w:rsidP="003A6D03">
            <w:pPr>
              <w:jc w:val="both"/>
              <w:rPr>
                <w:rFonts w:ascii="Times New Roman" w:hAnsi="Times New Roman" w:cs="Times New Roman"/>
                <w:sz w:val="24"/>
                <w:szCs w:val="24"/>
              </w:rPr>
            </w:pPr>
            <w:r w:rsidRPr="00CE2CFA">
              <w:rPr>
                <w:rFonts w:ascii="Times New Roman" w:hAnsi="Times New Roman" w:cs="Times New Roman"/>
                <w:sz w:val="24"/>
                <w:szCs w:val="24"/>
              </w:rPr>
              <w:t xml:space="preserve">в) синтетические препараты (вазициноиды) Бромгекин, Амброксол. </w:t>
            </w:r>
          </w:p>
          <w:p w:rsidR="005E7E65" w:rsidRPr="00CE2CFA" w:rsidRDefault="005E7E65" w:rsidP="003A6D03">
            <w:pPr>
              <w:jc w:val="both"/>
              <w:rPr>
                <w:rFonts w:ascii="Times New Roman" w:hAnsi="Times New Roman" w:cs="Times New Roman"/>
                <w:sz w:val="24"/>
                <w:szCs w:val="24"/>
              </w:rPr>
            </w:pPr>
            <w:r w:rsidRPr="00CE2CFA">
              <w:rPr>
                <w:rFonts w:ascii="Times New Roman" w:hAnsi="Times New Roman" w:cs="Times New Roman"/>
                <w:sz w:val="24"/>
                <w:szCs w:val="24"/>
              </w:rPr>
              <w:t xml:space="preserve">В группу мукорегуляторов входят карбоцистеин, глюкокортикоиды, препараты солодки, фенспирид (Эреспал). Муколитики и мукорегуляторы применяются при воспалительных заболеваниях органов дыхания: </w:t>
            </w:r>
          </w:p>
          <w:p w:rsidR="005E7E65" w:rsidRDefault="005E7E65" w:rsidP="003A6D03">
            <w:pPr>
              <w:jc w:val="both"/>
              <w:rPr>
                <w:rFonts w:ascii="Times New Roman" w:hAnsi="Times New Roman" w:cs="Times New Roman"/>
                <w:sz w:val="24"/>
                <w:szCs w:val="24"/>
              </w:rPr>
            </w:pPr>
            <w:r w:rsidRPr="00CE2CFA">
              <w:rPr>
                <w:rFonts w:ascii="Times New Roman" w:hAnsi="Times New Roman" w:cs="Times New Roman"/>
                <w:sz w:val="24"/>
                <w:szCs w:val="24"/>
              </w:rPr>
              <w:t>трахеобронхиты, бронхиты, пневмония, бронхоэктатическая болезнь.</w:t>
            </w:r>
          </w:p>
        </w:tc>
      </w:tr>
    </w:tbl>
    <w:p w:rsidR="005E7E65" w:rsidRPr="007C768A" w:rsidRDefault="005E7E65" w:rsidP="005E7E65">
      <w:pPr>
        <w:spacing w:after="0" w:line="240" w:lineRule="auto"/>
        <w:jc w:val="both"/>
        <w:rPr>
          <w:rFonts w:ascii="Times New Roman" w:hAnsi="Times New Roman" w:cs="Times New Roman"/>
          <w:sz w:val="24"/>
          <w:szCs w:val="24"/>
        </w:rPr>
      </w:pPr>
      <w:r w:rsidRPr="007C768A">
        <w:rPr>
          <w:rFonts w:ascii="Times New Roman" w:hAnsi="Times New Roman" w:cs="Times New Roman"/>
          <w:sz w:val="24"/>
          <w:szCs w:val="24"/>
        </w:rPr>
        <w:br w:type="page"/>
      </w:r>
    </w:p>
    <w:p w:rsidR="005E7E65" w:rsidRPr="00F53484" w:rsidRDefault="005E7E65" w:rsidP="005E7E65">
      <w:pPr>
        <w:spacing w:after="0" w:line="240" w:lineRule="auto"/>
        <w:jc w:val="center"/>
        <w:outlineLvl w:val="0"/>
        <w:rPr>
          <w:rFonts w:ascii="Times New Roman" w:hAnsi="Times New Roman" w:cs="Times New Roman"/>
          <w:b/>
          <w:sz w:val="24"/>
          <w:szCs w:val="24"/>
        </w:rPr>
      </w:pPr>
      <w:r w:rsidRPr="00F53484">
        <w:rPr>
          <w:rFonts w:ascii="Times New Roman" w:hAnsi="Times New Roman" w:cs="Times New Roman"/>
          <w:b/>
          <w:sz w:val="24"/>
          <w:szCs w:val="24"/>
        </w:rPr>
        <w:lastRenderedPageBreak/>
        <w:t>СИТУАЦИОННАЯ ЗАДАЧА 29</w:t>
      </w:r>
    </w:p>
    <w:p w:rsidR="005E7E65" w:rsidRPr="00F53484" w:rsidRDefault="005E7E65" w:rsidP="005E7E65">
      <w:pPr>
        <w:spacing w:after="0" w:line="240" w:lineRule="auto"/>
        <w:jc w:val="both"/>
        <w:rPr>
          <w:rFonts w:ascii="Times New Roman" w:hAnsi="Times New Roman" w:cs="Times New Roman"/>
          <w:b/>
          <w:sz w:val="24"/>
          <w:szCs w:val="24"/>
        </w:rPr>
      </w:pPr>
    </w:p>
    <w:p w:rsidR="005E7E65" w:rsidRPr="00F53484" w:rsidRDefault="005E7E65" w:rsidP="005E7E65">
      <w:pPr>
        <w:spacing w:after="0" w:line="240" w:lineRule="auto"/>
        <w:jc w:val="both"/>
        <w:outlineLvl w:val="0"/>
        <w:rPr>
          <w:rFonts w:ascii="Times New Roman" w:hAnsi="Times New Roman" w:cs="Times New Roman"/>
          <w:b/>
          <w:sz w:val="24"/>
          <w:szCs w:val="24"/>
        </w:rPr>
      </w:pPr>
      <w:r w:rsidRPr="00F53484">
        <w:rPr>
          <w:rFonts w:ascii="Times New Roman" w:hAnsi="Times New Roman" w:cs="Times New Roman"/>
          <w:b/>
          <w:sz w:val="24"/>
          <w:szCs w:val="24"/>
        </w:rPr>
        <w:t xml:space="preserve">Инструкция: ОЗНАКОМЬТЕСЬ С СИТУАЦИЕЙ И ДАЙТЕ РАЗВЕРНУТЫЕ ОТВЕТЫ НА ВОПРОСЫ </w:t>
      </w:r>
    </w:p>
    <w:p w:rsidR="005E7E65" w:rsidRPr="00F53484" w:rsidRDefault="005E7E65" w:rsidP="005E7E65">
      <w:pPr>
        <w:spacing w:after="0" w:line="240" w:lineRule="auto"/>
        <w:jc w:val="both"/>
        <w:rPr>
          <w:rFonts w:ascii="Times New Roman" w:hAnsi="Times New Roman" w:cs="Times New Roman"/>
          <w:b/>
          <w:sz w:val="24"/>
          <w:szCs w:val="24"/>
        </w:rPr>
      </w:pPr>
    </w:p>
    <w:p w:rsidR="005E7E65" w:rsidRPr="00F53484" w:rsidRDefault="005E7E65" w:rsidP="005E7E65">
      <w:pPr>
        <w:spacing w:after="0" w:line="240" w:lineRule="auto"/>
        <w:jc w:val="both"/>
        <w:outlineLvl w:val="0"/>
        <w:rPr>
          <w:rFonts w:ascii="Times New Roman" w:hAnsi="Times New Roman" w:cs="Times New Roman"/>
          <w:b/>
          <w:sz w:val="24"/>
          <w:szCs w:val="24"/>
        </w:rPr>
      </w:pPr>
      <w:r w:rsidRPr="00F53484">
        <w:rPr>
          <w:rFonts w:ascii="Times New Roman" w:hAnsi="Times New Roman" w:cs="Times New Roman"/>
          <w:b/>
          <w:sz w:val="24"/>
          <w:szCs w:val="24"/>
        </w:rPr>
        <w:t xml:space="preserve">Основная часть </w:t>
      </w:r>
    </w:p>
    <w:p w:rsidR="005E7E65" w:rsidRPr="007C768A" w:rsidRDefault="005E7E65" w:rsidP="005E7E65">
      <w:pPr>
        <w:spacing w:after="0" w:line="240" w:lineRule="auto"/>
        <w:jc w:val="both"/>
        <w:rPr>
          <w:rFonts w:ascii="Times New Roman" w:hAnsi="Times New Roman" w:cs="Times New Roman"/>
          <w:sz w:val="24"/>
          <w:szCs w:val="24"/>
        </w:rPr>
      </w:pPr>
    </w:p>
    <w:p w:rsidR="005E7E65" w:rsidRPr="007C768A" w:rsidRDefault="005E7E65" w:rsidP="005E7E65">
      <w:pPr>
        <w:spacing w:after="0" w:line="240" w:lineRule="auto"/>
        <w:jc w:val="both"/>
        <w:rPr>
          <w:rFonts w:ascii="Times New Roman" w:hAnsi="Times New Roman" w:cs="Times New Roman"/>
          <w:sz w:val="24"/>
          <w:szCs w:val="24"/>
        </w:rPr>
      </w:pPr>
      <w:r w:rsidRPr="007C768A">
        <w:rPr>
          <w:rFonts w:ascii="Times New Roman" w:hAnsi="Times New Roman" w:cs="Times New Roman"/>
          <w:sz w:val="24"/>
          <w:szCs w:val="24"/>
        </w:rPr>
        <w:t xml:space="preserve">Аптечной организацией был заключен договор на поставку шприцев медицинских инъекционных одноразовых 2,0 мл. При приемке в одной из транспортных упаковок было обнаружено недовложение товара в количестве 15 шприцев. </w:t>
      </w:r>
    </w:p>
    <w:p w:rsidR="005E7E65" w:rsidRPr="007C768A" w:rsidRDefault="005E7E65" w:rsidP="005E7E65">
      <w:pPr>
        <w:spacing w:after="0" w:line="240" w:lineRule="auto"/>
        <w:jc w:val="both"/>
        <w:rPr>
          <w:rFonts w:ascii="Times New Roman" w:hAnsi="Times New Roman" w:cs="Times New Roman"/>
          <w:sz w:val="24"/>
          <w:szCs w:val="24"/>
        </w:rPr>
      </w:pPr>
      <w:r w:rsidRPr="007C768A">
        <w:rPr>
          <w:rFonts w:ascii="Times New Roman" w:hAnsi="Times New Roman" w:cs="Times New Roman"/>
          <w:sz w:val="24"/>
          <w:szCs w:val="24"/>
        </w:rPr>
        <w:t xml:space="preserve">Директор аптечной организации оперативно известил поставщика об обнаруженной недостаче и заявил претензию по поставке. </w:t>
      </w:r>
    </w:p>
    <w:p w:rsidR="005E7E65" w:rsidRPr="007C768A" w:rsidRDefault="005E7E65" w:rsidP="005E7E65">
      <w:pPr>
        <w:spacing w:after="0" w:line="240" w:lineRule="auto"/>
        <w:jc w:val="both"/>
        <w:rPr>
          <w:rFonts w:ascii="Times New Roman" w:hAnsi="Times New Roman" w:cs="Times New Roman"/>
          <w:sz w:val="24"/>
          <w:szCs w:val="24"/>
        </w:rPr>
      </w:pPr>
    </w:p>
    <w:tbl>
      <w:tblPr>
        <w:tblStyle w:val="a6"/>
        <w:tblW w:w="0" w:type="auto"/>
        <w:tblLook w:val="04A0"/>
      </w:tblPr>
      <w:tblGrid>
        <w:gridCol w:w="3227"/>
        <w:gridCol w:w="6344"/>
      </w:tblGrid>
      <w:tr w:rsidR="005E7E65" w:rsidRPr="008E2150" w:rsidTr="003A6D03">
        <w:tc>
          <w:tcPr>
            <w:tcW w:w="3227" w:type="dxa"/>
          </w:tcPr>
          <w:p w:rsidR="005E7E65" w:rsidRPr="008E2150" w:rsidRDefault="005E7E65" w:rsidP="003A6D03">
            <w:pPr>
              <w:jc w:val="center"/>
              <w:outlineLvl w:val="0"/>
              <w:rPr>
                <w:rFonts w:ascii="Times New Roman" w:hAnsi="Times New Roman" w:cs="Times New Roman"/>
                <w:b/>
                <w:sz w:val="24"/>
                <w:szCs w:val="24"/>
              </w:rPr>
            </w:pPr>
            <w:r w:rsidRPr="00D64074">
              <w:rPr>
                <w:rFonts w:ascii="Times New Roman" w:hAnsi="Times New Roman" w:cs="Times New Roman"/>
                <w:b/>
                <w:sz w:val="24"/>
                <w:szCs w:val="24"/>
              </w:rPr>
              <w:t>Вопросы</w:t>
            </w:r>
          </w:p>
        </w:tc>
        <w:tc>
          <w:tcPr>
            <w:tcW w:w="6344" w:type="dxa"/>
          </w:tcPr>
          <w:p w:rsidR="005E7E65" w:rsidRPr="008E2150" w:rsidRDefault="005E7E65" w:rsidP="003A6D03">
            <w:pPr>
              <w:jc w:val="center"/>
              <w:outlineLvl w:val="0"/>
              <w:rPr>
                <w:rFonts w:ascii="Times New Roman" w:hAnsi="Times New Roman" w:cs="Times New Roman"/>
                <w:b/>
                <w:sz w:val="24"/>
                <w:szCs w:val="24"/>
              </w:rPr>
            </w:pPr>
            <w:r>
              <w:rPr>
                <w:rFonts w:ascii="Times New Roman" w:hAnsi="Times New Roman" w:cs="Times New Roman"/>
                <w:b/>
                <w:sz w:val="24"/>
                <w:szCs w:val="24"/>
              </w:rPr>
              <w:t>Ответы</w:t>
            </w:r>
          </w:p>
        </w:tc>
      </w:tr>
      <w:tr w:rsidR="005E7E65" w:rsidTr="003A6D03">
        <w:tc>
          <w:tcPr>
            <w:tcW w:w="3227" w:type="dxa"/>
          </w:tcPr>
          <w:p w:rsidR="005E7E65" w:rsidRDefault="005E7E65" w:rsidP="003A6D03">
            <w:pPr>
              <w:jc w:val="both"/>
              <w:rPr>
                <w:rFonts w:ascii="Times New Roman" w:hAnsi="Times New Roman" w:cs="Times New Roman"/>
                <w:sz w:val="24"/>
                <w:szCs w:val="24"/>
              </w:rPr>
            </w:pPr>
            <w:r>
              <w:rPr>
                <w:rFonts w:ascii="Times New Roman" w:hAnsi="Times New Roman" w:cs="Times New Roman"/>
                <w:sz w:val="24"/>
                <w:szCs w:val="24"/>
              </w:rPr>
              <w:t>1.</w:t>
            </w:r>
            <w:r w:rsidRPr="00F53484">
              <w:rPr>
                <w:rFonts w:ascii="Times New Roman" w:hAnsi="Times New Roman" w:cs="Times New Roman"/>
                <w:sz w:val="24"/>
                <w:szCs w:val="24"/>
              </w:rPr>
              <w:t xml:space="preserve"> Какой вид контроля в аптечной организации призван предупредить поступление в аптеку товаров ненадлежащего качества?</w:t>
            </w:r>
          </w:p>
        </w:tc>
        <w:tc>
          <w:tcPr>
            <w:tcW w:w="6344" w:type="dxa"/>
          </w:tcPr>
          <w:p w:rsidR="005E7E65" w:rsidRDefault="005E7E65" w:rsidP="003A6D03">
            <w:pPr>
              <w:jc w:val="both"/>
              <w:rPr>
                <w:rFonts w:ascii="Times New Roman" w:hAnsi="Times New Roman" w:cs="Times New Roman"/>
                <w:sz w:val="24"/>
                <w:szCs w:val="24"/>
              </w:rPr>
            </w:pPr>
            <w:r w:rsidRPr="00CE2CFA">
              <w:rPr>
                <w:rFonts w:ascii="Times New Roman" w:hAnsi="Times New Roman" w:cs="Times New Roman"/>
                <w:sz w:val="24"/>
                <w:szCs w:val="24"/>
              </w:rPr>
              <w:t>При</w:t>
            </w:r>
            <w:r>
              <w:rPr>
                <w:rFonts w:ascii="Times New Roman" w:hAnsi="Times New Roman" w:cs="Times New Roman"/>
                <w:sz w:val="24"/>
                <w:szCs w:val="24"/>
              </w:rPr>
              <w:t>ё</w:t>
            </w:r>
            <w:r w:rsidRPr="00CE2CFA">
              <w:rPr>
                <w:rFonts w:ascii="Times New Roman" w:hAnsi="Times New Roman" w:cs="Times New Roman"/>
                <w:sz w:val="24"/>
                <w:szCs w:val="24"/>
              </w:rPr>
              <w:t>мочный контроль.</w:t>
            </w:r>
          </w:p>
        </w:tc>
      </w:tr>
      <w:tr w:rsidR="005E7E65" w:rsidTr="003A6D03">
        <w:tc>
          <w:tcPr>
            <w:tcW w:w="3227" w:type="dxa"/>
          </w:tcPr>
          <w:p w:rsidR="005E7E65" w:rsidRDefault="005E7E65" w:rsidP="003A6D03">
            <w:pPr>
              <w:jc w:val="both"/>
              <w:rPr>
                <w:rFonts w:ascii="Times New Roman" w:hAnsi="Times New Roman" w:cs="Times New Roman"/>
                <w:sz w:val="24"/>
                <w:szCs w:val="24"/>
              </w:rPr>
            </w:pPr>
            <w:r>
              <w:rPr>
                <w:rFonts w:ascii="Times New Roman" w:hAnsi="Times New Roman" w:cs="Times New Roman"/>
                <w:sz w:val="24"/>
                <w:szCs w:val="24"/>
              </w:rPr>
              <w:t>2.</w:t>
            </w:r>
            <w:r w:rsidRPr="00F53484">
              <w:rPr>
                <w:rFonts w:ascii="Times New Roman" w:hAnsi="Times New Roman" w:cs="Times New Roman"/>
                <w:sz w:val="24"/>
                <w:szCs w:val="24"/>
              </w:rPr>
              <w:t xml:space="preserve"> В каких документах отражают недостачу товаров при приемке?</w:t>
            </w:r>
          </w:p>
        </w:tc>
        <w:tc>
          <w:tcPr>
            <w:tcW w:w="6344" w:type="dxa"/>
          </w:tcPr>
          <w:p w:rsidR="005E7E65" w:rsidRPr="00CE2CFA" w:rsidRDefault="005E7E65" w:rsidP="003A6D03">
            <w:pPr>
              <w:jc w:val="both"/>
              <w:rPr>
                <w:rFonts w:ascii="Times New Roman" w:hAnsi="Times New Roman" w:cs="Times New Roman"/>
                <w:sz w:val="24"/>
                <w:szCs w:val="24"/>
              </w:rPr>
            </w:pPr>
            <w:r w:rsidRPr="00CE2CFA">
              <w:rPr>
                <w:rFonts w:ascii="Times New Roman" w:hAnsi="Times New Roman" w:cs="Times New Roman"/>
                <w:sz w:val="24"/>
                <w:szCs w:val="24"/>
              </w:rPr>
              <w:t>Недостача товаров при при</w:t>
            </w:r>
            <w:r>
              <w:rPr>
                <w:rFonts w:ascii="Times New Roman" w:hAnsi="Times New Roman" w:cs="Times New Roman"/>
                <w:sz w:val="24"/>
                <w:szCs w:val="24"/>
              </w:rPr>
              <w:t>ё</w:t>
            </w:r>
            <w:r w:rsidRPr="00CE2CFA">
              <w:rPr>
                <w:rFonts w:ascii="Times New Roman" w:hAnsi="Times New Roman" w:cs="Times New Roman"/>
                <w:sz w:val="24"/>
                <w:szCs w:val="24"/>
              </w:rPr>
              <w:t>мке отражается в «Акте об установленном расхождении по количеству и качеству при при</w:t>
            </w:r>
            <w:r>
              <w:rPr>
                <w:rFonts w:ascii="Times New Roman" w:hAnsi="Times New Roman" w:cs="Times New Roman"/>
                <w:sz w:val="24"/>
                <w:szCs w:val="24"/>
              </w:rPr>
              <w:t>ё</w:t>
            </w:r>
            <w:r w:rsidRPr="00CE2CFA">
              <w:rPr>
                <w:rFonts w:ascii="Times New Roman" w:hAnsi="Times New Roman" w:cs="Times New Roman"/>
                <w:sz w:val="24"/>
                <w:szCs w:val="24"/>
              </w:rPr>
              <w:t>мке товарно-материальных ценностей» (форма ТОРГ-</w:t>
            </w:r>
            <w:r>
              <w:rPr>
                <w:rFonts w:ascii="Times New Roman" w:hAnsi="Times New Roman" w:cs="Times New Roman"/>
                <w:sz w:val="24"/>
                <w:szCs w:val="24"/>
              </w:rPr>
              <w:t>1</w:t>
            </w:r>
            <w:r w:rsidRPr="00CE2CFA">
              <w:rPr>
                <w:rFonts w:ascii="Times New Roman" w:hAnsi="Times New Roman" w:cs="Times New Roman"/>
                <w:sz w:val="24"/>
                <w:szCs w:val="24"/>
              </w:rPr>
              <w:t>2). Акт применяется для оформления при</w:t>
            </w:r>
            <w:r>
              <w:rPr>
                <w:rFonts w:ascii="Times New Roman" w:hAnsi="Times New Roman" w:cs="Times New Roman"/>
                <w:sz w:val="24"/>
                <w:szCs w:val="24"/>
              </w:rPr>
              <w:t>ё</w:t>
            </w:r>
            <w:r w:rsidRPr="00CE2CFA">
              <w:rPr>
                <w:rFonts w:ascii="Times New Roman" w:hAnsi="Times New Roman" w:cs="Times New Roman"/>
                <w:sz w:val="24"/>
                <w:szCs w:val="24"/>
              </w:rPr>
              <w:t>мки товарно-материальных ценностей, имеющих количественные и качественные расхождения по сравнению с данными сопроводительных документов поставщика, и является юридическим основанием для предъявления претензии поставщику, отправителю. Он составляется по результатам проведенной при</w:t>
            </w:r>
            <w:r>
              <w:rPr>
                <w:rFonts w:ascii="Times New Roman" w:hAnsi="Times New Roman" w:cs="Times New Roman"/>
                <w:sz w:val="24"/>
                <w:szCs w:val="24"/>
              </w:rPr>
              <w:t>ё</w:t>
            </w:r>
            <w:r w:rsidRPr="00CE2CFA">
              <w:rPr>
                <w:rFonts w:ascii="Times New Roman" w:hAnsi="Times New Roman" w:cs="Times New Roman"/>
                <w:sz w:val="24"/>
                <w:szCs w:val="24"/>
              </w:rPr>
              <w:t>мки членами при</w:t>
            </w:r>
            <w:r>
              <w:rPr>
                <w:rFonts w:ascii="Times New Roman" w:hAnsi="Times New Roman" w:cs="Times New Roman"/>
                <w:sz w:val="24"/>
                <w:szCs w:val="24"/>
              </w:rPr>
              <w:t>ё</w:t>
            </w:r>
            <w:r w:rsidRPr="00CE2CFA">
              <w:rPr>
                <w:rFonts w:ascii="Times New Roman" w:hAnsi="Times New Roman" w:cs="Times New Roman"/>
                <w:sz w:val="24"/>
                <w:szCs w:val="24"/>
              </w:rPr>
              <w:t>мной комиссии в соответствии с фактически обнаруженным количеством товаров (при при</w:t>
            </w:r>
            <w:r>
              <w:rPr>
                <w:rFonts w:ascii="Times New Roman" w:hAnsi="Times New Roman" w:cs="Times New Roman"/>
                <w:sz w:val="24"/>
                <w:szCs w:val="24"/>
              </w:rPr>
              <w:t>ё</w:t>
            </w:r>
            <w:r w:rsidRPr="00CE2CFA">
              <w:rPr>
                <w:rFonts w:ascii="Times New Roman" w:hAnsi="Times New Roman" w:cs="Times New Roman"/>
                <w:sz w:val="24"/>
                <w:szCs w:val="24"/>
              </w:rPr>
              <w:t>мке по количеству) и в соответствии с требованиями к качеству товаров, предусмотренными в договоре или контракте (при при</w:t>
            </w:r>
            <w:r>
              <w:rPr>
                <w:rFonts w:ascii="Times New Roman" w:hAnsi="Times New Roman" w:cs="Times New Roman"/>
                <w:sz w:val="24"/>
                <w:szCs w:val="24"/>
              </w:rPr>
              <w:t>ё</w:t>
            </w:r>
            <w:r w:rsidRPr="00CE2CFA">
              <w:rPr>
                <w:rFonts w:ascii="Times New Roman" w:hAnsi="Times New Roman" w:cs="Times New Roman"/>
                <w:sz w:val="24"/>
                <w:szCs w:val="24"/>
              </w:rPr>
              <w:t xml:space="preserve">мке по качеству). </w:t>
            </w:r>
          </w:p>
          <w:p w:rsidR="005E7E65" w:rsidRDefault="005E7E65" w:rsidP="003A6D03">
            <w:pPr>
              <w:jc w:val="both"/>
              <w:rPr>
                <w:rFonts w:ascii="Times New Roman" w:hAnsi="Times New Roman" w:cs="Times New Roman"/>
                <w:sz w:val="24"/>
                <w:szCs w:val="24"/>
              </w:rPr>
            </w:pPr>
            <w:r w:rsidRPr="00CE2CFA">
              <w:rPr>
                <w:rFonts w:ascii="Times New Roman" w:hAnsi="Times New Roman" w:cs="Times New Roman"/>
                <w:sz w:val="24"/>
                <w:szCs w:val="24"/>
              </w:rPr>
              <w:t>«Акт об установленном расхождении по количеству и качеству при при</w:t>
            </w:r>
            <w:r>
              <w:rPr>
                <w:rFonts w:ascii="Times New Roman" w:hAnsi="Times New Roman" w:cs="Times New Roman"/>
                <w:sz w:val="24"/>
                <w:szCs w:val="24"/>
              </w:rPr>
              <w:t>ё</w:t>
            </w:r>
            <w:r w:rsidRPr="00CE2CFA">
              <w:rPr>
                <w:rFonts w:ascii="Times New Roman" w:hAnsi="Times New Roman" w:cs="Times New Roman"/>
                <w:sz w:val="24"/>
                <w:szCs w:val="24"/>
              </w:rPr>
              <w:t>мке товарно-материальных ценностей» является основанием для направления претензионного письма поставщику.</w:t>
            </w:r>
          </w:p>
        </w:tc>
      </w:tr>
      <w:tr w:rsidR="005E7E65" w:rsidTr="003A6D03">
        <w:tc>
          <w:tcPr>
            <w:tcW w:w="3227" w:type="dxa"/>
          </w:tcPr>
          <w:p w:rsidR="005E7E65" w:rsidRDefault="005E7E65" w:rsidP="003A6D03">
            <w:pPr>
              <w:jc w:val="both"/>
              <w:rPr>
                <w:rFonts w:ascii="Times New Roman" w:hAnsi="Times New Roman" w:cs="Times New Roman"/>
                <w:sz w:val="24"/>
                <w:szCs w:val="24"/>
              </w:rPr>
            </w:pPr>
            <w:r>
              <w:rPr>
                <w:rFonts w:ascii="Times New Roman" w:hAnsi="Times New Roman" w:cs="Times New Roman"/>
                <w:sz w:val="24"/>
                <w:szCs w:val="24"/>
              </w:rPr>
              <w:t>3.</w:t>
            </w:r>
            <w:r w:rsidRPr="00F53484">
              <w:rPr>
                <w:rFonts w:ascii="Times New Roman" w:hAnsi="Times New Roman" w:cs="Times New Roman"/>
                <w:sz w:val="24"/>
                <w:szCs w:val="24"/>
              </w:rPr>
              <w:t xml:space="preserve"> Каков порядок предъявления аптечной организацией претензий к поставщику в связи с ненадлежащим исполнением договора поставки?</w:t>
            </w:r>
          </w:p>
        </w:tc>
        <w:tc>
          <w:tcPr>
            <w:tcW w:w="6344" w:type="dxa"/>
          </w:tcPr>
          <w:p w:rsidR="005E7E65" w:rsidRPr="002A08A7" w:rsidRDefault="005E7E65" w:rsidP="003A6D03">
            <w:pPr>
              <w:jc w:val="both"/>
              <w:rPr>
                <w:rFonts w:ascii="Times New Roman" w:hAnsi="Times New Roman" w:cs="Times New Roman"/>
                <w:sz w:val="24"/>
                <w:szCs w:val="24"/>
              </w:rPr>
            </w:pPr>
            <w:r w:rsidRPr="002A08A7">
              <w:rPr>
                <w:rFonts w:ascii="Times New Roman" w:hAnsi="Times New Roman" w:cs="Times New Roman"/>
                <w:sz w:val="24"/>
                <w:szCs w:val="24"/>
              </w:rPr>
              <w:t xml:space="preserve">В случае нарушения одной из сторон договорных отношений условий договора поставки, другая сторона может использовать для защиты своих прав претензионный порядок разрешения спора. </w:t>
            </w:r>
          </w:p>
          <w:p w:rsidR="005E7E65" w:rsidRPr="002A08A7" w:rsidRDefault="005E7E65" w:rsidP="003A6D03">
            <w:pPr>
              <w:jc w:val="both"/>
              <w:rPr>
                <w:rFonts w:ascii="Times New Roman" w:hAnsi="Times New Roman" w:cs="Times New Roman"/>
                <w:sz w:val="24"/>
                <w:szCs w:val="24"/>
              </w:rPr>
            </w:pPr>
            <w:r w:rsidRPr="002A08A7">
              <w:rPr>
                <w:rFonts w:ascii="Times New Roman" w:hAnsi="Times New Roman" w:cs="Times New Roman"/>
                <w:sz w:val="24"/>
                <w:szCs w:val="24"/>
              </w:rPr>
              <w:t>Претензия – это документ, служащий в качестве инструмента досудебного разрешения споров, возникших между сторонами. Порядок, согласно которому выставляется претензия, регулируется федеральным законодательством (Гражданский Кодекс РФ, Арбитражный процессуальный Кодекс РФ) или ранее заключ</w:t>
            </w:r>
            <w:r>
              <w:rPr>
                <w:rFonts w:ascii="Times New Roman" w:hAnsi="Times New Roman" w:cs="Times New Roman"/>
                <w:sz w:val="24"/>
                <w:szCs w:val="24"/>
              </w:rPr>
              <w:t>ё</w:t>
            </w:r>
            <w:r w:rsidRPr="002A08A7">
              <w:rPr>
                <w:rFonts w:ascii="Times New Roman" w:hAnsi="Times New Roman" w:cs="Times New Roman"/>
                <w:sz w:val="24"/>
                <w:szCs w:val="24"/>
              </w:rPr>
              <w:t xml:space="preserve">нным между сторонами договором. </w:t>
            </w:r>
          </w:p>
          <w:p w:rsidR="005E7E65" w:rsidRPr="002A08A7" w:rsidRDefault="005E7E65" w:rsidP="003A6D03">
            <w:pPr>
              <w:jc w:val="both"/>
              <w:rPr>
                <w:rFonts w:ascii="Times New Roman" w:hAnsi="Times New Roman" w:cs="Times New Roman"/>
                <w:sz w:val="24"/>
                <w:szCs w:val="24"/>
              </w:rPr>
            </w:pPr>
            <w:r w:rsidRPr="002A08A7">
              <w:rPr>
                <w:rFonts w:ascii="Times New Roman" w:hAnsi="Times New Roman" w:cs="Times New Roman"/>
                <w:sz w:val="24"/>
                <w:szCs w:val="24"/>
              </w:rPr>
              <w:t xml:space="preserve">Претензию предъявляют в письменной форме, подписанной руководителем организации, в двух экземплярах (не устное обращение к стороне, нарушившей </w:t>
            </w:r>
            <w:r w:rsidRPr="002A08A7">
              <w:rPr>
                <w:rFonts w:ascii="Times New Roman" w:hAnsi="Times New Roman" w:cs="Times New Roman"/>
                <w:sz w:val="24"/>
                <w:szCs w:val="24"/>
              </w:rPr>
              <w:lastRenderedPageBreak/>
              <w:t xml:space="preserve">договор, как в условии задачи). </w:t>
            </w:r>
          </w:p>
          <w:p w:rsidR="005E7E65" w:rsidRPr="002A08A7" w:rsidRDefault="005E7E65" w:rsidP="003A6D03">
            <w:pPr>
              <w:jc w:val="both"/>
              <w:rPr>
                <w:rFonts w:ascii="Times New Roman" w:hAnsi="Times New Roman" w:cs="Times New Roman"/>
                <w:sz w:val="24"/>
                <w:szCs w:val="24"/>
              </w:rPr>
            </w:pPr>
            <w:proofErr w:type="gramStart"/>
            <w:r w:rsidRPr="002A08A7">
              <w:rPr>
                <w:rFonts w:ascii="Times New Roman" w:hAnsi="Times New Roman" w:cs="Times New Roman"/>
                <w:sz w:val="24"/>
                <w:szCs w:val="24"/>
              </w:rPr>
              <w:t>Претензию составляют в произвольной форме, где четко формулируют требования (в данном случае, например, допоставить шприцы медицинские), понятно излагают нарушенные обязательства (в данном случае недостачу), документы, подтверждающие предъявленные требования (в данном случае «Акт об установленном расхождении по количеству и качеству при при</w:t>
            </w:r>
            <w:r>
              <w:rPr>
                <w:rFonts w:ascii="Times New Roman" w:hAnsi="Times New Roman" w:cs="Times New Roman"/>
                <w:sz w:val="24"/>
                <w:szCs w:val="24"/>
              </w:rPr>
              <w:t>ё</w:t>
            </w:r>
            <w:r w:rsidRPr="002A08A7">
              <w:rPr>
                <w:rFonts w:ascii="Times New Roman" w:hAnsi="Times New Roman" w:cs="Times New Roman"/>
                <w:sz w:val="24"/>
                <w:szCs w:val="24"/>
              </w:rPr>
              <w:t xml:space="preserve">мке товарно-материальных ценностей»), срок рассмотрения претензии контрагентом (по договору поставки или по федеральному законодательству). </w:t>
            </w:r>
            <w:proofErr w:type="gramEnd"/>
          </w:p>
          <w:p w:rsidR="005E7E65" w:rsidRDefault="005E7E65" w:rsidP="003A6D03">
            <w:pPr>
              <w:jc w:val="both"/>
              <w:rPr>
                <w:rFonts w:ascii="Times New Roman" w:hAnsi="Times New Roman" w:cs="Times New Roman"/>
                <w:sz w:val="24"/>
                <w:szCs w:val="24"/>
              </w:rPr>
            </w:pPr>
            <w:r w:rsidRPr="002A08A7">
              <w:rPr>
                <w:rFonts w:ascii="Times New Roman" w:hAnsi="Times New Roman" w:cs="Times New Roman"/>
                <w:sz w:val="24"/>
                <w:szCs w:val="24"/>
              </w:rPr>
              <w:t>Поставщик обязан исполнить свои обязанности по предоставлению качественных товаров, в противном случае ему грозит штраф или ликвидация организации. Если поставщик в установленный срок не удовлетворит требования, заявленные в претензии, или не ответит на не</w:t>
            </w:r>
            <w:proofErr w:type="gramStart"/>
            <w:r w:rsidRPr="002A08A7">
              <w:rPr>
                <w:rFonts w:ascii="Times New Roman" w:hAnsi="Times New Roman" w:cs="Times New Roman"/>
                <w:sz w:val="24"/>
                <w:szCs w:val="24"/>
              </w:rPr>
              <w:t xml:space="preserve">., </w:t>
            </w:r>
            <w:proofErr w:type="gramEnd"/>
            <w:r w:rsidRPr="002A08A7">
              <w:rPr>
                <w:rFonts w:ascii="Times New Roman" w:hAnsi="Times New Roman" w:cs="Times New Roman"/>
                <w:sz w:val="24"/>
                <w:szCs w:val="24"/>
              </w:rPr>
              <w:t>то возникает право обратиться с иском в арбитражный суд.</w:t>
            </w:r>
          </w:p>
        </w:tc>
      </w:tr>
      <w:tr w:rsidR="005E7E65" w:rsidTr="003A6D03">
        <w:tc>
          <w:tcPr>
            <w:tcW w:w="3227" w:type="dxa"/>
          </w:tcPr>
          <w:p w:rsidR="005E7E65" w:rsidRDefault="005E7E65" w:rsidP="003A6D03">
            <w:pPr>
              <w:jc w:val="both"/>
              <w:rPr>
                <w:rFonts w:ascii="Times New Roman" w:hAnsi="Times New Roman" w:cs="Times New Roman"/>
                <w:sz w:val="24"/>
                <w:szCs w:val="24"/>
              </w:rPr>
            </w:pPr>
            <w:r>
              <w:rPr>
                <w:rFonts w:ascii="Times New Roman" w:hAnsi="Times New Roman" w:cs="Times New Roman"/>
                <w:sz w:val="24"/>
                <w:szCs w:val="24"/>
              </w:rPr>
              <w:lastRenderedPageBreak/>
              <w:t>4.</w:t>
            </w:r>
            <w:r w:rsidRPr="00F53484">
              <w:rPr>
                <w:rFonts w:ascii="Times New Roman" w:hAnsi="Times New Roman" w:cs="Times New Roman"/>
                <w:sz w:val="24"/>
                <w:szCs w:val="24"/>
              </w:rPr>
              <w:t xml:space="preserve"> Каковы условия хранения шприцев медицинских в аптечной организации?</w:t>
            </w:r>
          </w:p>
        </w:tc>
        <w:tc>
          <w:tcPr>
            <w:tcW w:w="6344" w:type="dxa"/>
          </w:tcPr>
          <w:p w:rsidR="005E7E65" w:rsidRPr="002A08A7" w:rsidRDefault="005E7E65" w:rsidP="003A6D03">
            <w:pPr>
              <w:jc w:val="both"/>
              <w:rPr>
                <w:rFonts w:ascii="Times New Roman" w:hAnsi="Times New Roman" w:cs="Times New Roman"/>
                <w:sz w:val="24"/>
                <w:szCs w:val="24"/>
              </w:rPr>
            </w:pPr>
            <w:r w:rsidRPr="002A08A7">
              <w:rPr>
                <w:rFonts w:ascii="Times New Roman" w:hAnsi="Times New Roman" w:cs="Times New Roman"/>
                <w:sz w:val="24"/>
                <w:szCs w:val="24"/>
              </w:rPr>
              <w:t xml:space="preserve">В соответствии с приказом МЗ РФ от 13.11.1996 г. №377 «Об утверждении инструкции по организации хранения в аптечных учреждениях различных групп лекарственных групп и изделий медицинского назначения» шприцы медицинские инъекционные относятся к группе по условиям хранения «Изделия из пластмасс» (цилиндр шприца изготавливается из полипропилена, поршень – из полиэтилена). </w:t>
            </w:r>
          </w:p>
          <w:p w:rsidR="005E7E65" w:rsidRPr="002A08A7" w:rsidRDefault="005E7E65" w:rsidP="003A6D03">
            <w:pPr>
              <w:jc w:val="both"/>
              <w:rPr>
                <w:rFonts w:ascii="Times New Roman" w:hAnsi="Times New Roman" w:cs="Times New Roman"/>
                <w:sz w:val="24"/>
                <w:szCs w:val="24"/>
              </w:rPr>
            </w:pPr>
            <w:r w:rsidRPr="002A08A7">
              <w:rPr>
                <w:rFonts w:ascii="Times New Roman" w:hAnsi="Times New Roman" w:cs="Times New Roman"/>
                <w:sz w:val="24"/>
                <w:szCs w:val="24"/>
              </w:rPr>
              <w:t xml:space="preserve">Хранение шприцев медицинских инъекционных предусматривает соблюдение следующих условий: </w:t>
            </w:r>
          </w:p>
          <w:p w:rsidR="005E7E65" w:rsidRPr="00DD6A8A" w:rsidRDefault="005E7E65" w:rsidP="00793C33">
            <w:pPr>
              <w:pStyle w:val="a3"/>
              <w:numPr>
                <w:ilvl w:val="0"/>
                <w:numId w:val="73"/>
              </w:numPr>
              <w:ind w:left="317" w:hanging="317"/>
              <w:jc w:val="both"/>
              <w:rPr>
                <w:rFonts w:ascii="Times New Roman" w:hAnsi="Times New Roman" w:cs="Times New Roman"/>
                <w:sz w:val="24"/>
                <w:szCs w:val="24"/>
              </w:rPr>
            </w:pPr>
            <w:r w:rsidRPr="00DD6A8A">
              <w:rPr>
                <w:rFonts w:ascii="Times New Roman" w:hAnsi="Times New Roman" w:cs="Times New Roman"/>
                <w:sz w:val="24"/>
                <w:szCs w:val="24"/>
              </w:rPr>
              <w:t xml:space="preserve">размещение в вентилируемом тёмном помещении, на расстоянии не менее 1 м от отопительных систем; </w:t>
            </w:r>
          </w:p>
          <w:p w:rsidR="005E7E65" w:rsidRPr="00DD6A8A" w:rsidRDefault="005E7E65" w:rsidP="00793C33">
            <w:pPr>
              <w:pStyle w:val="a3"/>
              <w:numPr>
                <w:ilvl w:val="0"/>
                <w:numId w:val="73"/>
              </w:numPr>
              <w:ind w:left="317" w:hanging="317"/>
              <w:jc w:val="both"/>
              <w:rPr>
                <w:rFonts w:ascii="Times New Roman" w:hAnsi="Times New Roman" w:cs="Times New Roman"/>
                <w:sz w:val="24"/>
                <w:szCs w:val="24"/>
              </w:rPr>
            </w:pPr>
            <w:r w:rsidRPr="00DD6A8A">
              <w:rPr>
                <w:rFonts w:ascii="Times New Roman" w:hAnsi="Times New Roman" w:cs="Times New Roman"/>
                <w:sz w:val="24"/>
                <w:szCs w:val="24"/>
              </w:rPr>
              <w:t xml:space="preserve">отсутствие в помещении открытого огня, паров летучих веществ; </w:t>
            </w:r>
          </w:p>
          <w:p w:rsidR="005E7E65" w:rsidRPr="00DD6A8A" w:rsidRDefault="005E7E65" w:rsidP="00793C33">
            <w:pPr>
              <w:pStyle w:val="a3"/>
              <w:numPr>
                <w:ilvl w:val="0"/>
                <w:numId w:val="73"/>
              </w:numPr>
              <w:ind w:left="317" w:hanging="317"/>
              <w:jc w:val="both"/>
              <w:rPr>
                <w:rFonts w:ascii="Times New Roman" w:hAnsi="Times New Roman" w:cs="Times New Roman"/>
                <w:sz w:val="24"/>
                <w:szCs w:val="24"/>
              </w:rPr>
            </w:pPr>
            <w:r w:rsidRPr="00DD6A8A">
              <w:rPr>
                <w:rFonts w:ascii="Times New Roman" w:hAnsi="Times New Roman" w:cs="Times New Roman"/>
                <w:sz w:val="24"/>
                <w:szCs w:val="24"/>
              </w:rPr>
              <w:t>изготовление электроприборов, арматуры и выключателей в противоискровом (противопожарном) исполнении.</w:t>
            </w:r>
          </w:p>
        </w:tc>
      </w:tr>
      <w:tr w:rsidR="005E7E65" w:rsidTr="003A6D03">
        <w:tc>
          <w:tcPr>
            <w:tcW w:w="3227" w:type="dxa"/>
          </w:tcPr>
          <w:p w:rsidR="005E7E65" w:rsidRDefault="005E7E65" w:rsidP="003A6D03">
            <w:pPr>
              <w:jc w:val="both"/>
              <w:rPr>
                <w:rFonts w:ascii="Times New Roman" w:hAnsi="Times New Roman" w:cs="Times New Roman"/>
                <w:sz w:val="24"/>
                <w:szCs w:val="24"/>
              </w:rPr>
            </w:pPr>
            <w:r>
              <w:rPr>
                <w:rFonts w:ascii="Times New Roman" w:hAnsi="Times New Roman" w:cs="Times New Roman"/>
                <w:sz w:val="24"/>
                <w:szCs w:val="24"/>
              </w:rPr>
              <w:t>5.</w:t>
            </w:r>
            <w:r w:rsidRPr="00F53484">
              <w:rPr>
                <w:rFonts w:ascii="Times New Roman" w:hAnsi="Times New Roman" w:cs="Times New Roman"/>
                <w:sz w:val="24"/>
                <w:szCs w:val="24"/>
              </w:rPr>
              <w:t xml:space="preserve"> Перечислите нормативные документы, регламентирующие организацию хранения медицинских изделий в аптечных организациях.</w:t>
            </w:r>
          </w:p>
        </w:tc>
        <w:tc>
          <w:tcPr>
            <w:tcW w:w="6344" w:type="dxa"/>
          </w:tcPr>
          <w:p w:rsidR="005E7E65" w:rsidRDefault="005E7E65" w:rsidP="003A6D03">
            <w:pPr>
              <w:jc w:val="both"/>
              <w:rPr>
                <w:rFonts w:ascii="Times New Roman" w:hAnsi="Times New Roman" w:cs="Times New Roman"/>
                <w:sz w:val="24"/>
                <w:szCs w:val="24"/>
              </w:rPr>
            </w:pPr>
            <w:proofErr w:type="gramStart"/>
            <w:r>
              <w:rPr>
                <w:rFonts w:ascii="Times New Roman" w:hAnsi="Times New Roman" w:cs="Times New Roman"/>
                <w:sz w:val="24"/>
                <w:szCs w:val="24"/>
              </w:rPr>
              <w:t>О</w:t>
            </w:r>
            <w:r w:rsidRPr="002A08A7">
              <w:rPr>
                <w:rFonts w:ascii="Times New Roman" w:hAnsi="Times New Roman" w:cs="Times New Roman"/>
                <w:sz w:val="24"/>
                <w:szCs w:val="24"/>
              </w:rPr>
              <w:t xml:space="preserve">рганизация хранения медицинских изделий в аптечных организациях должна осуществляться в соответствии с требованиями </w:t>
            </w:r>
            <w:r>
              <w:rPr>
                <w:rFonts w:ascii="Times New Roman" w:hAnsi="Times New Roman" w:cs="Times New Roman"/>
                <w:sz w:val="24"/>
                <w:szCs w:val="24"/>
              </w:rPr>
              <w:t>приказа МЗ РФ от 13.11.1996 г.</w:t>
            </w:r>
            <w:r w:rsidRPr="002A08A7">
              <w:rPr>
                <w:rFonts w:ascii="Times New Roman" w:hAnsi="Times New Roman" w:cs="Times New Roman"/>
                <w:sz w:val="24"/>
                <w:szCs w:val="24"/>
              </w:rPr>
              <w:t>377 «Об утверждении инструкции по организации хранения в аптечных учреждениях различных групп лекарственных групп и изделий медицинского назначения», нормативных документов в области стандартизации (национальные, межгосударственные стандарты) и технического регулирования (технические регламенты), а также технических условий, разработанных на соответствующую продукцию.</w:t>
            </w:r>
            <w:proofErr w:type="gramEnd"/>
          </w:p>
        </w:tc>
      </w:tr>
    </w:tbl>
    <w:p w:rsidR="005E7E65" w:rsidRPr="007C768A" w:rsidRDefault="005E7E65" w:rsidP="005E7E65">
      <w:pPr>
        <w:spacing w:after="0" w:line="240" w:lineRule="auto"/>
        <w:jc w:val="both"/>
        <w:rPr>
          <w:rFonts w:ascii="Times New Roman" w:hAnsi="Times New Roman" w:cs="Times New Roman"/>
          <w:sz w:val="24"/>
          <w:szCs w:val="24"/>
        </w:rPr>
      </w:pPr>
      <w:r w:rsidRPr="007C768A">
        <w:rPr>
          <w:rFonts w:ascii="Times New Roman" w:hAnsi="Times New Roman" w:cs="Times New Roman"/>
          <w:sz w:val="24"/>
          <w:szCs w:val="24"/>
        </w:rPr>
        <w:br w:type="page"/>
      </w:r>
    </w:p>
    <w:p w:rsidR="005E7E65" w:rsidRPr="00F53484" w:rsidRDefault="005E7E65" w:rsidP="005E7E65">
      <w:pPr>
        <w:spacing w:after="0" w:line="240" w:lineRule="auto"/>
        <w:jc w:val="center"/>
        <w:outlineLvl w:val="0"/>
        <w:rPr>
          <w:rFonts w:ascii="Times New Roman" w:hAnsi="Times New Roman" w:cs="Times New Roman"/>
          <w:b/>
          <w:sz w:val="24"/>
          <w:szCs w:val="24"/>
        </w:rPr>
      </w:pPr>
      <w:r w:rsidRPr="00F53484">
        <w:rPr>
          <w:rFonts w:ascii="Times New Roman" w:hAnsi="Times New Roman" w:cs="Times New Roman"/>
          <w:b/>
          <w:sz w:val="24"/>
          <w:szCs w:val="24"/>
        </w:rPr>
        <w:lastRenderedPageBreak/>
        <w:t>СИТУАЦИОННАЯ ЗАДАЧА 30</w:t>
      </w:r>
    </w:p>
    <w:p w:rsidR="005E7E65" w:rsidRPr="00F53484" w:rsidRDefault="005E7E65" w:rsidP="005E7E65">
      <w:pPr>
        <w:spacing w:after="0" w:line="240" w:lineRule="auto"/>
        <w:jc w:val="both"/>
        <w:rPr>
          <w:rFonts w:ascii="Times New Roman" w:hAnsi="Times New Roman" w:cs="Times New Roman"/>
          <w:b/>
          <w:sz w:val="24"/>
          <w:szCs w:val="24"/>
        </w:rPr>
      </w:pPr>
    </w:p>
    <w:p w:rsidR="005E7E65" w:rsidRPr="00F53484" w:rsidRDefault="005E7E65" w:rsidP="005E7E65">
      <w:pPr>
        <w:spacing w:after="0" w:line="240" w:lineRule="auto"/>
        <w:jc w:val="both"/>
        <w:outlineLvl w:val="0"/>
        <w:rPr>
          <w:rFonts w:ascii="Times New Roman" w:hAnsi="Times New Roman" w:cs="Times New Roman"/>
          <w:b/>
          <w:sz w:val="24"/>
          <w:szCs w:val="24"/>
        </w:rPr>
      </w:pPr>
      <w:r w:rsidRPr="00F53484">
        <w:rPr>
          <w:rFonts w:ascii="Times New Roman" w:hAnsi="Times New Roman" w:cs="Times New Roman"/>
          <w:b/>
          <w:sz w:val="24"/>
          <w:szCs w:val="24"/>
        </w:rPr>
        <w:t xml:space="preserve">Инструкция: ОЗНАКОМЬТЕСЬ С СИТУАЦИЕЙ И ДАЙТЕ РАЗВЕРНУТЫЕ ОТВЕТЫ НА ВОПРОСЫ </w:t>
      </w:r>
    </w:p>
    <w:p w:rsidR="005E7E65" w:rsidRPr="00F53484" w:rsidRDefault="005E7E65" w:rsidP="005E7E65">
      <w:pPr>
        <w:spacing w:after="0" w:line="240" w:lineRule="auto"/>
        <w:jc w:val="both"/>
        <w:rPr>
          <w:rFonts w:ascii="Times New Roman" w:hAnsi="Times New Roman" w:cs="Times New Roman"/>
          <w:b/>
          <w:sz w:val="24"/>
          <w:szCs w:val="24"/>
        </w:rPr>
      </w:pPr>
    </w:p>
    <w:p w:rsidR="005E7E65" w:rsidRPr="00F53484" w:rsidRDefault="005E7E65" w:rsidP="005E7E65">
      <w:pPr>
        <w:spacing w:after="0" w:line="240" w:lineRule="auto"/>
        <w:jc w:val="both"/>
        <w:outlineLvl w:val="0"/>
        <w:rPr>
          <w:rFonts w:ascii="Times New Roman" w:hAnsi="Times New Roman" w:cs="Times New Roman"/>
          <w:b/>
          <w:sz w:val="24"/>
          <w:szCs w:val="24"/>
        </w:rPr>
      </w:pPr>
      <w:r w:rsidRPr="00F53484">
        <w:rPr>
          <w:rFonts w:ascii="Times New Roman" w:hAnsi="Times New Roman" w:cs="Times New Roman"/>
          <w:b/>
          <w:sz w:val="24"/>
          <w:szCs w:val="24"/>
        </w:rPr>
        <w:t xml:space="preserve">Основная часть </w:t>
      </w:r>
    </w:p>
    <w:p w:rsidR="005E7E65" w:rsidRPr="007C768A" w:rsidRDefault="005E7E65" w:rsidP="005E7E65">
      <w:pPr>
        <w:spacing w:after="0" w:line="240" w:lineRule="auto"/>
        <w:jc w:val="both"/>
        <w:rPr>
          <w:rFonts w:ascii="Times New Roman" w:hAnsi="Times New Roman" w:cs="Times New Roman"/>
          <w:sz w:val="24"/>
          <w:szCs w:val="24"/>
        </w:rPr>
      </w:pPr>
    </w:p>
    <w:p w:rsidR="005E7E65" w:rsidRPr="007C768A" w:rsidRDefault="005E7E65" w:rsidP="005E7E65">
      <w:pPr>
        <w:spacing w:after="0" w:line="240" w:lineRule="auto"/>
        <w:jc w:val="both"/>
        <w:rPr>
          <w:rFonts w:ascii="Times New Roman" w:hAnsi="Times New Roman" w:cs="Times New Roman"/>
          <w:sz w:val="24"/>
          <w:szCs w:val="24"/>
        </w:rPr>
      </w:pPr>
      <w:proofErr w:type="gramStart"/>
      <w:r w:rsidRPr="007C768A">
        <w:rPr>
          <w:rFonts w:ascii="Times New Roman" w:hAnsi="Times New Roman" w:cs="Times New Roman"/>
          <w:sz w:val="24"/>
          <w:szCs w:val="24"/>
        </w:rPr>
        <w:t>В аптеку № 23 города Н. поступило требование от многопрофильной клинической больницы на следующие лекарственные препараты и медицинские изделия: грелки резиновые, бинты нестерильные, противостолбнячная сыворотка, Атропина сульфат (порошок), таблетки «Залдиара», Нитроглицерин в табл., Калия перманганат по 3,0, Кальция хлорид в ампулах, Ампициллина тригидрат в табл. и в ампулах, Диклофенак в табл. и ампулах, Феназепам в табл., Лепонекс в табл., Спирт этиловый</w:t>
      </w:r>
      <w:proofErr w:type="gramEnd"/>
      <w:r w:rsidRPr="007C768A">
        <w:rPr>
          <w:rFonts w:ascii="Times New Roman" w:hAnsi="Times New Roman" w:cs="Times New Roman"/>
          <w:sz w:val="24"/>
          <w:szCs w:val="24"/>
        </w:rPr>
        <w:t xml:space="preserve"> по 100 мл. </w:t>
      </w:r>
    </w:p>
    <w:p w:rsidR="005E7E65" w:rsidRPr="007C768A" w:rsidRDefault="005E7E65" w:rsidP="005E7E65">
      <w:pPr>
        <w:spacing w:after="0" w:line="240" w:lineRule="auto"/>
        <w:jc w:val="both"/>
        <w:rPr>
          <w:rFonts w:ascii="Times New Roman" w:hAnsi="Times New Roman" w:cs="Times New Roman"/>
          <w:sz w:val="24"/>
          <w:szCs w:val="24"/>
        </w:rPr>
      </w:pPr>
      <w:r w:rsidRPr="007C768A">
        <w:rPr>
          <w:rFonts w:ascii="Times New Roman" w:hAnsi="Times New Roman" w:cs="Times New Roman"/>
          <w:sz w:val="24"/>
          <w:szCs w:val="24"/>
        </w:rPr>
        <w:t xml:space="preserve">Требование выписано на русском языке, имеет круглую печать медицинской организации и подписано заведующим хирургическим отделением. </w:t>
      </w:r>
    </w:p>
    <w:p w:rsidR="005E7E65" w:rsidRPr="007C768A" w:rsidRDefault="005E7E65" w:rsidP="005E7E65">
      <w:pPr>
        <w:spacing w:after="0" w:line="240" w:lineRule="auto"/>
        <w:jc w:val="both"/>
        <w:rPr>
          <w:rFonts w:ascii="Times New Roman" w:hAnsi="Times New Roman" w:cs="Times New Roman"/>
          <w:sz w:val="24"/>
          <w:szCs w:val="24"/>
        </w:rPr>
      </w:pPr>
    </w:p>
    <w:tbl>
      <w:tblPr>
        <w:tblStyle w:val="a6"/>
        <w:tblW w:w="0" w:type="auto"/>
        <w:tblLook w:val="04A0"/>
      </w:tblPr>
      <w:tblGrid>
        <w:gridCol w:w="3227"/>
        <w:gridCol w:w="6344"/>
      </w:tblGrid>
      <w:tr w:rsidR="005E7E65" w:rsidRPr="008E2150" w:rsidTr="003A6D03">
        <w:tc>
          <w:tcPr>
            <w:tcW w:w="3227" w:type="dxa"/>
          </w:tcPr>
          <w:p w:rsidR="005E7E65" w:rsidRPr="008E2150" w:rsidRDefault="005E7E65" w:rsidP="003A6D03">
            <w:pPr>
              <w:jc w:val="center"/>
              <w:outlineLvl w:val="0"/>
              <w:rPr>
                <w:rFonts w:ascii="Times New Roman" w:hAnsi="Times New Roman" w:cs="Times New Roman"/>
                <w:b/>
                <w:sz w:val="24"/>
                <w:szCs w:val="24"/>
              </w:rPr>
            </w:pPr>
            <w:r w:rsidRPr="00D64074">
              <w:rPr>
                <w:rFonts w:ascii="Times New Roman" w:hAnsi="Times New Roman" w:cs="Times New Roman"/>
                <w:b/>
                <w:sz w:val="24"/>
                <w:szCs w:val="24"/>
              </w:rPr>
              <w:t>Вопросы</w:t>
            </w:r>
          </w:p>
        </w:tc>
        <w:tc>
          <w:tcPr>
            <w:tcW w:w="6344" w:type="dxa"/>
          </w:tcPr>
          <w:p w:rsidR="005E7E65" w:rsidRPr="008E2150" w:rsidRDefault="005E7E65" w:rsidP="003A6D03">
            <w:pPr>
              <w:jc w:val="center"/>
              <w:outlineLvl w:val="0"/>
              <w:rPr>
                <w:rFonts w:ascii="Times New Roman" w:hAnsi="Times New Roman" w:cs="Times New Roman"/>
                <w:b/>
                <w:sz w:val="24"/>
                <w:szCs w:val="24"/>
              </w:rPr>
            </w:pPr>
            <w:r>
              <w:rPr>
                <w:rFonts w:ascii="Times New Roman" w:hAnsi="Times New Roman" w:cs="Times New Roman"/>
                <w:b/>
                <w:sz w:val="24"/>
                <w:szCs w:val="24"/>
              </w:rPr>
              <w:t>Ответы</w:t>
            </w:r>
          </w:p>
        </w:tc>
      </w:tr>
      <w:tr w:rsidR="005E7E65" w:rsidTr="003A6D03">
        <w:tc>
          <w:tcPr>
            <w:tcW w:w="3227" w:type="dxa"/>
          </w:tcPr>
          <w:p w:rsidR="005E7E65" w:rsidRDefault="005E7E65" w:rsidP="00793C33">
            <w:pPr>
              <w:pStyle w:val="a3"/>
              <w:numPr>
                <w:ilvl w:val="0"/>
                <w:numId w:val="20"/>
              </w:numPr>
              <w:ind w:left="284" w:hanging="284"/>
              <w:jc w:val="both"/>
              <w:rPr>
                <w:rFonts w:ascii="Times New Roman" w:hAnsi="Times New Roman" w:cs="Times New Roman"/>
                <w:sz w:val="24"/>
                <w:szCs w:val="24"/>
              </w:rPr>
            </w:pPr>
            <w:r w:rsidRPr="00ED6FC5">
              <w:rPr>
                <w:rFonts w:ascii="Times New Roman" w:hAnsi="Times New Roman" w:cs="Times New Roman"/>
                <w:sz w:val="24"/>
                <w:szCs w:val="24"/>
              </w:rPr>
              <w:t xml:space="preserve">Каков порядок оформления требований-накладных, поступающих в аптечную организацию от лечебно-профилактических учреждений, на указанные лекарственные препараты и медицинские изделия? </w:t>
            </w:r>
          </w:p>
        </w:tc>
        <w:tc>
          <w:tcPr>
            <w:tcW w:w="6344" w:type="dxa"/>
          </w:tcPr>
          <w:p w:rsidR="005E7E65" w:rsidRPr="00DD6A8A" w:rsidRDefault="005E7E65" w:rsidP="003A6D03">
            <w:pPr>
              <w:jc w:val="both"/>
              <w:rPr>
                <w:rFonts w:ascii="Times New Roman" w:hAnsi="Times New Roman" w:cs="Times New Roman"/>
                <w:sz w:val="24"/>
                <w:szCs w:val="24"/>
              </w:rPr>
            </w:pPr>
            <w:r w:rsidRPr="00DD6A8A">
              <w:rPr>
                <w:rFonts w:ascii="Times New Roman" w:hAnsi="Times New Roman" w:cs="Times New Roman"/>
                <w:sz w:val="24"/>
                <w:szCs w:val="24"/>
              </w:rPr>
              <w:t>Для обеспечения лечебно-диагностического процесса медицинские организации получают лекарственные препараты из аптечной организации по требованиям-накладным, утвержд</w:t>
            </w:r>
            <w:r>
              <w:rPr>
                <w:rFonts w:ascii="Times New Roman" w:hAnsi="Times New Roman" w:cs="Times New Roman"/>
                <w:sz w:val="24"/>
                <w:szCs w:val="24"/>
              </w:rPr>
              <w:t>ё</w:t>
            </w:r>
            <w:r w:rsidRPr="00DD6A8A">
              <w:rPr>
                <w:rFonts w:ascii="Times New Roman" w:hAnsi="Times New Roman" w:cs="Times New Roman"/>
                <w:sz w:val="24"/>
                <w:szCs w:val="24"/>
              </w:rPr>
              <w:t xml:space="preserve">нным в установленном порядке. </w:t>
            </w:r>
          </w:p>
          <w:p w:rsidR="005E7E65" w:rsidRPr="00DD6A8A" w:rsidRDefault="005E7E65" w:rsidP="003A6D03">
            <w:pPr>
              <w:jc w:val="both"/>
              <w:rPr>
                <w:rFonts w:ascii="Times New Roman" w:hAnsi="Times New Roman" w:cs="Times New Roman"/>
                <w:sz w:val="24"/>
                <w:szCs w:val="24"/>
              </w:rPr>
            </w:pPr>
            <w:r w:rsidRPr="00DD6A8A">
              <w:rPr>
                <w:rFonts w:ascii="Times New Roman" w:hAnsi="Times New Roman" w:cs="Times New Roman"/>
                <w:sz w:val="24"/>
                <w:szCs w:val="24"/>
              </w:rPr>
              <w:t xml:space="preserve">Порядок оформления требований-накладных регламентирован приказом Минздравсоцразвития России № 110. Требование-накладная на получение из аптечных организаций лекарственных препаратов должна иметь штамп, круглую печать медицинской организации, подпись ее руководителя или его заместителя по лечебной части. </w:t>
            </w:r>
          </w:p>
          <w:p w:rsidR="005E7E65" w:rsidRPr="00DD6A8A" w:rsidRDefault="005E7E65" w:rsidP="003A6D03">
            <w:pPr>
              <w:jc w:val="both"/>
              <w:rPr>
                <w:rFonts w:ascii="Times New Roman" w:hAnsi="Times New Roman" w:cs="Times New Roman"/>
                <w:sz w:val="24"/>
                <w:szCs w:val="24"/>
              </w:rPr>
            </w:pPr>
            <w:proofErr w:type="gramStart"/>
            <w:r w:rsidRPr="00DD6A8A">
              <w:rPr>
                <w:rFonts w:ascii="Times New Roman" w:hAnsi="Times New Roman" w:cs="Times New Roman"/>
                <w:sz w:val="24"/>
                <w:szCs w:val="24"/>
              </w:rPr>
              <w:t>В требовании-накладной указывается номер, дата составления документа, отправитель и получатель лекарственного препарата, наименование лекарственного препарата (с указанием дозировки, формы выпуска (таблетки, ампулы, мази, суппозитории и т.п.), вид упаковки (коробки, флаконы, тубы и т.п.), способ применения (для инъекций, для наружного применения, при</w:t>
            </w:r>
            <w:r>
              <w:rPr>
                <w:rFonts w:ascii="Times New Roman" w:hAnsi="Times New Roman" w:cs="Times New Roman"/>
                <w:sz w:val="24"/>
                <w:szCs w:val="24"/>
              </w:rPr>
              <w:t>ё</w:t>
            </w:r>
            <w:r w:rsidRPr="00DD6A8A">
              <w:rPr>
                <w:rFonts w:ascii="Times New Roman" w:hAnsi="Times New Roman" w:cs="Times New Roman"/>
                <w:sz w:val="24"/>
                <w:szCs w:val="24"/>
              </w:rPr>
              <w:t>ма внутрь, глазные капли и т.п.), количество затребованных лекарственных препаратов, количество и стоимость отпущенных лекарственных препаратов.</w:t>
            </w:r>
            <w:proofErr w:type="gramEnd"/>
            <w:r w:rsidRPr="00DD6A8A">
              <w:rPr>
                <w:rFonts w:ascii="Times New Roman" w:hAnsi="Times New Roman" w:cs="Times New Roman"/>
                <w:sz w:val="24"/>
                <w:szCs w:val="24"/>
              </w:rPr>
              <w:t xml:space="preserve"> Наименования лекарственных препаратов пишутся на латинском языке. Требования-накладные на лекарственные средства, подлежащие предметно-количественному уч</w:t>
            </w:r>
            <w:r>
              <w:rPr>
                <w:rFonts w:ascii="Times New Roman" w:hAnsi="Times New Roman" w:cs="Times New Roman"/>
                <w:sz w:val="24"/>
                <w:szCs w:val="24"/>
              </w:rPr>
              <w:t>ё</w:t>
            </w:r>
            <w:r w:rsidRPr="00DD6A8A">
              <w:rPr>
                <w:rFonts w:ascii="Times New Roman" w:hAnsi="Times New Roman" w:cs="Times New Roman"/>
                <w:sz w:val="24"/>
                <w:szCs w:val="24"/>
              </w:rPr>
              <w:t xml:space="preserve">ту, выписываются на отдельных бланках требований-накладных для каждой группы препаратов. На отдельном бланке должны быть выписаны: </w:t>
            </w:r>
          </w:p>
          <w:p w:rsidR="005E7E65" w:rsidRPr="00DD6A8A" w:rsidRDefault="005E7E65" w:rsidP="003A6D03">
            <w:pPr>
              <w:jc w:val="both"/>
              <w:rPr>
                <w:rFonts w:ascii="Times New Roman" w:hAnsi="Times New Roman" w:cs="Times New Roman"/>
                <w:sz w:val="24"/>
                <w:szCs w:val="24"/>
              </w:rPr>
            </w:pPr>
            <w:r w:rsidRPr="00DD6A8A">
              <w:rPr>
                <w:rFonts w:ascii="Times New Roman" w:hAnsi="Times New Roman" w:cs="Times New Roman"/>
                <w:sz w:val="24"/>
                <w:szCs w:val="24"/>
              </w:rPr>
              <w:t xml:space="preserve">- Залдиар (сильнодействующий лекарственный препарата согласно постановлению Правительства РФ №964); </w:t>
            </w:r>
          </w:p>
          <w:p w:rsidR="005E7E65" w:rsidRPr="00DD6A8A" w:rsidRDefault="005E7E65" w:rsidP="003A6D03">
            <w:pPr>
              <w:jc w:val="both"/>
              <w:rPr>
                <w:rFonts w:ascii="Times New Roman" w:hAnsi="Times New Roman" w:cs="Times New Roman"/>
                <w:sz w:val="24"/>
                <w:szCs w:val="24"/>
              </w:rPr>
            </w:pPr>
            <w:r w:rsidRPr="00DD6A8A">
              <w:rPr>
                <w:rFonts w:ascii="Times New Roman" w:hAnsi="Times New Roman" w:cs="Times New Roman"/>
                <w:sz w:val="24"/>
                <w:szCs w:val="24"/>
              </w:rPr>
              <w:t xml:space="preserve">- калия перманганат по 3,0 гр. (прекурсор наркотических средств и психотропных веществ – Список IV, таблица III); </w:t>
            </w:r>
          </w:p>
          <w:p w:rsidR="005E7E65" w:rsidRDefault="005E7E65" w:rsidP="003A6D03">
            <w:pPr>
              <w:jc w:val="both"/>
              <w:rPr>
                <w:rFonts w:ascii="Times New Roman" w:hAnsi="Times New Roman" w:cs="Times New Roman"/>
                <w:sz w:val="24"/>
                <w:szCs w:val="24"/>
              </w:rPr>
            </w:pPr>
            <w:r w:rsidRPr="00DD6A8A">
              <w:rPr>
                <w:rFonts w:ascii="Times New Roman" w:hAnsi="Times New Roman" w:cs="Times New Roman"/>
                <w:sz w:val="24"/>
                <w:szCs w:val="24"/>
              </w:rPr>
              <w:t>- Лепонекс (</w:t>
            </w:r>
            <w:proofErr w:type="gramStart"/>
            <w:r w:rsidRPr="00DD6A8A">
              <w:rPr>
                <w:rFonts w:ascii="Times New Roman" w:hAnsi="Times New Roman" w:cs="Times New Roman"/>
                <w:sz w:val="24"/>
                <w:szCs w:val="24"/>
              </w:rPr>
              <w:t>сильнодействующий</w:t>
            </w:r>
            <w:proofErr w:type="gramEnd"/>
            <w:r w:rsidRPr="00DD6A8A">
              <w:rPr>
                <w:rFonts w:ascii="Times New Roman" w:hAnsi="Times New Roman" w:cs="Times New Roman"/>
                <w:sz w:val="24"/>
                <w:szCs w:val="24"/>
              </w:rPr>
              <w:t xml:space="preserve"> лекарственный препарата согласно постановлению Правительства РФ №964).</w:t>
            </w:r>
          </w:p>
        </w:tc>
      </w:tr>
      <w:tr w:rsidR="005E7E65" w:rsidTr="003A6D03">
        <w:tc>
          <w:tcPr>
            <w:tcW w:w="3227" w:type="dxa"/>
          </w:tcPr>
          <w:p w:rsidR="005E7E65" w:rsidRDefault="005E7E65" w:rsidP="00793C33">
            <w:pPr>
              <w:pStyle w:val="a3"/>
              <w:numPr>
                <w:ilvl w:val="0"/>
                <w:numId w:val="20"/>
              </w:numPr>
              <w:ind w:left="284" w:hanging="284"/>
              <w:jc w:val="both"/>
              <w:rPr>
                <w:rFonts w:ascii="Times New Roman" w:hAnsi="Times New Roman" w:cs="Times New Roman"/>
                <w:sz w:val="24"/>
                <w:szCs w:val="24"/>
              </w:rPr>
            </w:pPr>
            <w:r w:rsidRPr="00ED6FC5">
              <w:rPr>
                <w:rFonts w:ascii="Times New Roman" w:hAnsi="Times New Roman" w:cs="Times New Roman"/>
                <w:sz w:val="24"/>
                <w:szCs w:val="24"/>
              </w:rPr>
              <w:t xml:space="preserve">Какие группы лекарственных </w:t>
            </w:r>
            <w:r w:rsidRPr="00ED6FC5">
              <w:rPr>
                <w:rFonts w:ascii="Times New Roman" w:hAnsi="Times New Roman" w:cs="Times New Roman"/>
                <w:sz w:val="24"/>
                <w:szCs w:val="24"/>
              </w:rPr>
              <w:lastRenderedPageBreak/>
              <w:t xml:space="preserve">препаратов подлежат предметно-количественному учету? </w:t>
            </w:r>
          </w:p>
        </w:tc>
        <w:tc>
          <w:tcPr>
            <w:tcW w:w="6344" w:type="dxa"/>
          </w:tcPr>
          <w:p w:rsidR="005E7E65" w:rsidRPr="00DD6A8A" w:rsidRDefault="005E7E65" w:rsidP="003A6D03">
            <w:pPr>
              <w:jc w:val="both"/>
              <w:rPr>
                <w:rFonts w:ascii="Times New Roman" w:hAnsi="Times New Roman" w:cs="Times New Roman"/>
                <w:sz w:val="24"/>
                <w:szCs w:val="24"/>
              </w:rPr>
            </w:pPr>
            <w:r w:rsidRPr="00DD6A8A">
              <w:rPr>
                <w:rFonts w:ascii="Times New Roman" w:hAnsi="Times New Roman" w:cs="Times New Roman"/>
                <w:sz w:val="24"/>
                <w:szCs w:val="24"/>
              </w:rPr>
              <w:lastRenderedPageBreak/>
              <w:t xml:space="preserve">Согласно требованиям приказа Минздрава России № 183н ПКУ подлежат группы лекарственных средств: </w:t>
            </w:r>
          </w:p>
          <w:p w:rsidR="005E7E65" w:rsidRPr="00DD6A8A" w:rsidRDefault="005E7E65" w:rsidP="003A6D03">
            <w:pPr>
              <w:jc w:val="both"/>
              <w:rPr>
                <w:rFonts w:ascii="Times New Roman" w:hAnsi="Times New Roman" w:cs="Times New Roman"/>
                <w:sz w:val="24"/>
                <w:szCs w:val="24"/>
              </w:rPr>
            </w:pPr>
            <w:r w:rsidRPr="00DD6A8A">
              <w:rPr>
                <w:rFonts w:ascii="Times New Roman" w:hAnsi="Times New Roman" w:cs="Times New Roman"/>
                <w:sz w:val="24"/>
                <w:szCs w:val="24"/>
              </w:rPr>
              <w:lastRenderedPageBreak/>
              <w:t>I. Лекарственные средства - фармацевтические субстанции и лекарственные препараты, содержащие наркотические средства, психотропные вещества и их прекурсоры, включ</w:t>
            </w:r>
            <w:r>
              <w:rPr>
                <w:rFonts w:ascii="Times New Roman" w:hAnsi="Times New Roman" w:cs="Times New Roman"/>
                <w:sz w:val="24"/>
                <w:szCs w:val="24"/>
              </w:rPr>
              <w:t>ё</w:t>
            </w:r>
            <w:r w:rsidRPr="00DD6A8A">
              <w:rPr>
                <w:rFonts w:ascii="Times New Roman" w:hAnsi="Times New Roman" w:cs="Times New Roman"/>
                <w:sz w:val="24"/>
                <w:szCs w:val="24"/>
              </w:rPr>
              <w:t>нные в списки II, III, IV перечня наркотических средств, психотропных веществ и их прекурсоров, подлежащих контролю в Российской Федерации, утвержд</w:t>
            </w:r>
            <w:r>
              <w:rPr>
                <w:rFonts w:ascii="Times New Roman" w:hAnsi="Times New Roman" w:cs="Times New Roman"/>
                <w:sz w:val="24"/>
                <w:szCs w:val="24"/>
              </w:rPr>
              <w:t>ё</w:t>
            </w:r>
            <w:r w:rsidRPr="00DD6A8A">
              <w:rPr>
                <w:rFonts w:ascii="Times New Roman" w:hAnsi="Times New Roman" w:cs="Times New Roman"/>
                <w:sz w:val="24"/>
                <w:szCs w:val="24"/>
              </w:rPr>
              <w:t xml:space="preserve">нного постановлением Правительства Российской Федерации от 30 июня 1998 г. N681. </w:t>
            </w:r>
          </w:p>
          <w:p w:rsidR="005E7E65" w:rsidRPr="00DD6A8A" w:rsidRDefault="005E7E65" w:rsidP="003A6D03">
            <w:pPr>
              <w:jc w:val="both"/>
              <w:rPr>
                <w:rFonts w:ascii="Times New Roman" w:hAnsi="Times New Roman" w:cs="Times New Roman"/>
                <w:sz w:val="24"/>
                <w:szCs w:val="24"/>
              </w:rPr>
            </w:pPr>
            <w:r w:rsidRPr="00DD6A8A">
              <w:rPr>
                <w:rFonts w:ascii="Times New Roman" w:hAnsi="Times New Roman" w:cs="Times New Roman"/>
                <w:sz w:val="24"/>
                <w:szCs w:val="24"/>
              </w:rPr>
              <w:t>II. Лекарственные средства - фармацевтические субстанции и лекарственные препараты, содержащие сильнодействующие и ядовитые вещества, внес</w:t>
            </w:r>
            <w:r>
              <w:rPr>
                <w:rFonts w:ascii="Times New Roman" w:hAnsi="Times New Roman" w:cs="Times New Roman"/>
                <w:sz w:val="24"/>
                <w:szCs w:val="24"/>
              </w:rPr>
              <w:t>ё</w:t>
            </w:r>
            <w:r w:rsidRPr="00DD6A8A">
              <w:rPr>
                <w:rFonts w:ascii="Times New Roman" w:hAnsi="Times New Roman" w:cs="Times New Roman"/>
                <w:sz w:val="24"/>
                <w:szCs w:val="24"/>
              </w:rPr>
              <w:t>нные в списки сильнодействующих и ядовитых веще</w:t>
            </w:r>
            <w:proofErr w:type="gramStart"/>
            <w:r w:rsidRPr="00DD6A8A">
              <w:rPr>
                <w:rFonts w:ascii="Times New Roman" w:hAnsi="Times New Roman" w:cs="Times New Roman"/>
                <w:sz w:val="24"/>
                <w:szCs w:val="24"/>
              </w:rPr>
              <w:t>ств дл</w:t>
            </w:r>
            <w:proofErr w:type="gramEnd"/>
            <w:r w:rsidRPr="00DD6A8A">
              <w:rPr>
                <w:rFonts w:ascii="Times New Roman" w:hAnsi="Times New Roman" w:cs="Times New Roman"/>
                <w:sz w:val="24"/>
                <w:szCs w:val="24"/>
              </w:rPr>
              <w:t>я целей статьи 234 и других статей Уголовного кодекса Российской Федерации, утвержд</w:t>
            </w:r>
            <w:r>
              <w:rPr>
                <w:rFonts w:ascii="Times New Roman" w:hAnsi="Times New Roman" w:cs="Times New Roman"/>
                <w:sz w:val="24"/>
                <w:szCs w:val="24"/>
              </w:rPr>
              <w:t>ё</w:t>
            </w:r>
            <w:r w:rsidRPr="00DD6A8A">
              <w:rPr>
                <w:rFonts w:ascii="Times New Roman" w:hAnsi="Times New Roman" w:cs="Times New Roman"/>
                <w:sz w:val="24"/>
                <w:szCs w:val="24"/>
              </w:rPr>
              <w:t xml:space="preserve">нные постановлением Правительства Российской Федерации от 29 декабря 2007 г. N964. </w:t>
            </w:r>
          </w:p>
          <w:p w:rsidR="005E7E65" w:rsidRPr="00DD6A8A" w:rsidRDefault="005E7E65" w:rsidP="003A6D03">
            <w:pPr>
              <w:jc w:val="both"/>
              <w:rPr>
                <w:rFonts w:ascii="Times New Roman" w:hAnsi="Times New Roman" w:cs="Times New Roman"/>
                <w:sz w:val="24"/>
                <w:szCs w:val="24"/>
              </w:rPr>
            </w:pPr>
            <w:r w:rsidRPr="00DD6A8A">
              <w:rPr>
                <w:rFonts w:ascii="Times New Roman" w:hAnsi="Times New Roman" w:cs="Times New Roman"/>
                <w:sz w:val="24"/>
                <w:szCs w:val="24"/>
              </w:rPr>
              <w:t xml:space="preserve">III. </w:t>
            </w:r>
            <w:proofErr w:type="gramStart"/>
            <w:r w:rsidRPr="00DD6A8A">
              <w:rPr>
                <w:rFonts w:ascii="Times New Roman" w:hAnsi="Times New Roman" w:cs="Times New Roman"/>
                <w:sz w:val="24"/>
                <w:szCs w:val="24"/>
              </w:rPr>
              <w:t>Комбинированные лекарственные препараты, содержащие кроме малых количеств наркотических средств, психотропных веществ и их прекурсоров другие фармакологические активные вещества (П.5 Порядка отпуска физическим лицам лекарственных препаратов для медицинского применения, содержащих кроме малых количеств наркотических средств, психотропных веществ и их прекурсоров другие фармакологические активные вещества, утвержд</w:t>
            </w:r>
            <w:r>
              <w:rPr>
                <w:rFonts w:ascii="Times New Roman" w:hAnsi="Times New Roman" w:cs="Times New Roman"/>
                <w:sz w:val="24"/>
                <w:szCs w:val="24"/>
              </w:rPr>
              <w:t>ё</w:t>
            </w:r>
            <w:r w:rsidRPr="00DD6A8A">
              <w:rPr>
                <w:rFonts w:ascii="Times New Roman" w:hAnsi="Times New Roman" w:cs="Times New Roman"/>
                <w:sz w:val="24"/>
                <w:szCs w:val="24"/>
              </w:rPr>
              <w:t>нного приказом Министерства здравоохранения и социального развития Российско</w:t>
            </w:r>
            <w:r>
              <w:rPr>
                <w:rFonts w:ascii="Times New Roman" w:hAnsi="Times New Roman" w:cs="Times New Roman"/>
                <w:sz w:val="24"/>
                <w:szCs w:val="24"/>
              </w:rPr>
              <w:t>й Федерации от 17 мая 2012 г. N</w:t>
            </w:r>
            <w:r w:rsidRPr="00DD6A8A">
              <w:rPr>
                <w:rFonts w:ascii="Times New Roman" w:hAnsi="Times New Roman" w:cs="Times New Roman"/>
                <w:sz w:val="24"/>
                <w:szCs w:val="24"/>
              </w:rPr>
              <w:t xml:space="preserve">562н). </w:t>
            </w:r>
            <w:proofErr w:type="gramEnd"/>
          </w:p>
          <w:p w:rsidR="005E7E65" w:rsidRPr="00DD6A8A" w:rsidRDefault="005E7E65" w:rsidP="003A6D03">
            <w:pPr>
              <w:jc w:val="both"/>
              <w:rPr>
                <w:rFonts w:ascii="Times New Roman" w:hAnsi="Times New Roman" w:cs="Times New Roman"/>
                <w:sz w:val="24"/>
                <w:szCs w:val="24"/>
              </w:rPr>
            </w:pPr>
            <w:r w:rsidRPr="00DD6A8A">
              <w:rPr>
                <w:rFonts w:ascii="Times New Roman" w:hAnsi="Times New Roman" w:cs="Times New Roman"/>
                <w:sz w:val="24"/>
                <w:szCs w:val="24"/>
              </w:rPr>
              <w:t>IV. Иные лекарственные средства, подлежащие предметно-количественному уч</w:t>
            </w:r>
            <w:r>
              <w:rPr>
                <w:rFonts w:ascii="Times New Roman" w:hAnsi="Times New Roman" w:cs="Times New Roman"/>
                <w:sz w:val="24"/>
                <w:szCs w:val="24"/>
              </w:rPr>
              <w:t>ё</w:t>
            </w:r>
            <w:r w:rsidRPr="00DD6A8A">
              <w:rPr>
                <w:rFonts w:ascii="Times New Roman" w:hAnsi="Times New Roman" w:cs="Times New Roman"/>
                <w:sz w:val="24"/>
                <w:szCs w:val="24"/>
              </w:rPr>
              <w:t xml:space="preserve">ту: </w:t>
            </w:r>
          </w:p>
          <w:p w:rsidR="005E7E65" w:rsidRPr="00DD6A8A" w:rsidRDefault="005E7E65" w:rsidP="003A6D03">
            <w:pPr>
              <w:jc w:val="both"/>
              <w:rPr>
                <w:rFonts w:ascii="Times New Roman" w:hAnsi="Times New Roman" w:cs="Times New Roman"/>
                <w:sz w:val="24"/>
                <w:szCs w:val="24"/>
              </w:rPr>
            </w:pPr>
            <w:r w:rsidRPr="00DD6A8A">
              <w:rPr>
                <w:rFonts w:ascii="Times New Roman" w:hAnsi="Times New Roman" w:cs="Times New Roman"/>
                <w:sz w:val="24"/>
                <w:szCs w:val="24"/>
              </w:rPr>
              <w:t xml:space="preserve">- Прегабалин (лекарственные препараты), </w:t>
            </w:r>
          </w:p>
          <w:p w:rsidR="005E7E65" w:rsidRPr="00DD6A8A" w:rsidRDefault="005E7E65" w:rsidP="003A6D03">
            <w:pPr>
              <w:jc w:val="both"/>
              <w:rPr>
                <w:rFonts w:ascii="Times New Roman" w:hAnsi="Times New Roman" w:cs="Times New Roman"/>
                <w:sz w:val="24"/>
                <w:szCs w:val="24"/>
              </w:rPr>
            </w:pPr>
            <w:r w:rsidRPr="00DD6A8A">
              <w:rPr>
                <w:rFonts w:ascii="Times New Roman" w:hAnsi="Times New Roman" w:cs="Times New Roman"/>
                <w:sz w:val="24"/>
                <w:szCs w:val="24"/>
              </w:rPr>
              <w:t xml:space="preserve">- Тропикамид (лекарственные препараты), </w:t>
            </w:r>
          </w:p>
          <w:p w:rsidR="005E7E65" w:rsidRDefault="005E7E65" w:rsidP="003A6D03">
            <w:pPr>
              <w:jc w:val="both"/>
              <w:rPr>
                <w:rFonts w:ascii="Times New Roman" w:hAnsi="Times New Roman" w:cs="Times New Roman"/>
                <w:sz w:val="24"/>
                <w:szCs w:val="24"/>
              </w:rPr>
            </w:pPr>
            <w:r w:rsidRPr="00DD6A8A">
              <w:rPr>
                <w:rFonts w:ascii="Times New Roman" w:hAnsi="Times New Roman" w:cs="Times New Roman"/>
                <w:sz w:val="24"/>
                <w:szCs w:val="24"/>
              </w:rPr>
              <w:t>- Циклопентолат (лекарственные препараты).</w:t>
            </w:r>
          </w:p>
        </w:tc>
      </w:tr>
      <w:tr w:rsidR="005E7E65" w:rsidTr="003A6D03">
        <w:tc>
          <w:tcPr>
            <w:tcW w:w="3227" w:type="dxa"/>
          </w:tcPr>
          <w:p w:rsidR="005E7E65" w:rsidRDefault="005E7E65" w:rsidP="00793C33">
            <w:pPr>
              <w:pStyle w:val="a3"/>
              <w:numPr>
                <w:ilvl w:val="0"/>
                <w:numId w:val="20"/>
              </w:numPr>
              <w:ind w:left="284" w:hanging="284"/>
              <w:jc w:val="both"/>
              <w:rPr>
                <w:rFonts w:ascii="Times New Roman" w:hAnsi="Times New Roman" w:cs="Times New Roman"/>
                <w:sz w:val="24"/>
                <w:szCs w:val="24"/>
              </w:rPr>
            </w:pPr>
            <w:r w:rsidRPr="00ED6FC5">
              <w:rPr>
                <w:rFonts w:ascii="Times New Roman" w:hAnsi="Times New Roman" w:cs="Times New Roman"/>
                <w:sz w:val="24"/>
                <w:szCs w:val="24"/>
              </w:rPr>
              <w:lastRenderedPageBreak/>
              <w:t xml:space="preserve">Каков порядок осуществления предметно-количественного учета (порядок ведения журналов)? </w:t>
            </w:r>
          </w:p>
        </w:tc>
        <w:tc>
          <w:tcPr>
            <w:tcW w:w="6344" w:type="dxa"/>
          </w:tcPr>
          <w:p w:rsidR="005E7E65" w:rsidRPr="00DD6A8A" w:rsidRDefault="005E7E65" w:rsidP="003A6D03">
            <w:pPr>
              <w:jc w:val="both"/>
              <w:rPr>
                <w:rFonts w:ascii="Times New Roman" w:hAnsi="Times New Roman" w:cs="Times New Roman"/>
                <w:sz w:val="24"/>
                <w:szCs w:val="24"/>
              </w:rPr>
            </w:pPr>
            <w:r w:rsidRPr="00DD6A8A">
              <w:rPr>
                <w:rFonts w:ascii="Times New Roman" w:hAnsi="Times New Roman" w:cs="Times New Roman"/>
                <w:sz w:val="24"/>
                <w:szCs w:val="24"/>
              </w:rPr>
              <w:t>Регистрация операций, связанных с обращением лекарственных средств осуществляется в специальных журналах уч</w:t>
            </w:r>
            <w:r>
              <w:rPr>
                <w:rFonts w:ascii="Times New Roman" w:hAnsi="Times New Roman" w:cs="Times New Roman"/>
                <w:sz w:val="24"/>
                <w:szCs w:val="24"/>
              </w:rPr>
              <w:t>ё</w:t>
            </w:r>
            <w:r w:rsidRPr="00DD6A8A">
              <w:rPr>
                <w:rFonts w:ascii="Times New Roman" w:hAnsi="Times New Roman" w:cs="Times New Roman"/>
                <w:sz w:val="24"/>
                <w:szCs w:val="24"/>
              </w:rPr>
              <w:t xml:space="preserve">та операций, связанных с обращением лекарственных средств, согласно требованиям приказа Минздрава России №378н. </w:t>
            </w:r>
          </w:p>
          <w:p w:rsidR="005E7E65" w:rsidRPr="00DD6A8A" w:rsidRDefault="005E7E65" w:rsidP="003A6D03">
            <w:pPr>
              <w:jc w:val="both"/>
              <w:rPr>
                <w:rFonts w:ascii="Times New Roman" w:hAnsi="Times New Roman" w:cs="Times New Roman"/>
                <w:sz w:val="24"/>
                <w:szCs w:val="24"/>
              </w:rPr>
            </w:pPr>
            <w:r w:rsidRPr="00DD6A8A">
              <w:rPr>
                <w:rFonts w:ascii="Times New Roman" w:hAnsi="Times New Roman" w:cs="Times New Roman"/>
                <w:sz w:val="24"/>
                <w:szCs w:val="24"/>
              </w:rPr>
              <w:t>Регистрация операций, связанных с обращением лекарственных средств, ведется по каждому торговому наименованию лекарственного средства (для каждой отдельной дозировки и лекарственной формы) на отдельном развернутом листе журнала уч</w:t>
            </w:r>
            <w:r>
              <w:rPr>
                <w:rFonts w:ascii="Times New Roman" w:hAnsi="Times New Roman" w:cs="Times New Roman"/>
                <w:sz w:val="24"/>
                <w:szCs w:val="24"/>
              </w:rPr>
              <w:t>ё</w:t>
            </w:r>
            <w:r w:rsidRPr="00DD6A8A">
              <w:rPr>
                <w:rFonts w:ascii="Times New Roman" w:hAnsi="Times New Roman" w:cs="Times New Roman"/>
                <w:sz w:val="24"/>
                <w:szCs w:val="24"/>
              </w:rPr>
              <w:t>та или в отдельном журнале уч</w:t>
            </w:r>
            <w:r>
              <w:rPr>
                <w:rFonts w:ascii="Times New Roman" w:hAnsi="Times New Roman" w:cs="Times New Roman"/>
                <w:sz w:val="24"/>
                <w:szCs w:val="24"/>
              </w:rPr>
              <w:t>ё</w:t>
            </w:r>
            <w:r w:rsidRPr="00DD6A8A">
              <w:rPr>
                <w:rFonts w:ascii="Times New Roman" w:hAnsi="Times New Roman" w:cs="Times New Roman"/>
                <w:sz w:val="24"/>
                <w:szCs w:val="24"/>
              </w:rPr>
              <w:t xml:space="preserve">та на бумажном носителе или в электронном виде. </w:t>
            </w:r>
          </w:p>
          <w:p w:rsidR="005E7E65" w:rsidRPr="00DD6A8A" w:rsidRDefault="005E7E65" w:rsidP="003A6D03">
            <w:pPr>
              <w:jc w:val="both"/>
              <w:rPr>
                <w:rFonts w:ascii="Times New Roman" w:hAnsi="Times New Roman" w:cs="Times New Roman"/>
                <w:sz w:val="24"/>
                <w:szCs w:val="24"/>
              </w:rPr>
            </w:pPr>
            <w:r w:rsidRPr="00DD6A8A">
              <w:rPr>
                <w:rFonts w:ascii="Times New Roman" w:hAnsi="Times New Roman" w:cs="Times New Roman"/>
                <w:sz w:val="24"/>
                <w:szCs w:val="24"/>
              </w:rPr>
              <w:t>Журналы уч</w:t>
            </w:r>
            <w:r>
              <w:rPr>
                <w:rFonts w:ascii="Times New Roman" w:hAnsi="Times New Roman" w:cs="Times New Roman"/>
                <w:sz w:val="24"/>
                <w:szCs w:val="24"/>
              </w:rPr>
              <w:t>ё</w:t>
            </w:r>
            <w:r w:rsidRPr="00DD6A8A">
              <w:rPr>
                <w:rFonts w:ascii="Times New Roman" w:hAnsi="Times New Roman" w:cs="Times New Roman"/>
                <w:sz w:val="24"/>
                <w:szCs w:val="24"/>
              </w:rPr>
              <w:t>та, заполняемые на бумажном носителе, сброшюровываются, пронумеровываются и скрепляются подписью руководителя юридического лица (индивидуального предпринимателя) и печатью юридического лица (индивидуального предпринимателя) перед началом их ведения. Журналы уч</w:t>
            </w:r>
            <w:r>
              <w:rPr>
                <w:rFonts w:ascii="Times New Roman" w:hAnsi="Times New Roman" w:cs="Times New Roman"/>
                <w:sz w:val="24"/>
                <w:szCs w:val="24"/>
              </w:rPr>
              <w:t>ё</w:t>
            </w:r>
            <w:r w:rsidRPr="00DD6A8A">
              <w:rPr>
                <w:rFonts w:ascii="Times New Roman" w:hAnsi="Times New Roman" w:cs="Times New Roman"/>
                <w:sz w:val="24"/>
                <w:szCs w:val="24"/>
              </w:rPr>
              <w:t xml:space="preserve">та оформляются на календарный год. </w:t>
            </w:r>
          </w:p>
          <w:p w:rsidR="005E7E65" w:rsidRPr="00DD6A8A" w:rsidRDefault="005E7E65" w:rsidP="003A6D03">
            <w:pPr>
              <w:jc w:val="both"/>
              <w:rPr>
                <w:rFonts w:ascii="Times New Roman" w:hAnsi="Times New Roman" w:cs="Times New Roman"/>
                <w:sz w:val="24"/>
                <w:szCs w:val="24"/>
              </w:rPr>
            </w:pPr>
            <w:r w:rsidRPr="00DD6A8A">
              <w:rPr>
                <w:rFonts w:ascii="Times New Roman" w:hAnsi="Times New Roman" w:cs="Times New Roman"/>
                <w:sz w:val="24"/>
                <w:szCs w:val="24"/>
              </w:rPr>
              <w:t>Листы журналов уч</w:t>
            </w:r>
            <w:r>
              <w:rPr>
                <w:rFonts w:ascii="Times New Roman" w:hAnsi="Times New Roman" w:cs="Times New Roman"/>
                <w:sz w:val="24"/>
                <w:szCs w:val="24"/>
              </w:rPr>
              <w:t>ё</w:t>
            </w:r>
            <w:r w:rsidRPr="00DD6A8A">
              <w:rPr>
                <w:rFonts w:ascii="Times New Roman" w:hAnsi="Times New Roman" w:cs="Times New Roman"/>
                <w:sz w:val="24"/>
                <w:szCs w:val="24"/>
              </w:rPr>
              <w:t xml:space="preserve">та, заполняемых в электронной форме, </w:t>
            </w:r>
            <w:r w:rsidRPr="00DD6A8A">
              <w:rPr>
                <w:rFonts w:ascii="Times New Roman" w:hAnsi="Times New Roman" w:cs="Times New Roman"/>
                <w:sz w:val="24"/>
                <w:szCs w:val="24"/>
              </w:rPr>
              <w:lastRenderedPageBreak/>
              <w:t>ежемесячно распечатываются, нумеруются, подписываются лицом, уполномоченным на ведение и хранение журналов уч</w:t>
            </w:r>
            <w:r>
              <w:rPr>
                <w:rFonts w:ascii="Times New Roman" w:hAnsi="Times New Roman" w:cs="Times New Roman"/>
                <w:sz w:val="24"/>
                <w:szCs w:val="24"/>
              </w:rPr>
              <w:t>ё</w:t>
            </w:r>
            <w:r w:rsidRPr="00DD6A8A">
              <w:rPr>
                <w:rFonts w:ascii="Times New Roman" w:hAnsi="Times New Roman" w:cs="Times New Roman"/>
                <w:sz w:val="24"/>
                <w:szCs w:val="24"/>
              </w:rPr>
              <w:t>та, и брошюруются по наименованиям лекарственного средства, дозировке, лекарственной форме. По истечении календарного года сброшюрованные листы оформляются в журнал, опечатываются с указанием количества листов и заверяются подписью лица, уполномоченного на ведение и хранение журналов уч</w:t>
            </w:r>
            <w:r>
              <w:rPr>
                <w:rFonts w:ascii="Times New Roman" w:hAnsi="Times New Roman" w:cs="Times New Roman"/>
                <w:sz w:val="24"/>
                <w:szCs w:val="24"/>
              </w:rPr>
              <w:t>ё</w:t>
            </w:r>
            <w:r w:rsidRPr="00DD6A8A">
              <w:rPr>
                <w:rFonts w:ascii="Times New Roman" w:hAnsi="Times New Roman" w:cs="Times New Roman"/>
                <w:sz w:val="24"/>
                <w:szCs w:val="24"/>
              </w:rPr>
              <w:t xml:space="preserve">та, руководителя юридического лица (индивидуального предпринимателя) и печатью юридического лица (индивидуального предпринимателя). </w:t>
            </w:r>
          </w:p>
          <w:p w:rsidR="005E7E65" w:rsidRDefault="005E7E65" w:rsidP="003A6D03">
            <w:pPr>
              <w:jc w:val="both"/>
              <w:rPr>
                <w:rFonts w:ascii="Times New Roman" w:hAnsi="Times New Roman" w:cs="Times New Roman"/>
                <w:sz w:val="24"/>
                <w:szCs w:val="24"/>
              </w:rPr>
            </w:pPr>
            <w:r w:rsidRPr="00DD6A8A">
              <w:rPr>
                <w:rFonts w:ascii="Times New Roman" w:hAnsi="Times New Roman" w:cs="Times New Roman"/>
                <w:sz w:val="24"/>
                <w:szCs w:val="24"/>
              </w:rPr>
              <w:t>Записи в журналах уч</w:t>
            </w:r>
            <w:r>
              <w:rPr>
                <w:rFonts w:ascii="Times New Roman" w:hAnsi="Times New Roman" w:cs="Times New Roman"/>
                <w:sz w:val="24"/>
                <w:szCs w:val="24"/>
              </w:rPr>
              <w:t>ё</w:t>
            </w:r>
            <w:r w:rsidRPr="00DD6A8A">
              <w:rPr>
                <w:rFonts w:ascii="Times New Roman" w:hAnsi="Times New Roman" w:cs="Times New Roman"/>
                <w:sz w:val="24"/>
                <w:szCs w:val="24"/>
              </w:rPr>
              <w:t xml:space="preserve">та производятся лицом, уполномоченным на ведение и </w:t>
            </w:r>
            <w:r>
              <w:rPr>
                <w:rFonts w:ascii="Times New Roman" w:hAnsi="Times New Roman" w:cs="Times New Roman"/>
                <w:sz w:val="24"/>
                <w:szCs w:val="24"/>
              </w:rPr>
              <w:t>хранение журнала учё</w:t>
            </w:r>
            <w:r w:rsidRPr="00DD6A8A">
              <w:rPr>
                <w:rFonts w:ascii="Times New Roman" w:hAnsi="Times New Roman" w:cs="Times New Roman"/>
                <w:sz w:val="24"/>
                <w:szCs w:val="24"/>
              </w:rPr>
              <w:t>та, шариковой ручкой (чернилами) в конце рабочего дня на основании документов, подтверждающих совершение приходных и расходных операций с лекарственным средством.</w:t>
            </w:r>
          </w:p>
        </w:tc>
      </w:tr>
      <w:tr w:rsidR="005E7E65" w:rsidTr="003A6D03">
        <w:tc>
          <w:tcPr>
            <w:tcW w:w="3227" w:type="dxa"/>
          </w:tcPr>
          <w:p w:rsidR="005E7E65" w:rsidRDefault="005E7E65" w:rsidP="00793C33">
            <w:pPr>
              <w:pStyle w:val="a3"/>
              <w:numPr>
                <w:ilvl w:val="0"/>
                <w:numId w:val="20"/>
              </w:numPr>
              <w:ind w:left="284" w:hanging="284"/>
              <w:jc w:val="both"/>
              <w:rPr>
                <w:rFonts w:ascii="Times New Roman" w:hAnsi="Times New Roman" w:cs="Times New Roman"/>
                <w:sz w:val="24"/>
                <w:szCs w:val="24"/>
              </w:rPr>
            </w:pPr>
            <w:r w:rsidRPr="00ED6FC5">
              <w:rPr>
                <w:rFonts w:ascii="Times New Roman" w:hAnsi="Times New Roman" w:cs="Times New Roman"/>
                <w:sz w:val="24"/>
                <w:szCs w:val="24"/>
              </w:rPr>
              <w:lastRenderedPageBreak/>
              <w:t xml:space="preserve">Какие лекарственные препараты из </w:t>
            </w:r>
            <w:proofErr w:type="gramStart"/>
            <w:r w:rsidRPr="00ED6FC5">
              <w:rPr>
                <w:rFonts w:ascii="Times New Roman" w:hAnsi="Times New Roman" w:cs="Times New Roman"/>
                <w:sz w:val="24"/>
                <w:szCs w:val="24"/>
              </w:rPr>
              <w:t>перечисленных</w:t>
            </w:r>
            <w:proofErr w:type="gramEnd"/>
            <w:r w:rsidRPr="00ED6FC5">
              <w:rPr>
                <w:rFonts w:ascii="Times New Roman" w:hAnsi="Times New Roman" w:cs="Times New Roman"/>
                <w:sz w:val="24"/>
                <w:szCs w:val="24"/>
              </w:rPr>
              <w:t xml:space="preserve"> в требовании обладают: анальгетической активностью; антиангинальной активностью; анксиолитической активностью; антипсихотической активностью; антибактериальной активностью; противоаритмической активностью? Назвать основные побочные эффекты каждого из препаратов. </w:t>
            </w:r>
          </w:p>
        </w:tc>
        <w:tc>
          <w:tcPr>
            <w:tcW w:w="6344" w:type="dxa"/>
          </w:tcPr>
          <w:p w:rsidR="005E7E65" w:rsidRPr="00DD6A8A" w:rsidRDefault="005E7E65" w:rsidP="003A6D03">
            <w:pPr>
              <w:jc w:val="both"/>
              <w:rPr>
                <w:rFonts w:ascii="Times New Roman" w:hAnsi="Times New Roman" w:cs="Times New Roman"/>
                <w:sz w:val="24"/>
                <w:szCs w:val="24"/>
              </w:rPr>
            </w:pPr>
            <w:r w:rsidRPr="00DD6A8A">
              <w:rPr>
                <w:rFonts w:ascii="Times New Roman" w:hAnsi="Times New Roman" w:cs="Times New Roman"/>
                <w:sz w:val="24"/>
                <w:szCs w:val="24"/>
              </w:rPr>
              <w:t xml:space="preserve">Анальгетики: Залдиар (парацетамол+трамадол) - лекарственная зависимость; диклофенак – изъязвление ЖКТ. </w:t>
            </w:r>
          </w:p>
          <w:p w:rsidR="005E7E65" w:rsidRPr="00DD6A8A" w:rsidRDefault="005E7E65" w:rsidP="003A6D03">
            <w:pPr>
              <w:jc w:val="both"/>
              <w:rPr>
                <w:rFonts w:ascii="Times New Roman" w:hAnsi="Times New Roman" w:cs="Times New Roman"/>
                <w:sz w:val="24"/>
                <w:szCs w:val="24"/>
              </w:rPr>
            </w:pPr>
            <w:r w:rsidRPr="00DD6A8A">
              <w:rPr>
                <w:rFonts w:ascii="Times New Roman" w:hAnsi="Times New Roman" w:cs="Times New Roman"/>
                <w:sz w:val="24"/>
                <w:szCs w:val="24"/>
              </w:rPr>
              <w:t xml:space="preserve">Антиангинальное средство: нитроглицерин – ортостатический коллапс, тахикардия, головная боль. </w:t>
            </w:r>
          </w:p>
          <w:p w:rsidR="005E7E65" w:rsidRPr="00DD6A8A" w:rsidRDefault="005E7E65" w:rsidP="003A6D03">
            <w:pPr>
              <w:jc w:val="both"/>
              <w:rPr>
                <w:rFonts w:ascii="Times New Roman" w:hAnsi="Times New Roman" w:cs="Times New Roman"/>
                <w:sz w:val="24"/>
                <w:szCs w:val="24"/>
              </w:rPr>
            </w:pPr>
            <w:r w:rsidRPr="00DD6A8A">
              <w:rPr>
                <w:rFonts w:ascii="Times New Roman" w:hAnsi="Times New Roman" w:cs="Times New Roman"/>
                <w:sz w:val="24"/>
                <w:szCs w:val="24"/>
              </w:rPr>
              <w:t xml:space="preserve">Анксиолитик: Феназепам – сонливость, вялость, слабость, нарушение кроветворения. </w:t>
            </w:r>
          </w:p>
          <w:p w:rsidR="005E7E65" w:rsidRPr="00DD6A8A" w:rsidRDefault="005E7E65" w:rsidP="003A6D03">
            <w:pPr>
              <w:jc w:val="both"/>
              <w:rPr>
                <w:rFonts w:ascii="Times New Roman" w:hAnsi="Times New Roman" w:cs="Times New Roman"/>
                <w:sz w:val="24"/>
                <w:szCs w:val="24"/>
              </w:rPr>
            </w:pPr>
            <w:r w:rsidRPr="00DD6A8A">
              <w:rPr>
                <w:rFonts w:ascii="Times New Roman" w:hAnsi="Times New Roman" w:cs="Times New Roman"/>
                <w:sz w:val="24"/>
                <w:szCs w:val="24"/>
              </w:rPr>
              <w:t xml:space="preserve">Антипсихотическое средство: лепонекс – нарушение кроветворения, повышение веса, гипергликемия, адинамия, вялость. </w:t>
            </w:r>
          </w:p>
          <w:p w:rsidR="005E7E65" w:rsidRPr="00DD6A8A" w:rsidRDefault="005E7E65" w:rsidP="003A6D03">
            <w:pPr>
              <w:jc w:val="both"/>
              <w:rPr>
                <w:rFonts w:ascii="Times New Roman" w:hAnsi="Times New Roman" w:cs="Times New Roman"/>
                <w:sz w:val="24"/>
                <w:szCs w:val="24"/>
              </w:rPr>
            </w:pPr>
            <w:r w:rsidRPr="00DD6A8A">
              <w:rPr>
                <w:rFonts w:ascii="Times New Roman" w:hAnsi="Times New Roman" w:cs="Times New Roman"/>
                <w:sz w:val="24"/>
                <w:szCs w:val="24"/>
              </w:rPr>
              <w:t xml:space="preserve">Антибактериальное средство: ампициллина тригидрат – аллергия, дисбактериоз. </w:t>
            </w:r>
          </w:p>
          <w:p w:rsidR="005E7E65" w:rsidRDefault="005E7E65" w:rsidP="003A6D03">
            <w:pPr>
              <w:jc w:val="both"/>
              <w:rPr>
                <w:rFonts w:ascii="Times New Roman" w:hAnsi="Times New Roman" w:cs="Times New Roman"/>
                <w:sz w:val="24"/>
                <w:szCs w:val="24"/>
              </w:rPr>
            </w:pPr>
            <w:r w:rsidRPr="00DD6A8A">
              <w:rPr>
                <w:rFonts w:ascii="Times New Roman" w:hAnsi="Times New Roman" w:cs="Times New Roman"/>
                <w:sz w:val="24"/>
                <w:szCs w:val="24"/>
              </w:rPr>
              <w:t>Противоаритмическое средство: атропина сульфат (брадиаритмии) – тахикардия, сухость во рту, запоры, нарушение пищеварения, повышение внутриглазного давления.</w:t>
            </w:r>
          </w:p>
        </w:tc>
      </w:tr>
      <w:tr w:rsidR="005E7E65" w:rsidTr="003A6D03">
        <w:tc>
          <w:tcPr>
            <w:tcW w:w="3227" w:type="dxa"/>
          </w:tcPr>
          <w:p w:rsidR="005E7E65" w:rsidRDefault="005E7E65" w:rsidP="00793C33">
            <w:pPr>
              <w:pStyle w:val="a3"/>
              <w:numPr>
                <w:ilvl w:val="0"/>
                <w:numId w:val="20"/>
              </w:numPr>
              <w:ind w:left="284" w:hanging="284"/>
              <w:jc w:val="both"/>
              <w:rPr>
                <w:rFonts w:ascii="Times New Roman" w:hAnsi="Times New Roman" w:cs="Times New Roman"/>
                <w:sz w:val="24"/>
                <w:szCs w:val="24"/>
              </w:rPr>
            </w:pPr>
            <w:r w:rsidRPr="00ED6FC5">
              <w:rPr>
                <w:rFonts w:ascii="Times New Roman" w:hAnsi="Times New Roman" w:cs="Times New Roman"/>
                <w:sz w:val="24"/>
                <w:szCs w:val="24"/>
              </w:rPr>
              <w:t xml:space="preserve">К какой фармакологической группе относится Нитроглицерин? Назвать классификацию данной группы, механизм действия и применение нитратов. </w:t>
            </w:r>
          </w:p>
        </w:tc>
        <w:tc>
          <w:tcPr>
            <w:tcW w:w="6344" w:type="dxa"/>
          </w:tcPr>
          <w:p w:rsidR="005E7E65" w:rsidRPr="00DD6A8A" w:rsidRDefault="005E7E65" w:rsidP="003A6D03">
            <w:pPr>
              <w:jc w:val="both"/>
              <w:rPr>
                <w:rFonts w:ascii="Times New Roman" w:hAnsi="Times New Roman" w:cs="Times New Roman"/>
                <w:sz w:val="24"/>
                <w:szCs w:val="24"/>
              </w:rPr>
            </w:pPr>
            <w:r w:rsidRPr="00DD6A8A">
              <w:rPr>
                <w:rFonts w:ascii="Times New Roman" w:hAnsi="Times New Roman" w:cs="Times New Roman"/>
                <w:sz w:val="24"/>
                <w:szCs w:val="24"/>
              </w:rPr>
              <w:t xml:space="preserve">Нитроглицерин относится к антиангинальным средствам, которые применяются </w:t>
            </w:r>
            <w:proofErr w:type="gramStart"/>
            <w:r w:rsidRPr="00DD6A8A">
              <w:rPr>
                <w:rFonts w:ascii="Times New Roman" w:hAnsi="Times New Roman" w:cs="Times New Roman"/>
                <w:sz w:val="24"/>
                <w:szCs w:val="24"/>
              </w:rPr>
              <w:t>при</w:t>
            </w:r>
            <w:proofErr w:type="gramEnd"/>
            <w:r w:rsidRPr="00DD6A8A">
              <w:rPr>
                <w:rFonts w:ascii="Times New Roman" w:hAnsi="Times New Roman" w:cs="Times New Roman"/>
                <w:sz w:val="24"/>
                <w:szCs w:val="24"/>
              </w:rPr>
              <w:t xml:space="preserve"> ИБС. </w:t>
            </w:r>
          </w:p>
          <w:p w:rsidR="005E7E65" w:rsidRPr="00DD6A8A" w:rsidRDefault="005E7E65" w:rsidP="003A6D03">
            <w:pPr>
              <w:jc w:val="both"/>
              <w:rPr>
                <w:rFonts w:ascii="Times New Roman" w:hAnsi="Times New Roman" w:cs="Times New Roman"/>
                <w:sz w:val="24"/>
                <w:szCs w:val="24"/>
              </w:rPr>
            </w:pPr>
            <w:r w:rsidRPr="00DD6A8A">
              <w:rPr>
                <w:rFonts w:ascii="Times New Roman" w:hAnsi="Times New Roman" w:cs="Times New Roman"/>
                <w:sz w:val="24"/>
                <w:szCs w:val="24"/>
              </w:rPr>
              <w:t xml:space="preserve">Антиангинальные средства келассифицируются по принципу устранения ишемии: </w:t>
            </w:r>
          </w:p>
          <w:p w:rsidR="005E7E65" w:rsidRPr="00DD6A8A" w:rsidRDefault="005E7E65" w:rsidP="003A6D03">
            <w:pPr>
              <w:jc w:val="both"/>
              <w:rPr>
                <w:rFonts w:ascii="Times New Roman" w:hAnsi="Times New Roman" w:cs="Times New Roman"/>
                <w:sz w:val="24"/>
                <w:szCs w:val="24"/>
              </w:rPr>
            </w:pPr>
            <w:r w:rsidRPr="00DD6A8A">
              <w:rPr>
                <w:rFonts w:ascii="Times New Roman" w:hAnsi="Times New Roman" w:cs="Times New Roman"/>
                <w:sz w:val="24"/>
                <w:szCs w:val="24"/>
              </w:rPr>
              <w:t xml:space="preserve">1. </w:t>
            </w:r>
            <w:proofErr w:type="gramStart"/>
            <w:r w:rsidRPr="00DD6A8A">
              <w:rPr>
                <w:rFonts w:ascii="Times New Roman" w:hAnsi="Times New Roman" w:cs="Times New Roman"/>
                <w:sz w:val="24"/>
                <w:szCs w:val="24"/>
              </w:rPr>
              <w:t xml:space="preserve">ЛС, уменьшающие работу сердца (уменьшающие потребность миокарда в </w:t>
            </w:r>
            <w:proofErr w:type="gramEnd"/>
          </w:p>
          <w:p w:rsidR="005E7E65" w:rsidRPr="00DD6A8A" w:rsidRDefault="005E7E65" w:rsidP="003A6D03">
            <w:pPr>
              <w:jc w:val="both"/>
              <w:rPr>
                <w:rFonts w:ascii="Times New Roman" w:hAnsi="Times New Roman" w:cs="Times New Roman"/>
                <w:sz w:val="24"/>
                <w:szCs w:val="24"/>
              </w:rPr>
            </w:pPr>
            <w:proofErr w:type="gramStart"/>
            <w:r w:rsidRPr="00DD6A8A">
              <w:rPr>
                <w:rFonts w:ascii="Times New Roman" w:hAnsi="Times New Roman" w:cs="Times New Roman"/>
                <w:sz w:val="24"/>
                <w:szCs w:val="24"/>
              </w:rPr>
              <w:t xml:space="preserve">килороде): </w:t>
            </w:r>
            <w:proofErr w:type="gramEnd"/>
          </w:p>
          <w:p w:rsidR="005E7E65" w:rsidRPr="00DD6A8A" w:rsidRDefault="005E7E65" w:rsidP="003A6D03">
            <w:pPr>
              <w:jc w:val="both"/>
              <w:rPr>
                <w:rFonts w:ascii="Times New Roman" w:hAnsi="Times New Roman" w:cs="Times New Roman"/>
                <w:sz w:val="24"/>
                <w:szCs w:val="24"/>
              </w:rPr>
            </w:pPr>
            <w:r w:rsidRPr="00DD6A8A">
              <w:rPr>
                <w:rFonts w:ascii="Times New Roman" w:hAnsi="Times New Roman" w:cs="Times New Roman"/>
                <w:sz w:val="24"/>
                <w:szCs w:val="24"/>
              </w:rPr>
              <w:t xml:space="preserve">а) в-адреноблокаторы: Анаприлин, Пиндолол, Бопиндолол, Окспренолол, Надолол, Талинолол, Метопролол, Атенолол, Ацебуталол, Небиволол; </w:t>
            </w:r>
          </w:p>
          <w:p w:rsidR="005E7E65" w:rsidRPr="00DD6A8A" w:rsidRDefault="005E7E65" w:rsidP="003A6D03">
            <w:pPr>
              <w:jc w:val="both"/>
              <w:rPr>
                <w:rFonts w:ascii="Times New Roman" w:hAnsi="Times New Roman" w:cs="Times New Roman"/>
                <w:sz w:val="24"/>
                <w:szCs w:val="24"/>
              </w:rPr>
            </w:pPr>
            <w:r w:rsidRPr="00DD6A8A">
              <w:rPr>
                <w:rFonts w:ascii="Times New Roman" w:hAnsi="Times New Roman" w:cs="Times New Roman"/>
                <w:sz w:val="24"/>
                <w:szCs w:val="24"/>
              </w:rPr>
              <w:t xml:space="preserve">б) брадикардические средства: Ивабрадин, Фалипамил, Алинидин; </w:t>
            </w:r>
          </w:p>
          <w:p w:rsidR="005E7E65" w:rsidRPr="00DD6A8A" w:rsidRDefault="005E7E65" w:rsidP="003A6D03">
            <w:pPr>
              <w:jc w:val="both"/>
              <w:rPr>
                <w:rFonts w:ascii="Times New Roman" w:hAnsi="Times New Roman" w:cs="Times New Roman"/>
                <w:sz w:val="24"/>
                <w:szCs w:val="24"/>
              </w:rPr>
            </w:pPr>
            <w:r w:rsidRPr="00DD6A8A">
              <w:rPr>
                <w:rFonts w:ascii="Times New Roman" w:hAnsi="Times New Roman" w:cs="Times New Roman"/>
                <w:sz w:val="24"/>
                <w:szCs w:val="24"/>
              </w:rPr>
              <w:t>в) цитопротекторы: Предуктал, Мексидол, Неотон;</w:t>
            </w:r>
          </w:p>
          <w:p w:rsidR="005E7E65" w:rsidRPr="00DD6A8A" w:rsidRDefault="005E7E65" w:rsidP="003A6D03">
            <w:pPr>
              <w:jc w:val="both"/>
              <w:rPr>
                <w:rFonts w:ascii="Times New Roman" w:hAnsi="Times New Roman" w:cs="Times New Roman"/>
                <w:sz w:val="24"/>
                <w:szCs w:val="24"/>
              </w:rPr>
            </w:pPr>
            <w:r w:rsidRPr="00DD6A8A">
              <w:rPr>
                <w:rFonts w:ascii="Times New Roman" w:hAnsi="Times New Roman" w:cs="Times New Roman"/>
                <w:sz w:val="24"/>
                <w:szCs w:val="24"/>
              </w:rPr>
              <w:t xml:space="preserve">2. ЛС, </w:t>
            </w:r>
            <w:proofErr w:type="gramStart"/>
            <w:r w:rsidRPr="00DD6A8A">
              <w:rPr>
                <w:rFonts w:ascii="Times New Roman" w:hAnsi="Times New Roman" w:cs="Times New Roman"/>
                <w:sz w:val="24"/>
                <w:szCs w:val="24"/>
              </w:rPr>
              <w:t>увеличивающие</w:t>
            </w:r>
            <w:proofErr w:type="gramEnd"/>
            <w:r w:rsidRPr="00DD6A8A">
              <w:rPr>
                <w:rFonts w:ascii="Times New Roman" w:hAnsi="Times New Roman" w:cs="Times New Roman"/>
                <w:sz w:val="24"/>
                <w:szCs w:val="24"/>
              </w:rPr>
              <w:t xml:space="preserve"> </w:t>
            </w:r>
            <w:r>
              <w:rPr>
                <w:rFonts w:ascii="Times New Roman" w:hAnsi="Times New Roman" w:cs="Times New Roman"/>
                <w:sz w:val="24"/>
                <w:szCs w:val="24"/>
              </w:rPr>
              <w:t xml:space="preserve">доставку кислорода к миокарду: </w:t>
            </w:r>
          </w:p>
          <w:p w:rsidR="005E7E65" w:rsidRPr="00DD6A8A" w:rsidRDefault="005E7E65" w:rsidP="003A6D03">
            <w:pPr>
              <w:jc w:val="both"/>
              <w:rPr>
                <w:rFonts w:ascii="Times New Roman" w:hAnsi="Times New Roman" w:cs="Times New Roman"/>
                <w:sz w:val="24"/>
                <w:szCs w:val="24"/>
              </w:rPr>
            </w:pPr>
            <w:r w:rsidRPr="00DD6A8A">
              <w:rPr>
                <w:rFonts w:ascii="Times New Roman" w:hAnsi="Times New Roman" w:cs="Times New Roman"/>
                <w:sz w:val="24"/>
                <w:szCs w:val="24"/>
              </w:rPr>
              <w:t xml:space="preserve">. рефлекторного действия – Валидол, </w:t>
            </w:r>
          </w:p>
          <w:p w:rsidR="005E7E65" w:rsidRPr="00DD6A8A" w:rsidRDefault="005E7E65" w:rsidP="003A6D03">
            <w:pPr>
              <w:jc w:val="both"/>
              <w:rPr>
                <w:rFonts w:ascii="Times New Roman" w:hAnsi="Times New Roman" w:cs="Times New Roman"/>
                <w:sz w:val="24"/>
                <w:szCs w:val="24"/>
              </w:rPr>
            </w:pPr>
            <w:r w:rsidRPr="00DD6A8A">
              <w:rPr>
                <w:rFonts w:ascii="Times New Roman" w:hAnsi="Times New Roman" w:cs="Times New Roman"/>
                <w:sz w:val="24"/>
                <w:szCs w:val="24"/>
              </w:rPr>
              <w:t xml:space="preserve">. коронаролитики – Дипиридамол, Папаверин; </w:t>
            </w:r>
          </w:p>
          <w:p w:rsidR="005E7E65" w:rsidRPr="00DD6A8A" w:rsidRDefault="005E7E65" w:rsidP="003A6D03">
            <w:pPr>
              <w:jc w:val="both"/>
              <w:rPr>
                <w:rFonts w:ascii="Times New Roman" w:hAnsi="Times New Roman" w:cs="Times New Roman"/>
                <w:sz w:val="24"/>
                <w:szCs w:val="24"/>
              </w:rPr>
            </w:pPr>
            <w:r w:rsidRPr="00DD6A8A">
              <w:rPr>
                <w:rFonts w:ascii="Times New Roman" w:hAnsi="Times New Roman" w:cs="Times New Roman"/>
                <w:sz w:val="24"/>
                <w:szCs w:val="24"/>
              </w:rPr>
              <w:lastRenderedPageBreak/>
              <w:t>3. ЛС, увеличивающие доставку кислорода к миокарду и уменьшающие потребность в н</w:t>
            </w:r>
            <w:proofErr w:type="gramStart"/>
            <w:r w:rsidRPr="00DD6A8A">
              <w:rPr>
                <w:rFonts w:ascii="Times New Roman" w:hAnsi="Times New Roman" w:cs="Times New Roman"/>
                <w:sz w:val="24"/>
                <w:szCs w:val="24"/>
              </w:rPr>
              <w:t>.м</w:t>
            </w:r>
            <w:proofErr w:type="gramEnd"/>
            <w:r w:rsidRPr="00DD6A8A">
              <w:rPr>
                <w:rFonts w:ascii="Times New Roman" w:hAnsi="Times New Roman" w:cs="Times New Roman"/>
                <w:sz w:val="24"/>
                <w:szCs w:val="24"/>
              </w:rPr>
              <w:t xml:space="preserve">: </w:t>
            </w:r>
          </w:p>
          <w:p w:rsidR="005E7E65" w:rsidRPr="00DD6A8A" w:rsidRDefault="005E7E65" w:rsidP="003A6D03">
            <w:pPr>
              <w:jc w:val="both"/>
              <w:rPr>
                <w:rFonts w:ascii="Times New Roman" w:hAnsi="Times New Roman" w:cs="Times New Roman"/>
                <w:sz w:val="24"/>
                <w:szCs w:val="24"/>
              </w:rPr>
            </w:pPr>
            <w:r w:rsidRPr="00DD6A8A">
              <w:rPr>
                <w:rFonts w:ascii="Times New Roman" w:hAnsi="Times New Roman" w:cs="Times New Roman"/>
                <w:sz w:val="24"/>
                <w:szCs w:val="24"/>
              </w:rPr>
              <w:t xml:space="preserve">нитраты: Нитроглицерин и его пролонгированные лекарственные формы, изосорбида мононитрат, изосорбида динитрат; </w:t>
            </w:r>
          </w:p>
          <w:p w:rsidR="005E7E65" w:rsidRPr="00DD6A8A" w:rsidRDefault="005E7E65" w:rsidP="003A6D03">
            <w:pPr>
              <w:jc w:val="both"/>
              <w:rPr>
                <w:rFonts w:ascii="Times New Roman" w:hAnsi="Times New Roman" w:cs="Times New Roman"/>
                <w:sz w:val="24"/>
                <w:szCs w:val="24"/>
              </w:rPr>
            </w:pPr>
            <w:r w:rsidRPr="00DD6A8A">
              <w:rPr>
                <w:rFonts w:ascii="Times New Roman" w:hAnsi="Times New Roman" w:cs="Times New Roman"/>
                <w:sz w:val="24"/>
                <w:szCs w:val="24"/>
              </w:rPr>
              <w:t xml:space="preserve">блокаторы кальциевых каналов: </w:t>
            </w:r>
          </w:p>
          <w:p w:rsidR="005E7E65" w:rsidRPr="00DD6A8A" w:rsidRDefault="005E7E65" w:rsidP="003A6D03">
            <w:pPr>
              <w:jc w:val="both"/>
              <w:rPr>
                <w:rFonts w:ascii="Times New Roman" w:hAnsi="Times New Roman" w:cs="Times New Roman"/>
                <w:sz w:val="24"/>
                <w:szCs w:val="24"/>
              </w:rPr>
            </w:pPr>
            <w:r w:rsidRPr="00DD6A8A">
              <w:rPr>
                <w:rFonts w:ascii="Times New Roman" w:hAnsi="Times New Roman" w:cs="Times New Roman"/>
                <w:sz w:val="24"/>
                <w:szCs w:val="24"/>
              </w:rPr>
              <w:t xml:space="preserve">пр. фенилалкиламинов – Верапамил; </w:t>
            </w:r>
          </w:p>
          <w:p w:rsidR="005E7E65" w:rsidRPr="00DD6A8A" w:rsidRDefault="005E7E65" w:rsidP="003A6D03">
            <w:pPr>
              <w:jc w:val="both"/>
              <w:rPr>
                <w:rFonts w:ascii="Times New Roman" w:hAnsi="Times New Roman" w:cs="Times New Roman"/>
                <w:sz w:val="24"/>
                <w:szCs w:val="24"/>
              </w:rPr>
            </w:pPr>
            <w:r w:rsidRPr="00DD6A8A">
              <w:rPr>
                <w:rFonts w:ascii="Times New Roman" w:hAnsi="Times New Roman" w:cs="Times New Roman"/>
                <w:sz w:val="24"/>
                <w:szCs w:val="24"/>
              </w:rPr>
              <w:t xml:space="preserve">пр. дигидропиридина – Нифедипин, Амлодипин, Фелодипин, Исрадипин, Лацидипин; </w:t>
            </w:r>
          </w:p>
          <w:p w:rsidR="005E7E65" w:rsidRPr="00DD6A8A" w:rsidRDefault="005E7E65" w:rsidP="003A6D03">
            <w:pPr>
              <w:jc w:val="both"/>
              <w:rPr>
                <w:rFonts w:ascii="Times New Roman" w:hAnsi="Times New Roman" w:cs="Times New Roman"/>
                <w:sz w:val="24"/>
                <w:szCs w:val="24"/>
              </w:rPr>
            </w:pPr>
            <w:r w:rsidRPr="00DD6A8A">
              <w:rPr>
                <w:rFonts w:ascii="Times New Roman" w:hAnsi="Times New Roman" w:cs="Times New Roman"/>
                <w:sz w:val="24"/>
                <w:szCs w:val="24"/>
              </w:rPr>
              <w:t xml:space="preserve">пр. бензотиазепина – Дилтиазем; </w:t>
            </w:r>
          </w:p>
          <w:p w:rsidR="005E7E65" w:rsidRPr="00DD6A8A" w:rsidRDefault="005E7E65" w:rsidP="003A6D03">
            <w:pPr>
              <w:jc w:val="both"/>
              <w:rPr>
                <w:rFonts w:ascii="Times New Roman" w:hAnsi="Times New Roman" w:cs="Times New Roman"/>
                <w:sz w:val="24"/>
                <w:szCs w:val="24"/>
              </w:rPr>
            </w:pPr>
            <w:r w:rsidRPr="00DD6A8A">
              <w:rPr>
                <w:rFonts w:ascii="Times New Roman" w:hAnsi="Times New Roman" w:cs="Times New Roman"/>
                <w:sz w:val="24"/>
                <w:szCs w:val="24"/>
              </w:rPr>
              <w:t xml:space="preserve">активаторы калиевых каналов – Никорандил; </w:t>
            </w:r>
          </w:p>
          <w:p w:rsidR="005E7E65" w:rsidRPr="00DD6A8A" w:rsidRDefault="005E7E65" w:rsidP="003A6D03">
            <w:pPr>
              <w:jc w:val="both"/>
              <w:rPr>
                <w:rFonts w:ascii="Times New Roman" w:hAnsi="Times New Roman" w:cs="Times New Roman"/>
                <w:sz w:val="24"/>
                <w:szCs w:val="24"/>
              </w:rPr>
            </w:pPr>
            <w:r w:rsidRPr="00DD6A8A">
              <w:rPr>
                <w:rFonts w:ascii="Times New Roman" w:hAnsi="Times New Roman" w:cs="Times New Roman"/>
                <w:sz w:val="24"/>
                <w:szCs w:val="24"/>
              </w:rPr>
              <w:t xml:space="preserve">разные средства – Амиодарон. </w:t>
            </w:r>
          </w:p>
          <w:p w:rsidR="005E7E65" w:rsidRPr="00DD6A8A" w:rsidRDefault="005E7E65" w:rsidP="003A6D03">
            <w:pPr>
              <w:jc w:val="both"/>
              <w:rPr>
                <w:rFonts w:ascii="Times New Roman" w:hAnsi="Times New Roman" w:cs="Times New Roman"/>
                <w:sz w:val="24"/>
                <w:szCs w:val="24"/>
              </w:rPr>
            </w:pPr>
            <w:r w:rsidRPr="00DD6A8A">
              <w:rPr>
                <w:rFonts w:ascii="Times New Roman" w:hAnsi="Times New Roman" w:cs="Times New Roman"/>
                <w:sz w:val="24"/>
                <w:szCs w:val="24"/>
              </w:rPr>
              <w:t xml:space="preserve">Нитроглицерин действует подобно NO – эндотелиальному релаксирующему фактору: расширяет венозные сосуды, уменьшает венозный приток крови к сердцу, уменьшает преднагрузку на сердце и потребность при этом в кислороде; расширяет артериальные сосуды, уменьшают постнагрузку на сердце и потребность сердца в кислороде; расширяет коронарные сосуды, увеличивает коллатеральное кровообращение в миокарде, угнетает центральные коронаросуживающие рефлексы. </w:t>
            </w:r>
          </w:p>
          <w:p w:rsidR="005E7E65" w:rsidRPr="00DD6A8A" w:rsidRDefault="005E7E65" w:rsidP="003A6D03">
            <w:pPr>
              <w:jc w:val="both"/>
              <w:rPr>
                <w:rFonts w:ascii="Times New Roman" w:hAnsi="Times New Roman" w:cs="Times New Roman"/>
                <w:sz w:val="24"/>
                <w:szCs w:val="24"/>
              </w:rPr>
            </w:pPr>
            <w:r w:rsidRPr="00DD6A8A">
              <w:rPr>
                <w:rFonts w:ascii="Times New Roman" w:hAnsi="Times New Roman" w:cs="Times New Roman"/>
                <w:sz w:val="24"/>
                <w:szCs w:val="24"/>
              </w:rPr>
              <w:t xml:space="preserve">Нитроглицерин и др. нитраты применяются при </w:t>
            </w:r>
            <w:proofErr w:type="gramStart"/>
            <w:r w:rsidRPr="00DD6A8A">
              <w:rPr>
                <w:rFonts w:ascii="Times New Roman" w:hAnsi="Times New Roman" w:cs="Times New Roman"/>
                <w:sz w:val="24"/>
                <w:szCs w:val="24"/>
              </w:rPr>
              <w:t>острой</w:t>
            </w:r>
            <w:proofErr w:type="gramEnd"/>
            <w:r w:rsidRPr="00DD6A8A">
              <w:rPr>
                <w:rFonts w:ascii="Times New Roman" w:hAnsi="Times New Roman" w:cs="Times New Roman"/>
                <w:sz w:val="24"/>
                <w:szCs w:val="24"/>
              </w:rPr>
              <w:t xml:space="preserve"> и хронической ИБС. </w:t>
            </w:r>
          </w:p>
          <w:p w:rsidR="005E7E65" w:rsidRPr="00DD6A8A" w:rsidRDefault="005E7E65" w:rsidP="003A6D03">
            <w:pPr>
              <w:jc w:val="both"/>
              <w:rPr>
                <w:rFonts w:ascii="Times New Roman" w:hAnsi="Times New Roman" w:cs="Times New Roman"/>
                <w:sz w:val="24"/>
                <w:szCs w:val="24"/>
              </w:rPr>
            </w:pPr>
            <w:r w:rsidRPr="00DD6A8A">
              <w:rPr>
                <w:rFonts w:ascii="Times New Roman" w:hAnsi="Times New Roman" w:cs="Times New Roman"/>
                <w:sz w:val="24"/>
                <w:szCs w:val="24"/>
              </w:rPr>
              <w:t xml:space="preserve">Побочные эффекты: падение АД, тахикардия, боль в области поясницы, головная </w:t>
            </w:r>
          </w:p>
          <w:p w:rsidR="005E7E65" w:rsidRDefault="005E7E65" w:rsidP="003A6D03">
            <w:pPr>
              <w:jc w:val="both"/>
              <w:rPr>
                <w:rFonts w:ascii="Times New Roman" w:hAnsi="Times New Roman" w:cs="Times New Roman"/>
                <w:sz w:val="24"/>
                <w:szCs w:val="24"/>
              </w:rPr>
            </w:pPr>
            <w:r w:rsidRPr="00DD6A8A">
              <w:rPr>
                <w:rFonts w:ascii="Times New Roman" w:hAnsi="Times New Roman" w:cs="Times New Roman"/>
                <w:sz w:val="24"/>
                <w:szCs w:val="24"/>
              </w:rPr>
              <w:t>боль.</w:t>
            </w:r>
          </w:p>
        </w:tc>
      </w:tr>
    </w:tbl>
    <w:p w:rsidR="007C768A" w:rsidRPr="007C768A" w:rsidRDefault="007C768A" w:rsidP="007C768A">
      <w:pPr>
        <w:spacing w:after="0" w:line="240" w:lineRule="auto"/>
        <w:jc w:val="both"/>
        <w:rPr>
          <w:rFonts w:ascii="Times New Roman" w:hAnsi="Times New Roman" w:cs="Times New Roman"/>
          <w:sz w:val="24"/>
          <w:szCs w:val="24"/>
        </w:rPr>
      </w:pPr>
      <w:r w:rsidRPr="007C768A">
        <w:rPr>
          <w:rFonts w:ascii="Times New Roman" w:hAnsi="Times New Roman" w:cs="Times New Roman"/>
          <w:sz w:val="24"/>
          <w:szCs w:val="24"/>
        </w:rPr>
        <w:lastRenderedPageBreak/>
        <w:br w:type="page"/>
      </w:r>
    </w:p>
    <w:p w:rsidR="007C768A" w:rsidRPr="00601702" w:rsidRDefault="00601702" w:rsidP="00601702">
      <w:pPr>
        <w:spacing w:after="0" w:line="240" w:lineRule="auto"/>
        <w:jc w:val="center"/>
        <w:outlineLvl w:val="0"/>
        <w:rPr>
          <w:rFonts w:ascii="Times New Roman" w:hAnsi="Times New Roman" w:cs="Times New Roman"/>
          <w:b/>
          <w:sz w:val="24"/>
          <w:szCs w:val="24"/>
        </w:rPr>
      </w:pPr>
      <w:r w:rsidRPr="00601702">
        <w:rPr>
          <w:rFonts w:ascii="Times New Roman" w:hAnsi="Times New Roman" w:cs="Times New Roman"/>
          <w:b/>
          <w:sz w:val="24"/>
          <w:szCs w:val="24"/>
        </w:rPr>
        <w:lastRenderedPageBreak/>
        <w:t>СИТУАЦИОННАЯ ЗАДАЧА</w:t>
      </w:r>
      <w:r w:rsidR="007C768A" w:rsidRPr="00601702">
        <w:rPr>
          <w:rFonts w:ascii="Times New Roman" w:hAnsi="Times New Roman" w:cs="Times New Roman"/>
          <w:b/>
          <w:sz w:val="24"/>
          <w:szCs w:val="24"/>
        </w:rPr>
        <w:t xml:space="preserve"> </w:t>
      </w:r>
      <w:r w:rsidRPr="00601702">
        <w:rPr>
          <w:rFonts w:ascii="Times New Roman" w:hAnsi="Times New Roman" w:cs="Times New Roman"/>
          <w:b/>
          <w:sz w:val="24"/>
          <w:szCs w:val="24"/>
        </w:rPr>
        <w:t>31</w:t>
      </w:r>
    </w:p>
    <w:p w:rsidR="007C768A" w:rsidRPr="00601702" w:rsidRDefault="007C768A" w:rsidP="007C768A">
      <w:pPr>
        <w:spacing w:after="0" w:line="240" w:lineRule="auto"/>
        <w:jc w:val="both"/>
        <w:rPr>
          <w:rFonts w:ascii="Times New Roman" w:hAnsi="Times New Roman" w:cs="Times New Roman"/>
          <w:b/>
          <w:sz w:val="24"/>
          <w:szCs w:val="24"/>
        </w:rPr>
      </w:pPr>
    </w:p>
    <w:p w:rsidR="007C768A" w:rsidRPr="00601702" w:rsidRDefault="007C768A" w:rsidP="007C768A">
      <w:pPr>
        <w:spacing w:after="0" w:line="240" w:lineRule="auto"/>
        <w:jc w:val="both"/>
        <w:rPr>
          <w:rFonts w:ascii="Times New Roman" w:hAnsi="Times New Roman" w:cs="Times New Roman"/>
          <w:b/>
          <w:sz w:val="24"/>
          <w:szCs w:val="24"/>
        </w:rPr>
      </w:pPr>
      <w:r w:rsidRPr="00601702">
        <w:rPr>
          <w:rFonts w:ascii="Times New Roman" w:hAnsi="Times New Roman" w:cs="Times New Roman"/>
          <w:b/>
          <w:sz w:val="24"/>
          <w:szCs w:val="24"/>
        </w:rPr>
        <w:t xml:space="preserve">Инструкция: ОЗНАКОМЬТЕСЬ С СИТУАЦИЕЙ И ДАЙТЕ РАЗВЕРНУТЫЕ ОТВЕТЫ НА ВОПРОСЫ </w:t>
      </w:r>
    </w:p>
    <w:p w:rsidR="007C768A" w:rsidRPr="00601702" w:rsidRDefault="007C768A" w:rsidP="007C768A">
      <w:pPr>
        <w:spacing w:after="0" w:line="240" w:lineRule="auto"/>
        <w:jc w:val="both"/>
        <w:rPr>
          <w:rFonts w:ascii="Times New Roman" w:hAnsi="Times New Roman" w:cs="Times New Roman"/>
          <w:b/>
          <w:sz w:val="24"/>
          <w:szCs w:val="24"/>
        </w:rPr>
      </w:pPr>
    </w:p>
    <w:p w:rsidR="007C768A" w:rsidRPr="00601702" w:rsidRDefault="007C768A" w:rsidP="00004EC0">
      <w:pPr>
        <w:spacing w:after="0" w:line="240" w:lineRule="auto"/>
        <w:jc w:val="both"/>
        <w:outlineLvl w:val="0"/>
        <w:rPr>
          <w:rFonts w:ascii="Times New Roman" w:hAnsi="Times New Roman" w:cs="Times New Roman"/>
          <w:b/>
          <w:sz w:val="24"/>
          <w:szCs w:val="24"/>
        </w:rPr>
      </w:pPr>
      <w:r w:rsidRPr="00601702">
        <w:rPr>
          <w:rFonts w:ascii="Times New Roman" w:hAnsi="Times New Roman" w:cs="Times New Roman"/>
          <w:b/>
          <w:sz w:val="24"/>
          <w:szCs w:val="24"/>
        </w:rPr>
        <w:t xml:space="preserve">Основная часть </w:t>
      </w:r>
    </w:p>
    <w:p w:rsidR="007C768A" w:rsidRPr="007C768A" w:rsidRDefault="007C768A" w:rsidP="007C768A">
      <w:pPr>
        <w:spacing w:after="0" w:line="240" w:lineRule="auto"/>
        <w:jc w:val="both"/>
        <w:rPr>
          <w:rFonts w:ascii="Times New Roman" w:hAnsi="Times New Roman" w:cs="Times New Roman"/>
          <w:sz w:val="24"/>
          <w:szCs w:val="24"/>
        </w:rPr>
      </w:pPr>
    </w:p>
    <w:p w:rsidR="007C768A" w:rsidRPr="007C768A" w:rsidRDefault="007C768A" w:rsidP="007C768A">
      <w:pPr>
        <w:spacing w:after="0" w:line="240" w:lineRule="auto"/>
        <w:jc w:val="both"/>
        <w:rPr>
          <w:rFonts w:ascii="Times New Roman" w:hAnsi="Times New Roman" w:cs="Times New Roman"/>
          <w:sz w:val="24"/>
          <w:szCs w:val="24"/>
        </w:rPr>
      </w:pPr>
      <w:r w:rsidRPr="007C768A">
        <w:rPr>
          <w:rFonts w:ascii="Times New Roman" w:hAnsi="Times New Roman" w:cs="Times New Roman"/>
          <w:sz w:val="24"/>
          <w:szCs w:val="24"/>
        </w:rPr>
        <w:t>Оптовая фармацевтическая организация поставила в аптеку траву тимьяна обыкновенного в пачках по 50 г. Проверку поступившего товара по количеству и качеству провела приемная комиссия из числа сотрудников аптеки. Результаты проверки были отражены в «Журнале учета операций, связанных с обращением лекарственных сре</w:t>
      </w:r>
      <w:proofErr w:type="gramStart"/>
      <w:r w:rsidRPr="007C768A">
        <w:rPr>
          <w:rFonts w:ascii="Times New Roman" w:hAnsi="Times New Roman" w:cs="Times New Roman"/>
          <w:sz w:val="24"/>
          <w:szCs w:val="24"/>
        </w:rPr>
        <w:t>дств дл</w:t>
      </w:r>
      <w:proofErr w:type="gramEnd"/>
      <w:r w:rsidRPr="007C768A">
        <w:rPr>
          <w:rFonts w:ascii="Times New Roman" w:hAnsi="Times New Roman" w:cs="Times New Roman"/>
          <w:sz w:val="24"/>
          <w:szCs w:val="24"/>
        </w:rPr>
        <w:t xml:space="preserve">я медицинского применения». </w:t>
      </w:r>
    </w:p>
    <w:p w:rsidR="007C768A" w:rsidRPr="007C768A" w:rsidRDefault="007C768A" w:rsidP="007C768A">
      <w:pPr>
        <w:spacing w:after="0" w:line="240" w:lineRule="auto"/>
        <w:jc w:val="both"/>
        <w:rPr>
          <w:rFonts w:ascii="Times New Roman" w:hAnsi="Times New Roman" w:cs="Times New Roman"/>
          <w:sz w:val="24"/>
          <w:szCs w:val="24"/>
        </w:rPr>
      </w:pPr>
      <w:r w:rsidRPr="007C768A">
        <w:rPr>
          <w:rFonts w:ascii="Times New Roman" w:hAnsi="Times New Roman" w:cs="Times New Roman"/>
          <w:sz w:val="24"/>
          <w:szCs w:val="24"/>
        </w:rPr>
        <w:t xml:space="preserve">Хранение принятого товара осуществлялось на стеллаже в материальной комнате, отведенной для хранения лекарственного растительного сырья. </w:t>
      </w:r>
    </w:p>
    <w:p w:rsidR="007C768A" w:rsidRPr="007C768A" w:rsidRDefault="007C768A" w:rsidP="007C768A">
      <w:pPr>
        <w:spacing w:after="0" w:line="240" w:lineRule="auto"/>
        <w:jc w:val="both"/>
        <w:rPr>
          <w:rFonts w:ascii="Times New Roman" w:hAnsi="Times New Roman" w:cs="Times New Roman"/>
          <w:sz w:val="24"/>
          <w:szCs w:val="24"/>
        </w:rPr>
      </w:pPr>
    </w:p>
    <w:tbl>
      <w:tblPr>
        <w:tblStyle w:val="a6"/>
        <w:tblW w:w="0" w:type="auto"/>
        <w:tblLook w:val="04A0"/>
      </w:tblPr>
      <w:tblGrid>
        <w:gridCol w:w="3227"/>
        <w:gridCol w:w="6344"/>
      </w:tblGrid>
      <w:tr w:rsidR="00D9494D" w:rsidRPr="008E2150" w:rsidTr="00D9494D">
        <w:tc>
          <w:tcPr>
            <w:tcW w:w="3227" w:type="dxa"/>
          </w:tcPr>
          <w:p w:rsidR="00D9494D" w:rsidRPr="008E2150" w:rsidRDefault="00D9494D" w:rsidP="00D9494D">
            <w:pPr>
              <w:jc w:val="center"/>
              <w:outlineLvl w:val="0"/>
              <w:rPr>
                <w:rFonts w:ascii="Times New Roman" w:hAnsi="Times New Roman" w:cs="Times New Roman"/>
                <w:b/>
                <w:sz w:val="24"/>
                <w:szCs w:val="24"/>
              </w:rPr>
            </w:pPr>
            <w:r w:rsidRPr="00D64074">
              <w:rPr>
                <w:rFonts w:ascii="Times New Roman" w:hAnsi="Times New Roman" w:cs="Times New Roman"/>
                <w:b/>
                <w:sz w:val="24"/>
                <w:szCs w:val="24"/>
              </w:rPr>
              <w:t>Вопросы</w:t>
            </w:r>
          </w:p>
        </w:tc>
        <w:tc>
          <w:tcPr>
            <w:tcW w:w="6344" w:type="dxa"/>
          </w:tcPr>
          <w:p w:rsidR="00D9494D" w:rsidRPr="008E2150" w:rsidRDefault="00D9494D" w:rsidP="00D9494D">
            <w:pPr>
              <w:jc w:val="center"/>
              <w:outlineLvl w:val="0"/>
              <w:rPr>
                <w:rFonts w:ascii="Times New Roman" w:hAnsi="Times New Roman" w:cs="Times New Roman"/>
                <w:b/>
                <w:sz w:val="24"/>
                <w:szCs w:val="24"/>
              </w:rPr>
            </w:pPr>
            <w:r>
              <w:rPr>
                <w:rFonts w:ascii="Times New Roman" w:hAnsi="Times New Roman" w:cs="Times New Roman"/>
                <w:b/>
                <w:sz w:val="24"/>
                <w:szCs w:val="24"/>
              </w:rPr>
              <w:t>Ответы</w:t>
            </w:r>
          </w:p>
        </w:tc>
      </w:tr>
      <w:tr w:rsidR="00D9494D" w:rsidTr="00D9494D">
        <w:tc>
          <w:tcPr>
            <w:tcW w:w="3227" w:type="dxa"/>
          </w:tcPr>
          <w:p w:rsidR="00D9494D" w:rsidRDefault="00E52B2A" w:rsidP="00793C33">
            <w:pPr>
              <w:pStyle w:val="a3"/>
              <w:numPr>
                <w:ilvl w:val="0"/>
                <w:numId w:val="21"/>
              </w:numPr>
              <w:ind w:left="284" w:hanging="284"/>
              <w:jc w:val="both"/>
              <w:rPr>
                <w:rFonts w:ascii="Times New Roman" w:hAnsi="Times New Roman" w:cs="Times New Roman"/>
                <w:sz w:val="24"/>
                <w:szCs w:val="24"/>
              </w:rPr>
            </w:pPr>
            <w:r w:rsidRPr="00601702">
              <w:rPr>
                <w:rFonts w:ascii="Times New Roman" w:hAnsi="Times New Roman" w:cs="Times New Roman"/>
                <w:sz w:val="24"/>
                <w:szCs w:val="24"/>
              </w:rPr>
              <w:t xml:space="preserve">Когда и с какой целью проводят в аптеке приемочный контроль? </w:t>
            </w:r>
          </w:p>
        </w:tc>
        <w:tc>
          <w:tcPr>
            <w:tcW w:w="6344" w:type="dxa"/>
          </w:tcPr>
          <w:p w:rsidR="00D9494D" w:rsidRDefault="00E52B2A" w:rsidP="00E52B2A">
            <w:pPr>
              <w:jc w:val="both"/>
              <w:rPr>
                <w:rFonts w:ascii="Times New Roman" w:hAnsi="Times New Roman" w:cs="Times New Roman"/>
                <w:sz w:val="24"/>
                <w:szCs w:val="24"/>
              </w:rPr>
            </w:pPr>
            <w:r w:rsidRPr="00E52B2A">
              <w:rPr>
                <w:rFonts w:ascii="Times New Roman" w:hAnsi="Times New Roman" w:cs="Times New Roman"/>
                <w:sz w:val="24"/>
                <w:szCs w:val="24"/>
              </w:rPr>
              <w:t>При</w:t>
            </w:r>
            <w:r>
              <w:rPr>
                <w:rFonts w:ascii="Times New Roman" w:hAnsi="Times New Roman" w:cs="Times New Roman"/>
                <w:sz w:val="24"/>
                <w:szCs w:val="24"/>
              </w:rPr>
              <w:t>ё</w:t>
            </w:r>
            <w:r w:rsidRPr="00E52B2A">
              <w:rPr>
                <w:rFonts w:ascii="Times New Roman" w:hAnsi="Times New Roman" w:cs="Times New Roman"/>
                <w:sz w:val="24"/>
                <w:szCs w:val="24"/>
              </w:rPr>
              <w:t>мочный контроль проводится при поступлении в аптеку лекарственных средств. Его основной целью является предупреждение поступления в аптечную организацию недоброкачественных лекарственных средств.</w:t>
            </w:r>
          </w:p>
        </w:tc>
      </w:tr>
      <w:tr w:rsidR="00D9494D" w:rsidTr="00D9494D">
        <w:tc>
          <w:tcPr>
            <w:tcW w:w="3227" w:type="dxa"/>
          </w:tcPr>
          <w:p w:rsidR="00D9494D" w:rsidRPr="00E52B2A" w:rsidRDefault="00E52B2A" w:rsidP="00793C33">
            <w:pPr>
              <w:pStyle w:val="a3"/>
              <w:numPr>
                <w:ilvl w:val="0"/>
                <w:numId w:val="21"/>
              </w:numPr>
              <w:ind w:left="284" w:hanging="284"/>
              <w:jc w:val="both"/>
              <w:rPr>
                <w:rFonts w:ascii="Times New Roman" w:hAnsi="Times New Roman" w:cs="Times New Roman"/>
                <w:sz w:val="24"/>
                <w:szCs w:val="24"/>
              </w:rPr>
            </w:pPr>
            <w:r w:rsidRPr="00601702">
              <w:rPr>
                <w:rFonts w:ascii="Times New Roman" w:hAnsi="Times New Roman" w:cs="Times New Roman"/>
                <w:sz w:val="24"/>
                <w:szCs w:val="24"/>
              </w:rPr>
              <w:t xml:space="preserve">В </w:t>
            </w:r>
            <w:proofErr w:type="gramStart"/>
            <w:r w:rsidRPr="00601702">
              <w:rPr>
                <w:rFonts w:ascii="Times New Roman" w:hAnsi="Times New Roman" w:cs="Times New Roman"/>
                <w:sz w:val="24"/>
                <w:szCs w:val="24"/>
              </w:rPr>
              <w:t>отношении</w:t>
            </w:r>
            <w:proofErr w:type="gramEnd"/>
            <w:r w:rsidRPr="00601702">
              <w:rPr>
                <w:rFonts w:ascii="Times New Roman" w:hAnsi="Times New Roman" w:cs="Times New Roman"/>
                <w:sz w:val="24"/>
                <w:szCs w:val="24"/>
              </w:rPr>
              <w:t xml:space="preserve"> каких товаров он проводится? На </w:t>
            </w:r>
            <w:proofErr w:type="gramStart"/>
            <w:r w:rsidRPr="00601702">
              <w:rPr>
                <w:rFonts w:ascii="Times New Roman" w:hAnsi="Times New Roman" w:cs="Times New Roman"/>
                <w:sz w:val="24"/>
                <w:szCs w:val="24"/>
              </w:rPr>
              <w:t>основании</w:t>
            </w:r>
            <w:proofErr w:type="gramEnd"/>
            <w:r w:rsidRPr="00601702">
              <w:rPr>
                <w:rFonts w:ascii="Times New Roman" w:hAnsi="Times New Roman" w:cs="Times New Roman"/>
                <w:sz w:val="24"/>
                <w:szCs w:val="24"/>
              </w:rPr>
              <w:t xml:space="preserve"> какого нормативного документа? </w:t>
            </w:r>
          </w:p>
        </w:tc>
        <w:tc>
          <w:tcPr>
            <w:tcW w:w="6344" w:type="dxa"/>
          </w:tcPr>
          <w:p w:rsidR="00D9494D" w:rsidRDefault="00E52B2A" w:rsidP="00FA685F">
            <w:pPr>
              <w:jc w:val="both"/>
              <w:rPr>
                <w:rFonts w:ascii="Times New Roman" w:hAnsi="Times New Roman" w:cs="Times New Roman"/>
                <w:sz w:val="24"/>
                <w:szCs w:val="24"/>
              </w:rPr>
            </w:pPr>
            <w:r w:rsidRPr="00E52B2A">
              <w:rPr>
                <w:rFonts w:ascii="Times New Roman" w:hAnsi="Times New Roman" w:cs="Times New Roman"/>
                <w:sz w:val="24"/>
                <w:szCs w:val="24"/>
              </w:rPr>
              <w:t>При</w:t>
            </w:r>
            <w:r>
              <w:rPr>
                <w:rFonts w:ascii="Times New Roman" w:hAnsi="Times New Roman" w:cs="Times New Roman"/>
                <w:sz w:val="24"/>
                <w:szCs w:val="24"/>
              </w:rPr>
              <w:t>ё</w:t>
            </w:r>
            <w:r w:rsidRPr="00E52B2A">
              <w:rPr>
                <w:rFonts w:ascii="Times New Roman" w:hAnsi="Times New Roman" w:cs="Times New Roman"/>
                <w:sz w:val="24"/>
                <w:szCs w:val="24"/>
              </w:rPr>
              <w:t>мочному контролю подвергаются все поступающие лекарственные средства вне зависимости от источника поступления. Он проводится в соответствии с приказом МЗ РФ от 26.10.2015 г. № 751н «Об утверждении правил изготовления и отпуска лекарственных препаратов для медицинского применения аптечными организациями, индивидуальными предпринимателями, имеющими лицензию на фармацевтическую деятельность» (раздел VII</w:t>
            </w:r>
            <w:r w:rsidR="00FA685F">
              <w:rPr>
                <w:rFonts w:ascii="Times New Roman" w:hAnsi="Times New Roman" w:cs="Times New Roman"/>
                <w:sz w:val="24"/>
                <w:szCs w:val="24"/>
              </w:rPr>
              <w:t>)</w:t>
            </w:r>
            <w:r w:rsidRPr="00E52B2A">
              <w:rPr>
                <w:rFonts w:ascii="Times New Roman" w:hAnsi="Times New Roman" w:cs="Times New Roman"/>
                <w:sz w:val="24"/>
                <w:szCs w:val="24"/>
              </w:rPr>
              <w:t xml:space="preserve">. </w:t>
            </w:r>
            <w:proofErr w:type="gramStart"/>
            <w:r w:rsidRPr="00E52B2A">
              <w:rPr>
                <w:rFonts w:ascii="Times New Roman" w:hAnsi="Times New Roman" w:cs="Times New Roman"/>
                <w:sz w:val="24"/>
                <w:szCs w:val="24"/>
              </w:rPr>
              <w:t>Контроль качества лекарственных препаратов).</w:t>
            </w:r>
            <w:proofErr w:type="gramEnd"/>
          </w:p>
        </w:tc>
      </w:tr>
      <w:tr w:rsidR="00D9494D" w:rsidTr="00D9494D">
        <w:tc>
          <w:tcPr>
            <w:tcW w:w="3227" w:type="dxa"/>
          </w:tcPr>
          <w:p w:rsidR="00D9494D" w:rsidRDefault="00E52B2A" w:rsidP="00793C33">
            <w:pPr>
              <w:pStyle w:val="a3"/>
              <w:numPr>
                <w:ilvl w:val="0"/>
                <w:numId w:val="21"/>
              </w:numPr>
              <w:ind w:left="284" w:hanging="284"/>
              <w:jc w:val="both"/>
              <w:rPr>
                <w:rFonts w:ascii="Times New Roman" w:hAnsi="Times New Roman" w:cs="Times New Roman"/>
                <w:sz w:val="24"/>
                <w:szCs w:val="24"/>
              </w:rPr>
            </w:pPr>
            <w:r w:rsidRPr="00601702">
              <w:rPr>
                <w:rFonts w:ascii="Times New Roman" w:hAnsi="Times New Roman" w:cs="Times New Roman"/>
                <w:sz w:val="24"/>
                <w:szCs w:val="24"/>
              </w:rPr>
              <w:t xml:space="preserve">Определите понятие «сопроводительные документы». Какие сопроводительные документы поступают в аптеку вместе с товаром? </w:t>
            </w:r>
          </w:p>
        </w:tc>
        <w:tc>
          <w:tcPr>
            <w:tcW w:w="6344" w:type="dxa"/>
          </w:tcPr>
          <w:p w:rsidR="00FA685F" w:rsidRPr="00FA685F" w:rsidRDefault="00FA685F" w:rsidP="00FA685F">
            <w:pPr>
              <w:jc w:val="both"/>
              <w:rPr>
                <w:rFonts w:ascii="Times New Roman" w:hAnsi="Times New Roman" w:cs="Times New Roman"/>
                <w:sz w:val="24"/>
                <w:szCs w:val="24"/>
              </w:rPr>
            </w:pPr>
            <w:r w:rsidRPr="00FA685F">
              <w:rPr>
                <w:rFonts w:ascii="Times New Roman" w:hAnsi="Times New Roman" w:cs="Times New Roman"/>
                <w:sz w:val="24"/>
                <w:szCs w:val="24"/>
              </w:rPr>
              <w:t xml:space="preserve">Сопроводительные (товаросопроводительные) документы отражают движение товара от поставщика к потребителю и подтверждают отправку товарно-материальных ценностей и документов. </w:t>
            </w:r>
          </w:p>
          <w:p w:rsidR="00FA685F" w:rsidRPr="00FA685F" w:rsidRDefault="00FA685F" w:rsidP="00FA685F">
            <w:pPr>
              <w:jc w:val="both"/>
              <w:rPr>
                <w:rFonts w:ascii="Times New Roman" w:hAnsi="Times New Roman" w:cs="Times New Roman"/>
                <w:sz w:val="24"/>
                <w:szCs w:val="24"/>
              </w:rPr>
            </w:pPr>
            <w:r>
              <w:rPr>
                <w:rFonts w:ascii="Times New Roman" w:hAnsi="Times New Roman" w:cs="Times New Roman"/>
                <w:sz w:val="24"/>
                <w:szCs w:val="24"/>
              </w:rPr>
              <w:t>П</w:t>
            </w:r>
            <w:r w:rsidRPr="00FA685F">
              <w:rPr>
                <w:rFonts w:ascii="Times New Roman" w:hAnsi="Times New Roman" w:cs="Times New Roman"/>
                <w:sz w:val="24"/>
                <w:szCs w:val="24"/>
              </w:rPr>
              <w:t xml:space="preserve">еречень сопроводительных документов определен условиями поставки товаров и правилами перевозки грузов. </w:t>
            </w:r>
          </w:p>
          <w:p w:rsidR="00FA685F" w:rsidRPr="00FA685F" w:rsidRDefault="00FA685F" w:rsidP="00FA685F">
            <w:pPr>
              <w:jc w:val="both"/>
              <w:rPr>
                <w:rFonts w:ascii="Times New Roman" w:hAnsi="Times New Roman" w:cs="Times New Roman"/>
                <w:sz w:val="24"/>
                <w:szCs w:val="24"/>
              </w:rPr>
            </w:pPr>
            <w:r w:rsidRPr="00FA685F">
              <w:rPr>
                <w:rFonts w:ascii="Times New Roman" w:hAnsi="Times New Roman" w:cs="Times New Roman"/>
                <w:sz w:val="24"/>
                <w:szCs w:val="24"/>
              </w:rPr>
              <w:t xml:space="preserve">При осуществлении перевозки сопроводительными документами служат транспортные накладные, в которые вносятся необходимые сведения о грузе (наименование, единица измерения, количество, цена, стоимость партии), сторонах поставки (наименование поставщика и покупателя), а также номер и дата выписки накладной. К </w:t>
            </w:r>
            <w:proofErr w:type="gramStart"/>
            <w:r w:rsidRPr="00FA685F">
              <w:rPr>
                <w:rFonts w:ascii="Times New Roman" w:hAnsi="Times New Roman" w:cs="Times New Roman"/>
                <w:sz w:val="24"/>
                <w:szCs w:val="24"/>
              </w:rPr>
              <w:t>сопроводительным</w:t>
            </w:r>
            <w:proofErr w:type="gramEnd"/>
            <w:r w:rsidRPr="00FA685F">
              <w:rPr>
                <w:rFonts w:ascii="Times New Roman" w:hAnsi="Times New Roman" w:cs="Times New Roman"/>
                <w:sz w:val="24"/>
                <w:szCs w:val="24"/>
              </w:rPr>
              <w:t xml:space="preserve"> относят также финансовые документы: сч</w:t>
            </w:r>
            <w:r>
              <w:rPr>
                <w:rFonts w:ascii="Times New Roman" w:hAnsi="Times New Roman" w:cs="Times New Roman"/>
                <w:sz w:val="24"/>
                <w:szCs w:val="24"/>
              </w:rPr>
              <w:t>ё</w:t>
            </w:r>
            <w:r w:rsidRPr="00FA685F">
              <w:rPr>
                <w:rFonts w:ascii="Times New Roman" w:hAnsi="Times New Roman" w:cs="Times New Roman"/>
                <w:sz w:val="24"/>
                <w:szCs w:val="24"/>
              </w:rPr>
              <w:t>та и сч</w:t>
            </w:r>
            <w:r>
              <w:rPr>
                <w:rFonts w:ascii="Times New Roman" w:hAnsi="Times New Roman" w:cs="Times New Roman"/>
                <w:sz w:val="24"/>
                <w:szCs w:val="24"/>
              </w:rPr>
              <w:t>ё</w:t>
            </w:r>
            <w:r w:rsidRPr="00FA685F">
              <w:rPr>
                <w:rFonts w:ascii="Times New Roman" w:hAnsi="Times New Roman" w:cs="Times New Roman"/>
                <w:sz w:val="24"/>
                <w:szCs w:val="24"/>
              </w:rPr>
              <w:t xml:space="preserve">та-фактуры. </w:t>
            </w:r>
          </w:p>
          <w:p w:rsidR="00FA685F" w:rsidRPr="00FA685F" w:rsidRDefault="00FA685F" w:rsidP="00FA685F">
            <w:pPr>
              <w:jc w:val="both"/>
              <w:rPr>
                <w:rFonts w:ascii="Times New Roman" w:hAnsi="Times New Roman" w:cs="Times New Roman"/>
                <w:sz w:val="24"/>
                <w:szCs w:val="24"/>
              </w:rPr>
            </w:pPr>
            <w:r w:rsidRPr="00FA685F">
              <w:rPr>
                <w:rFonts w:ascii="Times New Roman" w:hAnsi="Times New Roman" w:cs="Times New Roman"/>
                <w:sz w:val="24"/>
                <w:szCs w:val="24"/>
              </w:rPr>
              <w:t>Сч</w:t>
            </w:r>
            <w:r>
              <w:rPr>
                <w:rFonts w:ascii="Times New Roman" w:hAnsi="Times New Roman" w:cs="Times New Roman"/>
                <w:sz w:val="24"/>
                <w:szCs w:val="24"/>
              </w:rPr>
              <w:t>ё</w:t>
            </w:r>
            <w:r w:rsidRPr="00FA685F">
              <w:rPr>
                <w:rFonts w:ascii="Times New Roman" w:hAnsi="Times New Roman" w:cs="Times New Roman"/>
                <w:sz w:val="24"/>
                <w:szCs w:val="24"/>
              </w:rPr>
              <w:t>т содержит платежные реквизиты получателя (продавца), по которым плательщик (покупатель) осуществляет перевод денежных средств за перечисленные в сч</w:t>
            </w:r>
            <w:r>
              <w:rPr>
                <w:rFonts w:ascii="Times New Roman" w:hAnsi="Times New Roman" w:cs="Times New Roman"/>
                <w:sz w:val="24"/>
                <w:szCs w:val="24"/>
              </w:rPr>
              <w:t>ё</w:t>
            </w:r>
            <w:r w:rsidRPr="00FA685F">
              <w:rPr>
                <w:rFonts w:ascii="Times New Roman" w:hAnsi="Times New Roman" w:cs="Times New Roman"/>
                <w:sz w:val="24"/>
                <w:szCs w:val="24"/>
              </w:rPr>
              <w:t>те товары. Сч</w:t>
            </w:r>
            <w:r>
              <w:rPr>
                <w:rFonts w:ascii="Times New Roman" w:hAnsi="Times New Roman" w:cs="Times New Roman"/>
                <w:sz w:val="24"/>
                <w:szCs w:val="24"/>
              </w:rPr>
              <w:t>ё</w:t>
            </w:r>
            <w:r w:rsidRPr="00FA685F">
              <w:rPr>
                <w:rFonts w:ascii="Times New Roman" w:hAnsi="Times New Roman" w:cs="Times New Roman"/>
                <w:sz w:val="24"/>
                <w:szCs w:val="24"/>
              </w:rPr>
              <w:t>т-фактура применяется для налогового уч</w:t>
            </w:r>
            <w:r>
              <w:rPr>
                <w:rFonts w:ascii="Times New Roman" w:hAnsi="Times New Roman" w:cs="Times New Roman"/>
                <w:sz w:val="24"/>
                <w:szCs w:val="24"/>
              </w:rPr>
              <w:t>ё</w:t>
            </w:r>
            <w:r w:rsidRPr="00FA685F">
              <w:rPr>
                <w:rFonts w:ascii="Times New Roman" w:hAnsi="Times New Roman" w:cs="Times New Roman"/>
                <w:sz w:val="24"/>
                <w:szCs w:val="24"/>
              </w:rPr>
              <w:t xml:space="preserve">та НДС и содержит номер, дату выписки, наименование, адрес и идентификационные номера налогоплательщика и покупателя, наименование и адрес </w:t>
            </w:r>
            <w:r w:rsidRPr="00FA685F">
              <w:rPr>
                <w:rFonts w:ascii="Times New Roman" w:hAnsi="Times New Roman" w:cs="Times New Roman"/>
                <w:sz w:val="24"/>
                <w:szCs w:val="24"/>
              </w:rPr>
              <w:lastRenderedPageBreak/>
              <w:t xml:space="preserve">грузоотправителя и грузополучателя, сведения о поставляемых товарах (наименование, количество, цена, стоимость, налоговая ставка, сумма налога, предъявляемая покупателю товаров, сумма акциза по подакцизным товарам). </w:t>
            </w:r>
          </w:p>
          <w:p w:rsidR="00FA685F" w:rsidRPr="00FA685F" w:rsidRDefault="00FA685F" w:rsidP="00FA685F">
            <w:pPr>
              <w:jc w:val="both"/>
              <w:rPr>
                <w:rFonts w:ascii="Times New Roman" w:hAnsi="Times New Roman" w:cs="Times New Roman"/>
                <w:sz w:val="24"/>
                <w:szCs w:val="24"/>
              </w:rPr>
            </w:pPr>
            <w:r w:rsidRPr="00FA685F">
              <w:rPr>
                <w:rFonts w:ascii="Times New Roman" w:hAnsi="Times New Roman" w:cs="Times New Roman"/>
                <w:sz w:val="24"/>
                <w:szCs w:val="24"/>
              </w:rPr>
              <w:t>В случае поставки большой партии товара в транспортную тару вкладывают сопроводительный документ – упаковочный лист. В н</w:t>
            </w:r>
            <w:r>
              <w:rPr>
                <w:rFonts w:ascii="Times New Roman" w:hAnsi="Times New Roman" w:cs="Times New Roman"/>
                <w:sz w:val="24"/>
                <w:szCs w:val="24"/>
              </w:rPr>
              <w:t>ё</w:t>
            </w:r>
            <w:r w:rsidRPr="00FA685F">
              <w:rPr>
                <w:rFonts w:ascii="Times New Roman" w:hAnsi="Times New Roman" w:cs="Times New Roman"/>
                <w:sz w:val="24"/>
                <w:szCs w:val="24"/>
              </w:rPr>
              <w:t xml:space="preserve">м перечисляются виды и количество поставляемых товаров, а также номера коробок с товаром в грузовом месте. </w:t>
            </w:r>
          </w:p>
          <w:p w:rsidR="00D9494D" w:rsidRDefault="00FA685F" w:rsidP="00FA685F">
            <w:pPr>
              <w:jc w:val="both"/>
              <w:rPr>
                <w:rFonts w:ascii="Times New Roman" w:hAnsi="Times New Roman" w:cs="Times New Roman"/>
                <w:sz w:val="24"/>
                <w:szCs w:val="24"/>
              </w:rPr>
            </w:pPr>
            <w:r w:rsidRPr="00FA685F">
              <w:rPr>
                <w:rFonts w:ascii="Times New Roman" w:hAnsi="Times New Roman" w:cs="Times New Roman"/>
                <w:sz w:val="24"/>
                <w:szCs w:val="24"/>
              </w:rPr>
              <w:t>Сопроводительные документы также представлены документами, подтверждающими качество поставляемой продукции – сертификатами соответствия и декларациями о соответствии.</w:t>
            </w:r>
          </w:p>
        </w:tc>
      </w:tr>
      <w:tr w:rsidR="00D9494D" w:rsidTr="00D9494D">
        <w:tc>
          <w:tcPr>
            <w:tcW w:w="3227" w:type="dxa"/>
          </w:tcPr>
          <w:p w:rsidR="00D9494D" w:rsidRDefault="00E52B2A" w:rsidP="00793C33">
            <w:pPr>
              <w:pStyle w:val="a3"/>
              <w:numPr>
                <w:ilvl w:val="0"/>
                <w:numId w:val="21"/>
              </w:numPr>
              <w:ind w:left="284" w:hanging="284"/>
              <w:jc w:val="both"/>
              <w:rPr>
                <w:rFonts w:ascii="Times New Roman" w:hAnsi="Times New Roman" w:cs="Times New Roman"/>
                <w:sz w:val="24"/>
                <w:szCs w:val="24"/>
              </w:rPr>
            </w:pPr>
            <w:proofErr w:type="gramStart"/>
            <w:r w:rsidRPr="00601702">
              <w:rPr>
                <w:rFonts w:ascii="Times New Roman" w:hAnsi="Times New Roman" w:cs="Times New Roman"/>
                <w:sz w:val="24"/>
                <w:szCs w:val="24"/>
              </w:rPr>
              <w:lastRenderedPageBreak/>
              <w:t>Верно</w:t>
            </w:r>
            <w:proofErr w:type="gramEnd"/>
            <w:r w:rsidRPr="00601702">
              <w:rPr>
                <w:rFonts w:ascii="Times New Roman" w:hAnsi="Times New Roman" w:cs="Times New Roman"/>
                <w:sz w:val="24"/>
                <w:szCs w:val="24"/>
              </w:rPr>
              <w:t xml:space="preserve"> ли был выбран документ для регистрации поступившего товара? Какие документы оформляют в аптеке для осуществления первичного учета травы тимьяна обыкновенного? </w:t>
            </w:r>
          </w:p>
        </w:tc>
        <w:tc>
          <w:tcPr>
            <w:tcW w:w="6344" w:type="dxa"/>
          </w:tcPr>
          <w:p w:rsidR="00FA685F" w:rsidRPr="00FA685F" w:rsidRDefault="00FA685F" w:rsidP="00FA685F">
            <w:pPr>
              <w:jc w:val="both"/>
              <w:rPr>
                <w:rFonts w:ascii="Times New Roman" w:hAnsi="Times New Roman" w:cs="Times New Roman"/>
                <w:sz w:val="24"/>
                <w:szCs w:val="24"/>
              </w:rPr>
            </w:pPr>
            <w:r w:rsidRPr="00FA685F">
              <w:rPr>
                <w:rFonts w:ascii="Times New Roman" w:hAnsi="Times New Roman" w:cs="Times New Roman"/>
                <w:sz w:val="24"/>
                <w:szCs w:val="24"/>
              </w:rPr>
              <w:t>Нет, не верно. «Журнал уч</w:t>
            </w:r>
            <w:r>
              <w:rPr>
                <w:rFonts w:ascii="Times New Roman" w:hAnsi="Times New Roman" w:cs="Times New Roman"/>
                <w:sz w:val="24"/>
                <w:szCs w:val="24"/>
              </w:rPr>
              <w:t>ё</w:t>
            </w:r>
            <w:r w:rsidRPr="00FA685F">
              <w:rPr>
                <w:rFonts w:ascii="Times New Roman" w:hAnsi="Times New Roman" w:cs="Times New Roman"/>
                <w:sz w:val="24"/>
                <w:szCs w:val="24"/>
              </w:rPr>
              <w:t>та операций, связанных с обращением лекарственных сре</w:t>
            </w:r>
            <w:proofErr w:type="gramStart"/>
            <w:r w:rsidRPr="00FA685F">
              <w:rPr>
                <w:rFonts w:ascii="Times New Roman" w:hAnsi="Times New Roman" w:cs="Times New Roman"/>
                <w:sz w:val="24"/>
                <w:szCs w:val="24"/>
              </w:rPr>
              <w:t>дств дл</w:t>
            </w:r>
            <w:proofErr w:type="gramEnd"/>
            <w:r w:rsidRPr="00FA685F">
              <w:rPr>
                <w:rFonts w:ascii="Times New Roman" w:hAnsi="Times New Roman" w:cs="Times New Roman"/>
                <w:sz w:val="24"/>
                <w:szCs w:val="24"/>
              </w:rPr>
              <w:t>я медицинского применения» для уч</w:t>
            </w:r>
            <w:r>
              <w:rPr>
                <w:rFonts w:ascii="Times New Roman" w:hAnsi="Times New Roman" w:cs="Times New Roman"/>
                <w:sz w:val="24"/>
                <w:szCs w:val="24"/>
              </w:rPr>
              <w:t>ё</w:t>
            </w:r>
            <w:r w:rsidRPr="00FA685F">
              <w:rPr>
                <w:rFonts w:ascii="Times New Roman" w:hAnsi="Times New Roman" w:cs="Times New Roman"/>
                <w:sz w:val="24"/>
                <w:szCs w:val="24"/>
              </w:rPr>
              <w:t xml:space="preserve">та поступления травы тимьяна обыкновенного не применяют. </w:t>
            </w:r>
          </w:p>
          <w:p w:rsidR="00D9494D" w:rsidRDefault="00FA685F" w:rsidP="00FA685F">
            <w:pPr>
              <w:jc w:val="both"/>
              <w:rPr>
                <w:rFonts w:ascii="Times New Roman" w:hAnsi="Times New Roman" w:cs="Times New Roman"/>
                <w:sz w:val="24"/>
                <w:szCs w:val="24"/>
              </w:rPr>
            </w:pPr>
            <w:r w:rsidRPr="00FA685F">
              <w:rPr>
                <w:rFonts w:ascii="Times New Roman" w:hAnsi="Times New Roman" w:cs="Times New Roman"/>
                <w:sz w:val="24"/>
                <w:szCs w:val="24"/>
              </w:rPr>
              <w:t>Поступление в аптечную организацию травы тимьяна обыкновенного фиксируют в «Журнале регистрации поступления товаров по группам» (АП-5), «Штампе при</w:t>
            </w:r>
            <w:r>
              <w:rPr>
                <w:rFonts w:ascii="Times New Roman" w:hAnsi="Times New Roman" w:cs="Times New Roman"/>
                <w:sz w:val="24"/>
                <w:szCs w:val="24"/>
              </w:rPr>
              <w:t>ё</w:t>
            </w:r>
            <w:r w:rsidRPr="00FA685F">
              <w:rPr>
                <w:rFonts w:ascii="Times New Roman" w:hAnsi="Times New Roman" w:cs="Times New Roman"/>
                <w:sz w:val="24"/>
                <w:szCs w:val="24"/>
              </w:rPr>
              <w:t>мки» (АП-1) (приказ МЗ от 08.01.1988 г. №14 «Об утверждении специализированных (внутриведомственных) форм первичного бухгалтерского уч</w:t>
            </w:r>
            <w:r>
              <w:rPr>
                <w:rFonts w:ascii="Times New Roman" w:hAnsi="Times New Roman" w:cs="Times New Roman"/>
                <w:sz w:val="24"/>
                <w:szCs w:val="24"/>
              </w:rPr>
              <w:t>ё</w:t>
            </w:r>
            <w:r w:rsidRPr="00FA685F">
              <w:rPr>
                <w:rFonts w:ascii="Times New Roman" w:hAnsi="Times New Roman" w:cs="Times New Roman"/>
                <w:sz w:val="24"/>
                <w:szCs w:val="24"/>
              </w:rPr>
              <w:t>та для хозрасч</w:t>
            </w:r>
            <w:r>
              <w:rPr>
                <w:rFonts w:ascii="Times New Roman" w:hAnsi="Times New Roman" w:cs="Times New Roman"/>
                <w:sz w:val="24"/>
                <w:szCs w:val="24"/>
              </w:rPr>
              <w:t>ё</w:t>
            </w:r>
            <w:r w:rsidRPr="00FA685F">
              <w:rPr>
                <w:rFonts w:ascii="Times New Roman" w:hAnsi="Times New Roman" w:cs="Times New Roman"/>
                <w:sz w:val="24"/>
                <w:szCs w:val="24"/>
              </w:rPr>
              <w:t>тных аптечных учреждений»).</w:t>
            </w:r>
          </w:p>
        </w:tc>
      </w:tr>
      <w:tr w:rsidR="00D9494D" w:rsidTr="00D9494D">
        <w:tc>
          <w:tcPr>
            <w:tcW w:w="3227" w:type="dxa"/>
          </w:tcPr>
          <w:p w:rsidR="00D9494D" w:rsidRDefault="00E52B2A" w:rsidP="00793C33">
            <w:pPr>
              <w:pStyle w:val="a3"/>
              <w:numPr>
                <w:ilvl w:val="0"/>
                <w:numId w:val="21"/>
              </w:numPr>
              <w:ind w:left="284" w:hanging="284"/>
              <w:jc w:val="both"/>
              <w:rPr>
                <w:rFonts w:ascii="Times New Roman" w:hAnsi="Times New Roman" w:cs="Times New Roman"/>
                <w:sz w:val="24"/>
                <w:szCs w:val="24"/>
              </w:rPr>
            </w:pPr>
            <w:r w:rsidRPr="00601702">
              <w:rPr>
                <w:rFonts w:ascii="Times New Roman" w:hAnsi="Times New Roman" w:cs="Times New Roman"/>
                <w:sz w:val="24"/>
                <w:szCs w:val="24"/>
              </w:rPr>
              <w:t xml:space="preserve">Охарактеризуйте условия и режим хранения травы тимьяна обыкновенного в аптечной организации. </w:t>
            </w:r>
          </w:p>
        </w:tc>
        <w:tc>
          <w:tcPr>
            <w:tcW w:w="6344" w:type="dxa"/>
          </w:tcPr>
          <w:p w:rsidR="00FA685F" w:rsidRPr="00FA685F" w:rsidRDefault="00FA685F" w:rsidP="00FA685F">
            <w:pPr>
              <w:jc w:val="both"/>
              <w:rPr>
                <w:rFonts w:ascii="Times New Roman" w:hAnsi="Times New Roman" w:cs="Times New Roman"/>
                <w:sz w:val="24"/>
                <w:szCs w:val="24"/>
              </w:rPr>
            </w:pPr>
            <w:r w:rsidRPr="00FA685F">
              <w:rPr>
                <w:rFonts w:ascii="Times New Roman" w:hAnsi="Times New Roman" w:cs="Times New Roman"/>
                <w:sz w:val="24"/>
                <w:szCs w:val="24"/>
              </w:rPr>
              <w:t>Расфасованное лекарственное растительное сырь</w:t>
            </w:r>
            <w:proofErr w:type="gramStart"/>
            <w:r w:rsidRPr="00FA685F">
              <w:rPr>
                <w:rFonts w:ascii="Times New Roman" w:hAnsi="Times New Roman" w:cs="Times New Roman"/>
                <w:sz w:val="24"/>
                <w:szCs w:val="24"/>
              </w:rPr>
              <w:t>.</w:t>
            </w:r>
            <w:proofErr w:type="gramEnd"/>
            <w:r w:rsidRPr="00FA685F">
              <w:rPr>
                <w:rFonts w:ascii="Times New Roman" w:hAnsi="Times New Roman" w:cs="Times New Roman"/>
                <w:sz w:val="24"/>
                <w:szCs w:val="24"/>
              </w:rPr>
              <w:t xml:space="preserve"> </w:t>
            </w:r>
            <w:proofErr w:type="gramStart"/>
            <w:r w:rsidRPr="00FA685F">
              <w:rPr>
                <w:rFonts w:ascii="Times New Roman" w:hAnsi="Times New Roman" w:cs="Times New Roman"/>
                <w:sz w:val="24"/>
                <w:szCs w:val="24"/>
              </w:rPr>
              <w:t>х</w:t>
            </w:r>
            <w:proofErr w:type="gramEnd"/>
            <w:r w:rsidRPr="00FA685F">
              <w:rPr>
                <w:rFonts w:ascii="Times New Roman" w:hAnsi="Times New Roman" w:cs="Times New Roman"/>
                <w:sz w:val="24"/>
                <w:szCs w:val="24"/>
              </w:rPr>
              <w:t>ранится в аптечной организации в шкафах и на стеллажах (приказ Минздрава России от 31.08.2016 N646н «Об утверждении Правил надлежащей практики хранения и перевозки лекарственных препаратов для медицинского применения»). Помещение для хранения лекарственного растительного сырья должно быть чистым, хорошо проветриваемым, защищенным от проникновения в него насекомых и животных. Лекарственное растительное сырь</w:t>
            </w:r>
            <w:proofErr w:type="gramStart"/>
            <w:r w:rsidRPr="00FA685F">
              <w:rPr>
                <w:rFonts w:ascii="Times New Roman" w:hAnsi="Times New Roman" w:cs="Times New Roman"/>
                <w:sz w:val="24"/>
                <w:szCs w:val="24"/>
              </w:rPr>
              <w:t>.</w:t>
            </w:r>
            <w:proofErr w:type="gramEnd"/>
            <w:r w:rsidRPr="00FA685F">
              <w:rPr>
                <w:rFonts w:ascii="Times New Roman" w:hAnsi="Times New Roman" w:cs="Times New Roman"/>
                <w:sz w:val="24"/>
                <w:szCs w:val="24"/>
              </w:rPr>
              <w:t xml:space="preserve"> </w:t>
            </w:r>
            <w:proofErr w:type="gramStart"/>
            <w:r w:rsidRPr="00FA685F">
              <w:rPr>
                <w:rFonts w:ascii="Times New Roman" w:hAnsi="Times New Roman" w:cs="Times New Roman"/>
                <w:sz w:val="24"/>
                <w:szCs w:val="24"/>
              </w:rPr>
              <w:t>н</w:t>
            </w:r>
            <w:proofErr w:type="gramEnd"/>
            <w:r w:rsidRPr="00FA685F">
              <w:rPr>
                <w:rFonts w:ascii="Times New Roman" w:hAnsi="Times New Roman" w:cs="Times New Roman"/>
                <w:sz w:val="24"/>
                <w:szCs w:val="24"/>
              </w:rPr>
              <w:t xml:space="preserve">е должно подвергаться длительному воздействию прямого или яркого солнечного света. Относительная влажность воздуха должна быть не более 60±5%. </w:t>
            </w:r>
          </w:p>
          <w:p w:rsidR="00D9494D" w:rsidRDefault="00FA685F" w:rsidP="00FA685F">
            <w:pPr>
              <w:jc w:val="both"/>
              <w:rPr>
                <w:rFonts w:ascii="Times New Roman" w:hAnsi="Times New Roman" w:cs="Times New Roman"/>
                <w:sz w:val="24"/>
                <w:szCs w:val="24"/>
              </w:rPr>
            </w:pPr>
            <w:r w:rsidRPr="00FA685F">
              <w:rPr>
                <w:rFonts w:ascii="Times New Roman" w:hAnsi="Times New Roman" w:cs="Times New Roman"/>
                <w:sz w:val="24"/>
                <w:szCs w:val="24"/>
              </w:rPr>
              <w:t>Трава тимьяна обладает сильным ароматным запахом, поэтому относится к эфиромасличному лекарственному растительному сырью. Для хранения такого сырья предусмотрено изолированное хранение от других групп лекарственного растительного сырья и лекарственных препаратов (ОФС 1.1.0011.15 «Хранение лекарственного растительного сырья и лекарственных растительных препаратов»).</w:t>
            </w:r>
          </w:p>
        </w:tc>
      </w:tr>
    </w:tbl>
    <w:p w:rsidR="007C768A" w:rsidRPr="007C768A" w:rsidRDefault="007C768A" w:rsidP="007C768A">
      <w:pPr>
        <w:spacing w:after="0" w:line="240" w:lineRule="auto"/>
        <w:jc w:val="both"/>
        <w:rPr>
          <w:rFonts w:ascii="Times New Roman" w:hAnsi="Times New Roman" w:cs="Times New Roman"/>
          <w:sz w:val="24"/>
          <w:szCs w:val="24"/>
        </w:rPr>
      </w:pPr>
      <w:r w:rsidRPr="007C768A">
        <w:rPr>
          <w:rFonts w:ascii="Times New Roman" w:hAnsi="Times New Roman" w:cs="Times New Roman"/>
          <w:sz w:val="24"/>
          <w:szCs w:val="24"/>
        </w:rPr>
        <w:br w:type="page"/>
      </w:r>
    </w:p>
    <w:p w:rsidR="007C768A" w:rsidRPr="00601702" w:rsidRDefault="007C768A" w:rsidP="00601702">
      <w:pPr>
        <w:spacing w:after="0" w:line="240" w:lineRule="auto"/>
        <w:jc w:val="center"/>
        <w:outlineLvl w:val="0"/>
        <w:rPr>
          <w:rFonts w:ascii="Times New Roman" w:hAnsi="Times New Roman" w:cs="Times New Roman"/>
          <w:b/>
          <w:sz w:val="24"/>
          <w:szCs w:val="24"/>
        </w:rPr>
      </w:pPr>
      <w:r w:rsidRPr="00601702">
        <w:rPr>
          <w:rFonts w:ascii="Times New Roman" w:hAnsi="Times New Roman" w:cs="Times New Roman"/>
          <w:b/>
          <w:sz w:val="24"/>
          <w:szCs w:val="24"/>
        </w:rPr>
        <w:lastRenderedPageBreak/>
        <w:t xml:space="preserve">СИТУАЦИОННАЯ ЗАДАЧА </w:t>
      </w:r>
      <w:r w:rsidR="00601702" w:rsidRPr="00601702">
        <w:rPr>
          <w:rFonts w:ascii="Times New Roman" w:hAnsi="Times New Roman" w:cs="Times New Roman"/>
          <w:b/>
          <w:sz w:val="24"/>
          <w:szCs w:val="24"/>
        </w:rPr>
        <w:t>32</w:t>
      </w:r>
    </w:p>
    <w:p w:rsidR="007C768A" w:rsidRPr="007C768A" w:rsidRDefault="007C768A" w:rsidP="007C768A">
      <w:pPr>
        <w:spacing w:after="0" w:line="240" w:lineRule="auto"/>
        <w:jc w:val="both"/>
        <w:rPr>
          <w:rFonts w:ascii="Times New Roman" w:hAnsi="Times New Roman" w:cs="Times New Roman"/>
          <w:sz w:val="24"/>
          <w:szCs w:val="24"/>
        </w:rPr>
      </w:pPr>
    </w:p>
    <w:p w:rsidR="007C768A" w:rsidRPr="00601702" w:rsidRDefault="007C768A" w:rsidP="007C768A">
      <w:pPr>
        <w:spacing w:after="0" w:line="240" w:lineRule="auto"/>
        <w:jc w:val="both"/>
        <w:rPr>
          <w:rFonts w:ascii="Times New Roman" w:hAnsi="Times New Roman" w:cs="Times New Roman"/>
          <w:b/>
          <w:sz w:val="24"/>
          <w:szCs w:val="24"/>
        </w:rPr>
      </w:pPr>
      <w:r w:rsidRPr="00601702">
        <w:rPr>
          <w:rFonts w:ascii="Times New Roman" w:hAnsi="Times New Roman" w:cs="Times New Roman"/>
          <w:b/>
          <w:sz w:val="24"/>
          <w:szCs w:val="24"/>
        </w:rPr>
        <w:t xml:space="preserve">Инструкция: ОЗНАКОМЬТЕСЬ С СИТУАЦИЕЙ И ДАЙТЕ РАЗВЕРНУТЫЕ ОТВЕТЫ НА ВОПРОСЫ </w:t>
      </w:r>
    </w:p>
    <w:p w:rsidR="007C768A" w:rsidRPr="00601702" w:rsidRDefault="007C768A" w:rsidP="007C768A">
      <w:pPr>
        <w:spacing w:after="0" w:line="240" w:lineRule="auto"/>
        <w:jc w:val="both"/>
        <w:rPr>
          <w:rFonts w:ascii="Times New Roman" w:hAnsi="Times New Roman" w:cs="Times New Roman"/>
          <w:b/>
          <w:sz w:val="24"/>
          <w:szCs w:val="24"/>
        </w:rPr>
      </w:pPr>
    </w:p>
    <w:p w:rsidR="007C768A" w:rsidRPr="00601702" w:rsidRDefault="007C768A" w:rsidP="00004EC0">
      <w:pPr>
        <w:spacing w:after="0" w:line="240" w:lineRule="auto"/>
        <w:jc w:val="both"/>
        <w:outlineLvl w:val="0"/>
        <w:rPr>
          <w:rFonts w:ascii="Times New Roman" w:hAnsi="Times New Roman" w:cs="Times New Roman"/>
          <w:b/>
          <w:sz w:val="24"/>
          <w:szCs w:val="24"/>
        </w:rPr>
      </w:pPr>
      <w:r w:rsidRPr="00601702">
        <w:rPr>
          <w:rFonts w:ascii="Times New Roman" w:hAnsi="Times New Roman" w:cs="Times New Roman"/>
          <w:b/>
          <w:sz w:val="24"/>
          <w:szCs w:val="24"/>
        </w:rPr>
        <w:t xml:space="preserve">Основная часть </w:t>
      </w:r>
    </w:p>
    <w:p w:rsidR="007C768A" w:rsidRPr="007C768A" w:rsidRDefault="007C768A" w:rsidP="007C768A">
      <w:pPr>
        <w:spacing w:after="0" w:line="240" w:lineRule="auto"/>
        <w:jc w:val="both"/>
        <w:rPr>
          <w:rFonts w:ascii="Times New Roman" w:hAnsi="Times New Roman" w:cs="Times New Roman"/>
          <w:sz w:val="24"/>
          <w:szCs w:val="24"/>
        </w:rPr>
      </w:pPr>
    </w:p>
    <w:p w:rsidR="007C768A" w:rsidRPr="00601702" w:rsidRDefault="007C768A" w:rsidP="007C768A">
      <w:pPr>
        <w:spacing w:after="0" w:line="240" w:lineRule="auto"/>
        <w:jc w:val="both"/>
        <w:rPr>
          <w:rFonts w:ascii="Times New Roman" w:hAnsi="Times New Roman" w:cs="Times New Roman"/>
          <w:sz w:val="24"/>
          <w:szCs w:val="24"/>
        </w:rPr>
      </w:pPr>
      <w:r w:rsidRPr="007C768A">
        <w:rPr>
          <w:rFonts w:ascii="Times New Roman" w:hAnsi="Times New Roman" w:cs="Times New Roman"/>
          <w:sz w:val="24"/>
          <w:szCs w:val="24"/>
        </w:rPr>
        <w:t>В рецептурно-производственный отдел аптеки поступил рецепт со следующей прописью</w:t>
      </w:r>
      <w:r w:rsidRPr="00601702">
        <w:rPr>
          <w:rFonts w:ascii="Times New Roman" w:hAnsi="Times New Roman" w:cs="Times New Roman"/>
          <w:sz w:val="24"/>
          <w:szCs w:val="24"/>
        </w:rPr>
        <w:t xml:space="preserve">: </w:t>
      </w:r>
    </w:p>
    <w:p w:rsidR="007C768A" w:rsidRPr="007C768A" w:rsidRDefault="007C768A" w:rsidP="00004EC0">
      <w:pPr>
        <w:spacing w:after="0" w:line="240" w:lineRule="auto"/>
        <w:jc w:val="both"/>
        <w:outlineLvl w:val="0"/>
        <w:rPr>
          <w:rFonts w:ascii="Times New Roman" w:hAnsi="Times New Roman" w:cs="Times New Roman"/>
          <w:sz w:val="24"/>
          <w:szCs w:val="24"/>
          <w:lang w:val="en-US"/>
        </w:rPr>
      </w:pPr>
      <w:proofErr w:type="gramStart"/>
      <w:r w:rsidRPr="007C768A">
        <w:rPr>
          <w:rFonts w:ascii="Times New Roman" w:hAnsi="Times New Roman" w:cs="Times New Roman"/>
          <w:sz w:val="24"/>
          <w:szCs w:val="24"/>
          <w:lang w:val="en-US"/>
        </w:rPr>
        <w:t>Rp.:</w:t>
      </w:r>
      <w:proofErr w:type="gramEnd"/>
      <w:r w:rsidRPr="007C768A">
        <w:rPr>
          <w:rFonts w:ascii="Times New Roman" w:hAnsi="Times New Roman" w:cs="Times New Roman"/>
          <w:sz w:val="24"/>
          <w:szCs w:val="24"/>
          <w:lang w:val="en-US"/>
        </w:rPr>
        <w:t xml:space="preserve"> Solutionis Natrii bromidi 3% - 200 ml </w:t>
      </w:r>
    </w:p>
    <w:p w:rsidR="007C768A" w:rsidRPr="007C768A" w:rsidRDefault="007C768A" w:rsidP="006A7BD1">
      <w:pPr>
        <w:spacing w:after="0" w:line="240" w:lineRule="auto"/>
        <w:ind w:firstLine="426"/>
        <w:jc w:val="both"/>
        <w:outlineLvl w:val="0"/>
        <w:rPr>
          <w:rFonts w:ascii="Times New Roman" w:hAnsi="Times New Roman" w:cs="Times New Roman"/>
          <w:sz w:val="24"/>
          <w:szCs w:val="24"/>
          <w:lang w:val="en-US"/>
        </w:rPr>
      </w:pPr>
      <w:r w:rsidRPr="007C768A">
        <w:rPr>
          <w:rFonts w:ascii="Times New Roman" w:hAnsi="Times New Roman" w:cs="Times New Roman"/>
          <w:sz w:val="24"/>
          <w:szCs w:val="24"/>
          <w:lang w:val="en-US"/>
        </w:rPr>
        <w:t xml:space="preserve"> Tincturae Valerianae 10 ml </w:t>
      </w:r>
    </w:p>
    <w:p w:rsidR="007C768A" w:rsidRPr="00601702" w:rsidRDefault="007C768A" w:rsidP="006A7BD1">
      <w:pPr>
        <w:spacing w:after="0" w:line="240" w:lineRule="auto"/>
        <w:ind w:firstLine="426"/>
        <w:jc w:val="both"/>
        <w:outlineLvl w:val="0"/>
        <w:rPr>
          <w:rFonts w:ascii="Times New Roman" w:hAnsi="Times New Roman" w:cs="Times New Roman"/>
          <w:sz w:val="24"/>
          <w:szCs w:val="24"/>
        </w:rPr>
      </w:pPr>
      <w:r w:rsidRPr="008E2150">
        <w:rPr>
          <w:rFonts w:ascii="Times New Roman" w:hAnsi="Times New Roman" w:cs="Times New Roman"/>
          <w:sz w:val="24"/>
          <w:szCs w:val="24"/>
          <w:lang w:val="en-US"/>
        </w:rPr>
        <w:t xml:space="preserve"> </w:t>
      </w:r>
      <w:r w:rsidRPr="007C768A">
        <w:rPr>
          <w:rFonts w:ascii="Times New Roman" w:hAnsi="Times New Roman" w:cs="Times New Roman"/>
          <w:sz w:val="24"/>
          <w:szCs w:val="24"/>
          <w:lang w:val="en-US"/>
        </w:rPr>
        <w:t>Tincturae</w:t>
      </w:r>
      <w:r w:rsidRPr="00601702">
        <w:rPr>
          <w:rFonts w:ascii="Times New Roman" w:hAnsi="Times New Roman" w:cs="Times New Roman"/>
          <w:sz w:val="24"/>
          <w:szCs w:val="24"/>
        </w:rPr>
        <w:t xml:space="preserve"> </w:t>
      </w:r>
      <w:r w:rsidRPr="007C768A">
        <w:rPr>
          <w:rFonts w:ascii="Times New Roman" w:hAnsi="Times New Roman" w:cs="Times New Roman"/>
          <w:sz w:val="24"/>
          <w:szCs w:val="24"/>
          <w:lang w:val="en-US"/>
        </w:rPr>
        <w:t>Leonuri</w:t>
      </w:r>
      <w:r w:rsidRPr="00601702">
        <w:rPr>
          <w:rFonts w:ascii="Times New Roman" w:hAnsi="Times New Roman" w:cs="Times New Roman"/>
          <w:sz w:val="24"/>
          <w:szCs w:val="24"/>
        </w:rPr>
        <w:t xml:space="preserve"> 10 </w:t>
      </w:r>
      <w:r w:rsidRPr="007C768A">
        <w:rPr>
          <w:rFonts w:ascii="Times New Roman" w:hAnsi="Times New Roman" w:cs="Times New Roman"/>
          <w:sz w:val="24"/>
          <w:szCs w:val="24"/>
          <w:lang w:val="en-US"/>
        </w:rPr>
        <w:t>ml</w:t>
      </w:r>
      <w:r w:rsidRPr="00601702">
        <w:rPr>
          <w:rFonts w:ascii="Times New Roman" w:hAnsi="Times New Roman" w:cs="Times New Roman"/>
          <w:sz w:val="24"/>
          <w:szCs w:val="24"/>
        </w:rPr>
        <w:t xml:space="preserve"> </w:t>
      </w:r>
    </w:p>
    <w:p w:rsidR="007C768A" w:rsidRPr="007C768A" w:rsidRDefault="007C768A" w:rsidP="006A7BD1">
      <w:pPr>
        <w:spacing w:after="0" w:line="240" w:lineRule="auto"/>
        <w:ind w:firstLine="426"/>
        <w:jc w:val="both"/>
        <w:outlineLvl w:val="0"/>
        <w:rPr>
          <w:rFonts w:ascii="Times New Roman" w:hAnsi="Times New Roman" w:cs="Times New Roman"/>
          <w:sz w:val="24"/>
          <w:szCs w:val="24"/>
        </w:rPr>
      </w:pPr>
      <w:r w:rsidRPr="00601702">
        <w:rPr>
          <w:rFonts w:ascii="Times New Roman" w:hAnsi="Times New Roman" w:cs="Times New Roman"/>
          <w:sz w:val="24"/>
          <w:szCs w:val="24"/>
        </w:rPr>
        <w:t xml:space="preserve"> </w:t>
      </w:r>
      <w:r w:rsidRPr="007C768A">
        <w:rPr>
          <w:rFonts w:ascii="Times New Roman" w:hAnsi="Times New Roman" w:cs="Times New Roman"/>
          <w:sz w:val="24"/>
          <w:szCs w:val="24"/>
        </w:rPr>
        <w:t xml:space="preserve">M.D.S. По 1 ст. ложке 3 раза в день. </w:t>
      </w:r>
    </w:p>
    <w:p w:rsidR="00601702" w:rsidRDefault="00601702" w:rsidP="007C768A">
      <w:pPr>
        <w:spacing w:after="0" w:line="240" w:lineRule="auto"/>
        <w:jc w:val="both"/>
        <w:rPr>
          <w:rFonts w:ascii="Times New Roman" w:hAnsi="Times New Roman" w:cs="Times New Roman"/>
          <w:sz w:val="24"/>
          <w:szCs w:val="24"/>
        </w:rPr>
      </w:pPr>
    </w:p>
    <w:p w:rsidR="007C768A" w:rsidRPr="007C768A" w:rsidRDefault="00823C5B" w:rsidP="007C76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Фармацевт</w:t>
      </w:r>
      <w:r w:rsidR="007C768A" w:rsidRPr="007C768A">
        <w:rPr>
          <w:rFonts w:ascii="Times New Roman" w:hAnsi="Times New Roman" w:cs="Times New Roman"/>
          <w:sz w:val="24"/>
          <w:szCs w:val="24"/>
        </w:rPr>
        <w:t xml:space="preserve"> изготовил лекарственную форму с использованием бюреточной установки и отпустил пациенту, но в связи с ограниченным сроком годности экстемпоральной лекарственной формы предложил готовый лекарственный препарат аналогичного действия. </w:t>
      </w:r>
    </w:p>
    <w:p w:rsidR="007C768A" w:rsidRPr="007C768A" w:rsidRDefault="007C768A" w:rsidP="007C768A">
      <w:pPr>
        <w:spacing w:after="0" w:line="240" w:lineRule="auto"/>
        <w:jc w:val="both"/>
        <w:rPr>
          <w:rFonts w:ascii="Times New Roman" w:hAnsi="Times New Roman" w:cs="Times New Roman"/>
          <w:sz w:val="24"/>
          <w:szCs w:val="24"/>
        </w:rPr>
      </w:pPr>
    </w:p>
    <w:tbl>
      <w:tblPr>
        <w:tblStyle w:val="a6"/>
        <w:tblW w:w="0" w:type="auto"/>
        <w:tblLook w:val="04A0"/>
      </w:tblPr>
      <w:tblGrid>
        <w:gridCol w:w="3227"/>
        <w:gridCol w:w="6344"/>
      </w:tblGrid>
      <w:tr w:rsidR="00D9494D" w:rsidRPr="008E2150" w:rsidTr="00D9494D">
        <w:tc>
          <w:tcPr>
            <w:tcW w:w="3227" w:type="dxa"/>
          </w:tcPr>
          <w:p w:rsidR="00D9494D" w:rsidRPr="008E2150" w:rsidRDefault="00D9494D" w:rsidP="00D9494D">
            <w:pPr>
              <w:jc w:val="center"/>
              <w:outlineLvl w:val="0"/>
              <w:rPr>
                <w:rFonts w:ascii="Times New Roman" w:hAnsi="Times New Roman" w:cs="Times New Roman"/>
                <w:b/>
                <w:sz w:val="24"/>
                <w:szCs w:val="24"/>
              </w:rPr>
            </w:pPr>
            <w:r w:rsidRPr="00D64074">
              <w:rPr>
                <w:rFonts w:ascii="Times New Roman" w:hAnsi="Times New Roman" w:cs="Times New Roman"/>
                <w:b/>
                <w:sz w:val="24"/>
                <w:szCs w:val="24"/>
              </w:rPr>
              <w:t>Вопросы</w:t>
            </w:r>
          </w:p>
        </w:tc>
        <w:tc>
          <w:tcPr>
            <w:tcW w:w="6344" w:type="dxa"/>
          </w:tcPr>
          <w:p w:rsidR="00D9494D" w:rsidRPr="008E2150" w:rsidRDefault="00D9494D" w:rsidP="00D9494D">
            <w:pPr>
              <w:jc w:val="center"/>
              <w:outlineLvl w:val="0"/>
              <w:rPr>
                <w:rFonts w:ascii="Times New Roman" w:hAnsi="Times New Roman" w:cs="Times New Roman"/>
                <w:b/>
                <w:sz w:val="24"/>
                <w:szCs w:val="24"/>
              </w:rPr>
            </w:pPr>
            <w:r>
              <w:rPr>
                <w:rFonts w:ascii="Times New Roman" w:hAnsi="Times New Roman" w:cs="Times New Roman"/>
                <w:b/>
                <w:sz w:val="24"/>
                <w:szCs w:val="24"/>
              </w:rPr>
              <w:t>Ответы</w:t>
            </w:r>
          </w:p>
        </w:tc>
      </w:tr>
      <w:tr w:rsidR="00D9494D" w:rsidTr="00D9494D">
        <w:tc>
          <w:tcPr>
            <w:tcW w:w="3227" w:type="dxa"/>
          </w:tcPr>
          <w:p w:rsidR="00D9494D" w:rsidRDefault="00D83A27" w:rsidP="00793C33">
            <w:pPr>
              <w:pStyle w:val="a3"/>
              <w:numPr>
                <w:ilvl w:val="0"/>
                <w:numId w:val="22"/>
              </w:numPr>
              <w:ind w:left="284" w:hanging="284"/>
              <w:jc w:val="both"/>
              <w:outlineLvl w:val="0"/>
              <w:rPr>
                <w:rFonts w:ascii="Times New Roman" w:hAnsi="Times New Roman" w:cs="Times New Roman"/>
                <w:sz w:val="24"/>
                <w:szCs w:val="24"/>
              </w:rPr>
            </w:pPr>
            <w:r w:rsidRPr="00601702">
              <w:rPr>
                <w:rFonts w:ascii="Times New Roman" w:hAnsi="Times New Roman" w:cs="Times New Roman"/>
                <w:sz w:val="24"/>
                <w:szCs w:val="24"/>
              </w:rPr>
              <w:t xml:space="preserve">Какими нормативными документами регламентируется изготовление лекарственных форм в аптечных учреждениях? </w:t>
            </w:r>
          </w:p>
        </w:tc>
        <w:tc>
          <w:tcPr>
            <w:tcW w:w="6344" w:type="dxa"/>
          </w:tcPr>
          <w:p w:rsidR="00D83A27" w:rsidRPr="00D83A27" w:rsidRDefault="00D83A27" w:rsidP="00D83A27">
            <w:pPr>
              <w:jc w:val="both"/>
              <w:rPr>
                <w:rFonts w:ascii="Times New Roman" w:hAnsi="Times New Roman" w:cs="Times New Roman"/>
                <w:sz w:val="24"/>
                <w:szCs w:val="24"/>
              </w:rPr>
            </w:pPr>
            <w:r w:rsidRPr="00D83A27">
              <w:rPr>
                <w:rFonts w:ascii="Times New Roman" w:hAnsi="Times New Roman" w:cs="Times New Roman"/>
                <w:sz w:val="24"/>
                <w:szCs w:val="24"/>
              </w:rPr>
              <w:t xml:space="preserve">1. Приказ МЗ РФ №751н от 26 октября 2015 г. «Об утверждении правил изготовления и отпуска лекарственных препаратов для медицинского применения аптечными организациями, индивидуальными предпринимателями, имеющими лицензию на фармацевтическую деятельность». </w:t>
            </w:r>
          </w:p>
          <w:p w:rsidR="00D83A27" w:rsidRPr="00D83A27" w:rsidRDefault="00D83A27" w:rsidP="00D83A27">
            <w:pPr>
              <w:jc w:val="both"/>
              <w:rPr>
                <w:rFonts w:ascii="Times New Roman" w:hAnsi="Times New Roman" w:cs="Times New Roman"/>
                <w:sz w:val="24"/>
                <w:szCs w:val="24"/>
              </w:rPr>
            </w:pPr>
            <w:r w:rsidRPr="00D83A27">
              <w:rPr>
                <w:rFonts w:ascii="Times New Roman" w:hAnsi="Times New Roman" w:cs="Times New Roman"/>
                <w:sz w:val="24"/>
                <w:szCs w:val="24"/>
              </w:rPr>
              <w:t xml:space="preserve">2. Приказ МЗ РФ №308 от 21 октября 1997 г. «Об утверждении инструкции по изготовлению в аптеках жидких лекарственных форм». </w:t>
            </w:r>
          </w:p>
          <w:p w:rsidR="00D83A27" w:rsidRPr="00D83A27" w:rsidRDefault="00D83A27" w:rsidP="00D83A27">
            <w:pPr>
              <w:jc w:val="both"/>
              <w:rPr>
                <w:rFonts w:ascii="Times New Roman" w:hAnsi="Times New Roman" w:cs="Times New Roman"/>
                <w:sz w:val="24"/>
                <w:szCs w:val="24"/>
              </w:rPr>
            </w:pPr>
            <w:r w:rsidRPr="00D83A27">
              <w:rPr>
                <w:rFonts w:ascii="Times New Roman" w:hAnsi="Times New Roman" w:cs="Times New Roman"/>
                <w:sz w:val="24"/>
                <w:szCs w:val="24"/>
              </w:rPr>
              <w:t xml:space="preserve">3. Приказ МЗ РФ №214 от 16 июля 1997 г. «О контроле качества лекарственных средств, изготовляемых в аптечных организациях (аптеках)». </w:t>
            </w:r>
          </w:p>
          <w:p w:rsidR="00D9494D" w:rsidRDefault="00D83A27" w:rsidP="00D83A27">
            <w:pPr>
              <w:jc w:val="both"/>
              <w:rPr>
                <w:rFonts w:ascii="Times New Roman" w:hAnsi="Times New Roman" w:cs="Times New Roman"/>
                <w:sz w:val="24"/>
                <w:szCs w:val="24"/>
              </w:rPr>
            </w:pPr>
            <w:r w:rsidRPr="00D83A27">
              <w:rPr>
                <w:rFonts w:ascii="Times New Roman" w:hAnsi="Times New Roman" w:cs="Times New Roman"/>
                <w:sz w:val="24"/>
                <w:szCs w:val="24"/>
              </w:rPr>
              <w:t>4. Приказ МЗ РФ №305 от 16 октября 1997 г. «О нормах отклонений, допустимых при изготовлении лекарственных средств и фасовке промышленной продукции в аптеках».</w:t>
            </w:r>
          </w:p>
        </w:tc>
      </w:tr>
      <w:tr w:rsidR="00D9494D" w:rsidTr="00D9494D">
        <w:tc>
          <w:tcPr>
            <w:tcW w:w="3227" w:type="dxa"/>
          </w:tcPr>
          <w:p w:rsidR="00D9494D" w:rsidRDefault="00D83A27" w:rsidP="00793C33">
            <w:pPr>
              <w:pStyle w:val="a3"/>
              <w:numPr>
                <w:ilvl w:val="0"/>
                <w:numId w:val="22"/>
              </w:numPr>
              <w:ind w:left="284" w:hanging="284"/>
              <w:jc w:val="both"/>
              <w:outlineLvl w:val="0"/>
              <w:rPr>
                <w:rFonts w:ascii="Times New Roman" w:hAnsi="Times New Roman" w:cs="Times New Roman"/>
                <w:sz w:val="24"/>
                <w:szCs w:val="24"/>
              </w:rPr>
            </w:pPr>
            <w:r w:rsidRPr="00601702">
              <w:rPr>
                <w:rFonts w:ascii="Times New Roman" w:hAnsi="Times New Roman" w:cs="Times New Roman"/>
                <w:sz w:val="24"/>
                <w:szCs w:val="24"/>
              </w:rPr>
              <w:t xml:space="preserve">Каковы преимущества использования концентрированных растворов в технологии микстур по сравнению с использованием твердых лекарственных веществ? </w:t>
            </w:r>
          </w:p>
        </w:tc>
        <w:tc>
          <w:tcPr>
            <w:tcW w:w="6344" w:type="dxa"/>
          </w:tcPr>
          <w:p w:rsidR="00D9494D" w:rsidRDefault="00D83A27" w:rsidP="00D83A27">
            <w:pPr>
              <w:jc w:val="both"/>
              <w:rPr>
                <w:rFonts w:ascii="Times New Roman" w:hAnsi="Times New Roman" w:cs="Times New Roman"/>
                <w:sz w:val="24"/>
                <w:szCs w:val="24"/>
              </w:rPr>
            </w:pPr>
            <w:r w:rsidRPr="00D83A27">
              <w:rPr>
                <w:rFonts w:ascii="Times New Roman" w:hAnsi="Times New Roman" w:cs="Times New Roman"/>
                <w:sz w:val="24"/>
                <w:szCs w:val="24"/>
              </w:rPr>
              <w:t>Концентрированные растворы – это рабочие растворы лекарственных веществ в определенно большей концентрации, чем эти вещества прописываются в рецептах, в расч</w:t>
            </w:r>
            <w:r>
              <w:rPr>
                <w:rFonts w:ascii="Times New Roman" w:hAnsi="Times New Roman" w:cs="Times New Roman"/>
                <w:sz w:val="24"/>
                <w:szCs w:val="24"/>
              </w:rPr>
              <w:t>ё</w:t>
            </w:r>
            <w:r w:rsidRPr="00D83A27">
              <w:rPr>
                <w:rFonts w:ascii="Times New Roman" w:hAnsi="Times New Roman" w:cs="Times New Roman"/>
                <w:sz w:val="24"/>
                <w:szCs w:val="24"/>
              </w:rPr>
              <w:t>те на соответствующее разведение водой до указанной в рецепте концентрации. Применение концентрированных растворов имеет ряд преимуществ по сравнению с изготовлением микстур из тв</w:t>
            </w:r>
            <w:r>
              <w:rPr>
                <w:rFonts w:ascii="Times New Roman" w:hAnsi="Times New Roman" w:cs="Times New Roman"/>
                <w:sz w:val="24"/>
                <w:szCs w:val="24"/>
              </w:rPr>
              <w:t>ё</w:t>
            </w:r>
            <w:r w:rsidRPr="00D83A27">
              <w:rPr>
                <w:rFonts w:ascii="Times New Roman" w:hAnsi="Times New Roman" w:cs="Times New Roman"/>
                <w:sz w:val="24"/>
                <w:szCs w:val="24"/>
              </w:rPr>
              <w:t>рдых веществ: снижается трудо</w:t>
            </w:r>
            <w:r>
              <w:rPr>
                <w:rFonts w:ascii="Times New Roman" w:hAnsi="Times New Roman" w:cs="Times New Roman"/>
                <w:sz w:val="24"/>
                <w:szCs w:val="24"/>
              </w:rPr>
              <w:t>ё</w:t>
            </w:r>
            <w:r w:rsidRPr="00D83A27">
              <w:rPr>
                <w:rFonts w:ascii="Times New Roman" w:hAnsi="Times New Roman" w:cs="Times New Roman"/>
                <w:sz w:val="24"/>
                <w:szCs w:val="24"/>
              </w:rPr>
              <w:t>мкость, повышается качество и ускоряется отпуск лекарственных препаратов больным.</w:t>
            </w:r>
          </w:p>
        </w:tc>
      </w:tr>
      <w:tr w:rsidR="00D9494D" w:rsidTr="00D9494D">
        <w:tc>
          <w:tcPr>
            <w:tcW w:w="3227" w:type="dxa"/>
          </w:tcPr>
          <w:p w:rsidR="00D9494D" w:rsidRDefault="00D83A27" w:rsidP="00793C33">
            <w:pPr>
              <w:pStyle w:val="a3"/>
              <w:numPr>
                <w:ilvl w:val="0"/>
                <w:numId w:val="22"/>
              </w:numPr>
              <w:ind w:left="284" w:hanging="284"/>
              <w:jc w:val="both"/>
              <w:outlineLvl w:val="0"/>
              <w:rPr>
                <w:rFonts w:ascii="Times New Roman" w:hAnsi="Times New Roman" w:cs="Times New Roman"/>
                <w:sz w:val="24"/>
                <w:szCs w:val="24"/>
              </w:rPr>
            </w:pPr>
            <w:r w:rsidRPr="00601702">
              <w:rPr>
                <w:rFonts w:ascii="Times New Roman" w:hAnsi="Times New Roman" w:cs="Times New Roman"/>
                <w:sz w:val="24"/>
                <w:szCs w:val="24"/>
              </w:rPr>
              <w:t xml:space="preserve">Опишите технологию приготовления микстуры по вышеуказанной прописи. Как оформляется к отпуску изготовленная микстура? Каков срок ее годности? </w:t>
            </w:r>
          </w:p>
        </w:tc>
        <w:tc>
          <w:tcPr>
            <w:tcW w:w="6344" w:type="dxa"/>
          </w:tcPr>
          <w:p w:rsidR="00D83A27" w:rsidRPr="00D83A27" w:rsidRDefault="00D83A27" w:rsidP="00D83A27">
            <w:pPr>
              <w:jc w:val="both"/>
              <w:rPr>
                <w:rFonts w:ascii="Times New Roman" w:hAnsi="Times New Roman" w:cs="Times New Roman"/>
                <w:sz w:val="24"/>
                <w:szCs w:val="24"/>
              </w:rPr>
            </w:pPr>
            <w:r w:rsidRPr="00D83A27">
              <w:rPr>
                <w:rFonts w:ascii="Times New Roman" w:hAnsi="Times New Roman" w:cs="Times New Roman"/>
                <w:sz w:val="24"/>
                <w:szCs w:val="24"/>
              </w:rPr>
              <w:t xml:space="preserve">Технология изготовления микстуры с использованием концентрированного раствора. </w:t>
            </w:r>
          </w:p>
          <w:p w:rsidR="00D83A27" w:rsidRPr="00D83A27" w:rsidRDefault="00D83A27" w:rsidP="00D83A27">
            <w:pPr>
              <w:jc w:val="both"/>
              <w:rPr>
                <w:rFonts w:ascii="Times New Roman" w:hAnsi="Times New Roman" w:cs="Times New Roman"/>
                <w:sz w:val="24"/>
                <w:szCs w:val="24"/>
              </w:rPr>
            </w:pPr>
            <w:r w:rsidRPr="00D83A27">
              <w:rPr>
                <w:rFonts w:ascii="Times New Roman" w:hAnsi="Times New Roman" w:cs="Times New Roman"/>
                <w:sz w:val="24"/>
                <w:szCs w:val="24"/>
              </w:rPr>
              <w:t>1. Выбор и подготовка посуды – флакон для отпуска из т</w:t>
            </w:r>
            <w:proofErr w:type="gramStart"/>
            <w:r w:rsidRPr="00D83A27">
              <w:rPr>
                <w:rFonts w:ascii="Times New Roman" w:hAnsi="Times New Roman" w:cs="Times New Roman"/>
                <w:sz w:val="24"/>
                <w:szCs w:val="24"/>
              </w:rPr>
              <w:t>.м</w:t>
            </w:r>
            <w:proofErr w:type="gramEnd"/>
            <w:r w:rsidRPr="00D83A27">
              <w:rPr>
                <w:rFonts w:ascii="Times New Roman" w:hAnsi="Times New Roman" w:cs="Times New Roman"/>
                <w:sz w:val="24"/>
                <w:szCs w:val="24"/>
              </w:rPr>
              <w:t xml:space="preserve">ного стекла на 250 мл. </w:t>
            </w:r>
          </w:p>
          <w:p w:rsidR="00D83A27" w:rsidRPr="00D83A27" w:rsidRDefault="00D83A27" w:rsidP="00D83A27">
            <w:pPr>
              <w:jc w:val="both"/>
              <w:rPr>
                <w:rFonts w:ascii="Times New Roman" w:hAnsi="Times New Roman" w:cs="Times New Roman"/>
                <w:sz w:val="24"/>
                <w:szCs w:val="24"/>
              </w:rPr>
            </w:pPr>
            <w:r w:rsidRPr="00D83A27">
              <w:rPr>
                <w:rFonts w:ascii="Times New Roman" w:hAnsi="Times New Roman" w:cs="Times New Roman"/>
                <w:sz w:val="24"/>
                <w:szCs w:val="24"/>
              </w:rPr>
              <w:t xml:space="preserve">2. Во флакон для отпуска отмериваем рассчитанное количество воды очищенной (170 мл). </w:t>
            </w:r>
          </w:p>
          <w:p w:rsidR="00D83A27" w:rsidRPr="00D83A27" w:rsidRDefault="00D83A27" w:rsidP="00D83A27">
            <w:pPr>
              <w:jc w:val="both"/>
              <w:rPr>
                <w:rFonts w:ascii="Times New Roman" w:hAnsi="Times New Roman" w:cs="Times New Roman"/>
                <w:sz w:val="24"/>
                <w:szCs w:val="24"/>
              </w:rPr>
            </w:pPr>
            <w:r w:rsidRPr="00D83A27">
              <w:rPr>
                <w:rFonts w:ascii="Times New Roman" w:hAnsi="Times New Roman" w:cs="Times New Roman"/>
                <w:sz w:val="24"/>
                <w:szCs w:val="24"/>
              </w:rPr>
              <w:t xml:space="preserve">3. С помощью бюреточной установки дозируем во флакон 30 мл концентрированного раствора натрия бромида 20% (1:5). </w:t>
            </w:r>
          </w:p>
          <w:p w:rsidR="00D83A27" w:rsidRPr="00D83A27" w:rsidRDefault="00D83A27" w:rsidP="00D83A27">
            <w:pPr>
              <w:jc w:val="both"/>
              <w:rPr>
                <w:rFonts w:ascii="Times New Roman" w:hAnsi="Times New Roman" w:cs="Times New Roman"/>
                <w:sz w:val="24"/>
                <w:szCs w:val="24"/>
              </w:rPr>
            </w:pPr>
            <w:r w:rsidRPr="00D83A27">
              <w:rPr>
                <w:rFonts w:ascii="Times New Roman" w:hAnsi="Times New Roman" w:cs="Times New Roman"/>
                <w:sz w:val="24"/>
                <w:szCs w:val="24"/>
              </w:rPr>
              <w:lastRenderedPageBreak/>
              <w:t xml:space="preserve">4. В последнюю очередь отмеривает спиртосодержащие настойки (в порядке увеличения крепости спирта): 10 мл настойки пустырника и 10 мл настойки валерианы. </w:t>
            </w:r>
          </w:p>
          <w:p w:rsidR="00D83A27" w:rsidRPr="00D83A27" w:rsidRDefault="00D83A27" w:rsidP="00D83A27">
            <w:pPr>
              <w:jc w:val="both"/>
              <w:rPr>
                <w:rFonts w:ascii="Times New Roman" w:hAnsi="Times New Roman" w:cs="Times New Roman"/>
                <w:sz w:val="24"/>
                <w:szCs w:val="24"/>
              </w:rPr>
            </w:pPr>
            <w:r w:rsidRPr="00D83A27">
              <w:rPr>
                <w:rFonts w:ascii="Times New Roman" w:hAnsi="Times New Roman" w:cs="Times New Roman"/>
                <w:sz w:val="24"/>
                <w:szCs w:val="24"/>
              </w:rPr>
              <w:t>5. Флакон укупориваем и оформляем к отпуску. Этикетка «Внутреннее» с зел</w:t>
            </w:r>
            <w:r>
              <w:rPr>
                <w:rFonts w:ascii="Times New Roman" w:hAnsi="Times New Roman" w:cs="Times New Roman"/>
                <w:sz w:val="24"/>
                <w:szCs w:val="24"/>
              </w:rPr>
              <w:t>ё</w:t>
            </w:r>
            <w:r w:rsidRPr="00D83A27">
              <w:rPr>
                <w:rFonts w:ascii="Times New Roman" w:hAnsi="Times New Roman" w:cs="Times New Roman"/>
                <w:sz w:val="24"/>
                <w:szCs w:val="24"/>
              </w:rPr>
              <w:t>ной сигнальной полосой, дополнительные этикетки «Перед употреблением взбалтывать» и «Хранить в прохладном, защищ</w:t>
            </w:r>
            <w:r>
              <w:rPr>
                <w:rFonts w:ascii="Times New Roman" w:hAnsi="Times New Roman" w:cs="Times New Roman"/>
                <w:sz w:val="24"/>
                <w:szCs w:val="24"/>
              </w:rPr>
              <w:t>ё</w:t>
            </w:r>
            <w:r w:rsidRPr="00D83A27">
              <w:rPr>
                <w:rFonts w:ascii="Times New Roman" w:hAnsi="Times New Roman" w:cs="Times New Roman"/>
                <w:sz w:val="24"/>
                <w:szCs w:val="24"/>
              </w:rPr>
              <w:t xml:space="preserve">нном от света месте». </w:t>
            </w:r>
          </w:p>
          <w:p w:rsidR="00D9494D" w:rsidRDefault="00D83A27" w:rsidP="00D83A27">
            <w:pPr>
              <w:jc w:val="both"/>
              <w:rPr>
                <w:rFonts w:ascii="Times New Roman" w:hAnsi="Times New Roman" w:cs="Times New Roman"/>
                <w:sz w:val="24"/>
                <w:szCs w:val="24"/>
              </w:rPr>
            </w:pPr>
            <w:r w:rsidRPr="00D83A27">
              <w:rPr>
                <w:rFonts w:ascii="Times New Roman" w:hAnsi="Times New Roman" w:cs="Times New Roman"/>
                <w:sz w:val="24"/>
                <w:szCs w:val="24"/>
              </w:rPr>
              <w:t>Срок годности данной лекарственной формы 10 дней.</w:t>
            </w:r>
          </w:p>
        </w:tc>
      </w:tr>
      <w:tr w:rsidR="00D9494D" w:rsidTr="00D9494D">
        <w:tc>
          <w:tcPr>
            <w:tcW w:w="3227" w:type="dxa"/>
          </w:tcPr>
          <w:p w:rsidR="00D9494D" w:rsidRDefault="00D83A27" w:rsidP="00793C33">
            <w:pPr>
              <w:pStyle w:val="a3"/>
              <w:numPr>
                <w:ilvl w:val="0"/>
                <w:numId w:val="22"/>
              </w:numPr>
              <w:ind w:left="284" w:hanging="284"/>
              <w:jc w:val="both"/>
              <w:outlineLvl w:val="0"/>
              <w:rPr>
                <w:rFonts w:ascii="Times New Roman" w:hAnsi="Times New Roman" w:cs="Times New Roman"/>
                <w:sz w:val="24"/>
                <w:szCs w:val="24"/>
              </w:rPr>
            </w:pPr>
            <w:r w:rsidRPr="00601702">
              <w:rPr>
                <w:rFonts w:ascii="Times New Roman" w:hAnsi="Times New Roman" w:cs="Times New Roman"/>
                <w:sz w:val="24"/>
                <w:szCs w:val="24"/>
              </w:rPr>
              <w:lastRenderedPageBreak/>
              <w:t xml:space="preserve">Каким действием обладает данная микстура? Какие готовые лекарственные препараты фармацевт может предложить при невозможности изготовления данной экстемпоральной лекарственной формы? </w:t>
            </w:r>
          </w:p>
        </w:tc>
        <w:tc>
          <w:tcPr>
            <w:tcW w:w="6344" w:type="dxa"/>
          </w:tcPr>
          <w:p w:rsidR="00D83A27" w:rsidRPr="00D83A27" w:rsidRDefault="00D83A27" w:rsidP="00D83A27">
            <w:pPr>
              <w:jc w:val="both"/>
              <w:rPr>
                <w:rFonts w:ascii="Times New Roman" w:hAnsi="Times New Roman" w:cs="Times New Roman"/>
                <w:sz w:val="24"/>
                <w:szCs w:val="24"/>
              </w:rPr>
            </w:pPr>
            <w:r w:rsidRPr="00D83A27">
              <w:rPr>
                <w:rFonts w:ascii="Times New Roman" w:hAnsi="Times New Roman" w:cs="Times New Roman"/>
                <w:sz w:val="24"/>
                <w:szCs w:val="24"/>
              </w:rPr>
              <w:t xml:space="preserve">Данная микстура обладает седативным действием. Поэтому в качестве замены провизор может предложить безрецептурные растительные и комбинированные лекарственные препараты седативного действия. </w:t>
            </w:r>
          </w:p>
          <w:p w:rsidR="00D9494D" w:rsidRDefault="00D83A27" w:rsidP="00D83A27">
            <w:pPr>
              <w:jc w:val="both"/>
              <w:rPr>
                <w:rFonts w:ascii="Times New Roman" w:hAnsi="Times New Roman" w:cs="Times New Roman"/>
                <w:sz w:val="24"/>
                <w:szCs w:val="24"/>
              </w:rPr>
            </w:pPr>
            <w:r w:rsidRPr="00D83A27">
              <w:rPr>
                <w:rFonts w:ascii="Times New Roman" w:hAnsi="Times New Roman" w:cs="Times New Roman"/>
                <w:sz w:val="24"/>
                <w:szCs w:val="24"/>
              </w:rPr>
              <w:t>Лекарственные препараты, содержащие пустырник, валериану, пассифлору, альфа-бром-изовалериановую кислоту и др.</w:t>
            </w:r>
          </w:p>
        </w:tc>
      </w:tr>
      <w:tr w:rsidR="00D9494D" w:rsidTr="00D9494D">
        <w:tc>
          <w:tcPr>
            <w:tcW w:w="3227" w:type="dxa"/>
          </w:tcPr>
          <w:p w:rsidR="00D9494D" w:rsidRDefault="00D83A27" w:rsidP="00793C33">
            <w:pPr>
              <w:pStyle w:val="a3"/>
              <w:numPr>
                <w:ilvl w:val="0"/>
                <w:numId w:val="22"/>
              </w:numPr>
              <w:ind w:left="284" w:hanging="284"/>
              <w:jc w:val="both"/>
              <w:outlineLvl w:val="0"/>
              <w:rPr>
                <w:rFonts w:ascii="Times New Roman" w:hAnsi="Times New Roman" w:cs="Times New Roman"/>
                <w:sz w:val="24"/>
                <w:szCs w:val="24"/>
              </w:rPr>
            </w:pPr>
            <w:r w:rsidRPr="00601702">
              <w:rPr>
                <w:rFonts w:ascii="Times New Roman" w:hAnsi="Times New Roman" w:cs="Times New Roman"/>
                <w:sz w:val="24"/>
                <w:szCs w:val="24"/>
              </w:rPr>
              <w:t xml:space="preserve">Какие рекомендации должны быть даны фармацевтом при отпуске седативных лекарственных препаратов? </w:t>
            </w:r>
          </w:p>
        </w:tc>
        <w:tc>
          <w:tcPr>
            <w:tcW w:w="6344" w:type="dxa"/>
          </w:tcPr>
          <w:p w:rsidR="00D9494D" w:rsidRDefault="00D83A27" w:rsidP="00D83A27">
            <w:pPr>
              <w:jc w:val="both"/>
              <w:rPr>
                <w:rFonts w:ascii="Times New Roman" w:hAnsi="Times New Roman" w:cs="Times New Roman"/>
                <w:sz w:val="24"/>
                <w:szCs w:val="24"/>
              </w:rPr>
            </w:pPr>
            <w:r w:rsidRPr="00D83A27">
              <w:rPr>
                <w:rFonts w:ascii="Times New Roman" w:hAnsi="Times New Roman" w:cs="Times New Roman"/>
                <w:sz w:val="24"/>
                <w:szCs w:val="24"/>
              </w:rPr>
              <w:t>При управлении транспортными средствами и работе с механизмами необходимо соблюдать осторожность при при</w:t>
            </w:r>
            <w:r>
              <w:rPr>
                <w:rFonts w:ascii="Times New Roman" w:hAnsi="Times New Roman" w:cs="Times New Roman"/>
                <w:sz w:val="24"/>
                <w:szCs w:val="24"/>
              </w:rPr>
              <w:t>ё</w:t>
            </w:r>
            <w:r w:rsidRPr="00D83A27">
              <w:rPr>
                <w:rFonts w:ascii="Times New Roman" w:hAnsi="Times New Roman" w:cs="Times New Roman"/>
                <w:sz w:val="24"/>
                <w:szCs w:val="24"/>
              </w:rPr>
              <w:t>ме седативных препаратов.</w:t>
            </w:r>
          </w:p>
        </w:tc>
      </w:tr>
    </w:tbl>
    <w:p w:rsidR="007C768A" w:rsidRPr="007C768A" w:rsidRDefault="007C768A" w:rsidP="007C768A">
      <w:pPr>
        <w:spacing w:after="0" w:line="240" w:lineRule="auto"/>
        <w:jc w:val="both"/>
        <w:rPr>
          <w:rFonts w:ascii="Times New Roman" w:hAnsi="Times New Roman" w:cs="Times New Roman"/>
          <w:sz w:val="24"/>
          <w:szCs w:val="24"/>
        </w:rPr>
      </w:pPr>
      <w:r w:rsidRPr="007C768A">
        <w:rPr>
          <w:rFonts w:ascii="Times New Roman" w:hAnsi="Times New Roman" w:cs="Times New Roman"/>
          <w:sz w:val="24"/>
          <w:szCs w:val="24"/>
        </w:rPr>
        <w:br w:type="page"/>
      </w:r>
    </w:p>
    <w:p w:rsidR="007C768A" w:rsidRPr="006A7BD1" w:rsidRDefault="007C768A" w:rsidP="006A7BD1">
      <w:pPr>
        <w:spacing w:after="0" w:line="240" w:lineRule="auto"/>
        <w:jc w:val="center"/>
        <w:outlineLvl w:val="0"/>
        <w:rPr>
          <w:rFonts w:ascii="Times New Roman" w:hAnsi="Times New Roman" w:cs="Times New Roman"/>
          <w:b/>
          <w:sz w:val="24"/>
          <w:szCs w:val="24"/>
        </w:rPr>
      </w:pPr>
      <w:r w:rsidRPr="006A7BD1">
        <w:rPr>
          <w:rFonts w:ascii="Times New Roman" w:hAnsi="Times New Roman" w:cs="Times New Roman"/>
          <w:b/>
          <w:sz w:val="24"/>
          <w:szCs w:val="24"/>
        </w:rPr>
        <w:lastRenderedPageBreak/>
        <w:t xml:space="preserve">СИТУАЦИОННАЯ ЗАДАЧА </w:t>
      </w:r>
      <w:r w:rsidR="006A7BD1" w:rsidRPr="006A7BD1">
        <w:rPr>
          <w:rFonts w:ascii="Times New Roman" w:hAnsi="Times New Roman" w:cs="Times New Roman"/>
          <w:b/>
          <w:sz w:val="24"/>
          <w:szCs w:val="24"/>
        </w:rPr>
        <w:t>33</w:t>
      </w:r>
    </w:p>
    <w:p w:rsidR="007C768A" w:rsidRPr="006A7BD1" w:rsidRDefault="007C768A" w:rsidP="007C768A">
      <w:pPr>
        <w:spacing w:after="0" w:line="240" w:lineRule="auto"/>
        <w:jc w:val="both"/>
        <w:rPr>
          <w:rFonts w:ascii="Times New Roman" w:hAnsi="Times New Roman" w:cs="Times New Roman"/>
          <w:b/>
          <w:sz w:val="24"/>
          <w:szCs w:val="24"/>
        </w:rPr>
      </w:pPr>
    </w:p>
    <w:p w:rsidR="007C768A" w:rsidRPr="006A7BD1" w:rsidRDefault="007C768A" w:rsidP="007C768A">
      <w:pPr>
        <w:spacing w:after="0" w:line="240" w:lineRule="auto"/>
        <w:jc w:val="both"/>
        <w:rPr>
          <w:rFonts w:ascii="Times New Roman" w:hAnsi="Times New Roman" w:cs="Times New Roman"/>
          <w:b/>
          <w:sz w:val="24"/>
          <w:szCs w:val="24"/>
        </w:rPr>
      </w:pPr>
      <w:r w:rsidRPr="006A7BD1">
        <w:rPr>
          <w:rFonts w:ascii="Times New Roman" w:hAnsi="Times New Roman" w:cs="Times New Roman"/>
          <w:b/>
          <w:sz w:val="24"/>
          <w:szCs w:val="24"/>
        </w:rPr>
        <w:t xml:space="preserve">Инструкция: ОЗНАКОМЬТЕСЬ С СИТУАЦИЕЙ И ДАЙТЕ РАЗВЕРНУТЫЕ ОТВЕТЫ НА ВОПРОСЫ </w:t>
      </w:r>
    </w:p>
    <w:p w:rsidR="007C768A" w:rsidRPr="006A7BD1" w:rsidRDefault="007C768A" w:rsidP="007C768A">
      <w:pPr>
        <w:spacing w:after="0" w:line="240" w:lineRule="auto"/>
        <w:jc w:val="both"/>
        <w:rPr>
          <w:rFonts w:ascii="Times New Roman" w:hAnsi="Times New Roman" w:cs="Times New Roman"/>
          <w:b/>
          <w:sz w:val="24"/>
          <w:szCs w:val="24"/>
        </w:rPr>
      </w:pPr>
    </w:p>
    <w:p w:rsidR="007C768A" w:rsidRPr="006A7BD1" w:rsidRDefault="007C768A" w:rsidP="00004EC0">
      <w:pPr>
        <w:spacing w:after="0" w:line="240" w:lineRule="auto"/>
        <w:jc w:val="both"/>
        <w:outlineLvl w:val="0"/>
        <w:rPr>
          <w:rFonts w:ascii="Times New Roman" w:hAnsi="Times New Roman" w:cs="Times New Roman"/>
          <w:b/>
          <w:sz w:val="24"/>
          <w:szCs w:val="24"/>
        </w:rPr>
      </w:pPr>
      <w:r w:rsidRPr="006A7BD1">
        <w:rPr>
          <w:rFonts w:ascii="Times New Roman" w:hAnsi="Times New Roman" w:cs="Times New Roman"/>
          <w:b/>
          <w:sz w:val="24"/>
          <w:szCs w:val="24"/>
        </w:rPr>
        <w:t xml:space="preserve">Основная часть </w:t>
      </w:r>
    </w:p>
    <w:p w:rsidR="007C768A" w:rsidRPr="007C768A" w:rsidRDefault="007C768A" w:rsidP="007C768A">
      <w:pPr>
        <w:spacing w:after="0" w:line="240" w:lineRule="auto"/>
        <w:jc w:val="both"/>
        <w:rPr>
          <w:rFonts w:ascii="Times New Roman" w:hAnsi="Times New Roman" w:cs="Times New Roman"/>
          <w:sz w:val="24"/>
          <w:szCs w:val="24"/>
        </w:rPr>
      </w:pPr>
    </w:p>
    <w:p w:rsidR="007C768A" w:rsidRPr="007C768A" w:rsidRDefault="007C768A" w:rsidP="007C768A">
      <w:pPr>
        <w:spacing w:after="0" w:line="240" w:lineRule="auto"/>
        <w:jc w:val="both"/>
        <w:rPr>
          <w:rFonts w:ascii="Times New Roman" w:hAnsi="Times New Roman" w:cs="Times New Roman"/>
          <w:sz w:val="24"/>
          <w:szCs w:val="24"/>
        </w:rPr>
      </w:pPr>
      <w:r w:rsidRPr="007C768A">
        <w:rPr>
          <w:rFonts w:ascii="Times New Roman" w:hAnsi="Times New Roman" w:cs="Times New Roman"/>
          <w:sz w:val="24"/>
          <w:szCs w:val="24"/>
        </w:rPr>
        <w:t xml:space="preserve">В аптеку города Н. обратился пациент с рецептом на пропись дерматологической мази следующего состава: </w:t>
      </w:r>
    </w:p>
    <w:p w:rsidR="007C768A" w:rsidRPr="006A7BD1" w:rsidRDefault="007C768A" w:rsidP="00004EC0">
      <w:pPr>
        <w:spacing w:after="0" w:line="240" w:lineRule="auto"/>
        <w:jc w:val="both"/>
        <w:outlineLvl w:val="0"/>
        <w:rPr>
          <w:rFonts w:ascii="Times New Roman" w:hAnsi="Times New Roman" w:cs="Times New Roman"/>
          <w:sz w:val="24"/>
          <w:szCs w:val="24"/>
          <w:lang w:val="en-US"/>
        </w:rPr>
      </w:pPr>
      <w:r w:rsidRPr="006A7BD1">
        <w:rPr>
          <w:rFonts w:ascii="Times New Roman" w:hAnsi="Times New Roman" w:cs="Times New Roman"/>
          <w:sz w:val="24"/>
          <w:szCs w:val="24"/>
          <w:lang w:val="en-US"/>
        </w:rPr>
        <w:t>Rp: Dimedroli 0</w:t>
      </w:r>
      <w:proofErr w:type="gramStart"/>
      <w:r w:rsidRPr="006A7BD1">
        <w:rPr>
          <w:rFonts w:ascii="Times New Roman" w:hAnsi="Times New Roman" w:cs="Times New Roman"/>
          <w:sz w:val="24"/>
          <w:szCs w:val="24"/>
          <w:lang w:val="en-US"/>
        </w:rPr>
        <w:t>,5</w:t>
      </w:r>
      <w:proofErr w:type="gramEnd"/>
      <w:r w:rsidRPr="006A7BD1">
        <w:rPr>
          <w:rFonts w:ascii="Times New Roman" w:hAnsi="Times New Roman" w:cs="Times New Roman"/>
          <w:sz w:val="24"/>
          <w:szCs w:val="24"/>
          <w:lang w:val="en-US"/>
        </w:rPr>
        <w:t xml:space="preserve"> </w:t>
      </w:r>
    </w:p>
    <w:p w:rsidR="007C768A" w:rsidRPr="007C768A" w:rsidRDefault="007C768A" w:rsidP="006A7BD1">
      <w:pPr>
        <w:spacing w:after="0" w:line="240" w:lineRule="auto"/>
        <w:ind w:left="426"/>
        <w:jc w:val="both"/>
        <w:outlineLvl w:val="0"/>
        <w:rPr>
          <w:rFonts w:ascii="Times New Roman" w:hAnsi="Times New Roman" w:cs="Times New Roman"/>
          <w:sz w:val="24"/>
          <w:szCs w:val="24"/>
          <w:lang w:val="en-US"/>
        </w:rPr>
      </w:pPr>
      <w:r w:rsidRPr="007C768A">
        <w:rPr>
          <w:rFonts w:ascii="Times New Roman" w:hAnsi="Times New Roman" w:cs="Times New Roman"/>
          <w:sz w:val="24"/>
          <w:szCs w:val="24"/>
          <w:lang w:val="en-US"/>
        </w:rPr>
        <w:t xml:space="preserve">Lanolini </w:t>
      </w:r>
    </w:p>
    <w:p w:rsidR="007C768A" w:rsidRPr="007C768A" w:rsidRDefault="007C768A" w:rsidP="006A7BD1">
      <w:pPr>
        <w:spacing w:after="0" w:line="240" w:lineRule="auto"/>
        <w:ind w:left="426"/>
        <w:jc w:val="both"/>
        <w:outlineLvl w:val="0"/>
        <w:rPr>
          <w:rFonts w:ascii="Times New Roman" w:hAnsi="Times New Roman" w:cs="Times New Roman"/>
          <w:sz w:val="24"/>
          <w:szCs w:val="24"/>
          <w:lang w:val="en-US"/>
        </w:rPr>
      </w:pPr>
      <w:r w:rsidRPr="007C768A">
        <w:rPr>
          <w:rFonts w:ascii="Times New Roman" w:hAnsi="Times New Roman" w:cs="Times New Roman"/>
          <w:sz w:val="24"/>
          <w:szCs w:val="24"/>
          <w:lang w:val="en-US"/>
        </w:rPr>
        <w:t>Vaselini ana 5</w:t>
      </w:r>
      <w:proofErr w:type="gramStart"/>
      <w:r w:rsidRPr="007C768A">
        <w:rPr>
          <w:rFonts w:ascii="Times New Roman" w:hAnsi="Times New Roman" w:cs="Times New Roman"/>
          <w:sz w:val="24"/>
          <w:szCs w:val="24"/>
          <w:lang w:val="en-US"/>
        </w:rPr>
        <w:t>,0</w:t>
      </w:r>
      <w:proofErr w:type="gramEnd"/>
      <w:r w:rsidRPr="007C768A">
        <w:rPr>
          <w:rFonts w:ascii="Times New Roman" w:hAnsi="Times New Roman" w:cs="Times New Roman"/>
          <w:sz w:val="24"/>
          <w:szCs w:val="24"/>
          <w:lang w:val="en-US"/>
        </w:rPr>
        <w:t xml:space="preserve"> </w:t>
      </w:r>
    </w:p>
    <w:p w:rsidR="007C768A" w:rsidRPr="008E2150" w:rsidRDefault="007C768A" w:rsidP="006A7BD1">
      <w:pPr>
        <w:spacing w:after="0" w:line="240" w:lineRule="auto"/>
        <w:ind w:left="426"/>
        <w:jc w:val="both"/>
        <w:outlineLvl w:val="0"/>
        <w:rPr>
          <w:rFonts w:ascii="Times New Roman" w:hAnsi="Times New Roman" w:cs="Times New Roman"/>
          <w:sz w:val="24"/>
          <w:szCs w:val="24"/>
          <w:lang w:val="en-US"/>
        </w:rPr>
      </w:pPr>
      <w:proofErr w:type="gramStart"/>
      <w:r w:rsidRPr="007C768A">
        <w:rPr>
          <w:rFonts w:ascii="Times New Roman" w:hAnsi="Times New Roman" w:cs="Times New Roman"/>
          <w:sz w:val="24"/>
          <w:szCs w:val="24"/>
          <w:lang w:val="en-US"/>
        </w:rPr>
        <w:t>M</w:t>
      </w:r>
      <w:r w:rsidRPr="008E2150">
        <w:rPr>
          <w:rFonts w:ascii="Times New Roman" w:hAnsi="Times New Roman" w:cs="Times New Roman"/>
          <w:sz w:val="24"/>
          <w:szCs w:val="24"/>
          <w:lang w:val="en-US"/>
        </w:rPr>
        <w:t>.</w:t>
      </w:r>
      <w:r w:rsidRPr="007C768A">
        <w:rPr>
          <w:rFonts w:ascii="Times New Roman" w:hAnsi="Times New Roman" w:cs="Times New Roman"/>
          <w:sz w:val="24"/>
          <w:szCs w:val="24"/>
          <w:lang w:val="en-US"/>
        </w:rPr>
        <w:t>f</w:t>
      </w:r>
      <w:r w:rsidRPr="008E2150">
        <w:rPr>
          <w:rFonts w:ascii="Times New Roman" w:hAnsi="Times New Roman" w:cs="Times New Roman"/>
          <w:sz w:val="24"/>
          <w:szCs w:val="24"/>
          <w:lang w:val="en-US"/>
        </w:rPr>
        <w:t xml:space="preserve">. </w:t>
      </w:r>
      <w:r w:rsidRPr="007C768A">
        <w:rPr>
          <w:rFonts w:ascii="Times New Roman" w:hAnsi="Times New Roman" w:cs="Times New Roman"/>
          <w:sz w:val="24"/>
          <w:szCs w:val="24"/>
          <w:lang w:val="en-US"/>
        </w:rPr>
        <w:t>unguentum</w:t>
      </w:r>
      <w:r w:rsidRPr="008E2150">
        <w:rPr>
          <w:rFonts w:ascii="Times New Roman" w:hAnsi="Times New Roman" w:cs="Times New Roman"/>
          <w:sz w:val="24"/>
          <w:szCs w:val="24"/>
          <w:lang w:val="en-US"/>
        </w:rPr>
        <w:t>.</w:t>
      </w:r>
      <w:proofErr w:type="gramEnd"/>
      <w:r w:rsidRPr="008E2150">
        <w:rPr>
          <w:rFonts w:ascii="Times New Roman" w:hAnsi="Times New Roman" w:cs="Times New Roman"/>
          <w:sz w:val="24"/>
          <w:szCs w:val="24"/>
          <w:lang w:val="en-US"/>
        </w:rPr>
        <w:t xml:space="preserve"> </w:t>
      </w:r>
    </w:p>
    <w:p w:rsidR="007C768A" w:rsidRPr="007C768A" w:rsidRDefault="007C768A" w:rsidP="006A7BD1">
      <w:pPr>
        <w:spacing w:after="0" w:line="240" w:lineRule="auto"/>
        <w:ind w:left="426"/>
        <w:jc w:val="both"/>
        <w:outlineLvl w:val="0"/>
        <w:rPr>
          <w:rFonts w:ascii="Times New Roman" w:hAnsi="Times New Roman" w:cs="Times New Roman"/>
          <w:sz w:val="24"/>
          <w:szCs w:val="24"/>
        </w:rPr>
      </w:pPr>
      <w:r w:rsidRPr="007C768A">
        <w:rPr>
          <w:rFonts w:ascii="Times New Roman" w:hAnsi="Times New Roman" w:cs="Times New Roman"/>
          <w:sz w:val="24"/>
          <w:szCs w:val="24"/>
        </w:rPr>
        <w:t xml:space="preserve">D.S. Наносить на пораженные участки кожи. </w:t>
      </w:r>
    </w:p>
    <w:p w:rsidR="006A7BD1" w:rsidRDefault="006A7BD1" w:rsidP="00004EC0">
      <w:pPr>
        <w:spacing w:after="0" w:line="240" w:lineRule="auto"/>
        <w:jc w:val="both"/>
        <w:outlineLvl w:val="0"/>
        <w:rPr>
          <w:rFonts w:ascii="Times New Roman" w:hAnsi="Times New Roman" w:cs="Times New Roman"/>
          <w:sz w:val="24"/>
          <w:szCs w:val="24"/>
        </w:rPr>
      </w:pPr>
    </w:p>
    <w:p w:rsidR="007C768A" w:rsidRPr="007C768A" w:rsidRDefault="00823C5B" w:rsidP="00004EC0">
      <w:pPr>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Фармацевт</w:t>
      </w:r>
      <w:r w:rsidR="007C768A" w:rsidRPr="007C768A">
        <w:rPr>
          <w:rFonts w:ascii="Times New Roman" w:hAnsi="Times New Roman" w:cs="Times New Roman"/>
          <w:sz w:val="24"/>
          <w:szCs w:val="24"/>
        </w:rPr>
        <w:t xml:space="preserve"> принял рецепт на изготовление. </w:t>
      </w:r>
    </w:p>
    <w:p w:rsidR="007C768A" w:rsidRPr="007C768A" w:rsidRDefault="007C768A" w:rsidP="007C768A">
      <w:pPr>
        <w:spacing w:after="0" w:line="240" w:lineRule="auto"/>
        <w:jc w:val="both"/>
        <w:rPr>
          <w:rFonts w:ascii="Times New Roman" w:hAnsi="Times New Roman" w:cs="Times New Roman"/>
          <w:sz w:val="24"/>
          <w:szCs w:val="24"/>
        </w:rPr>
      </w:pPr>
    </w:p>
    <w:tbl>
      <w:tblPr>
        <w:tblStyle w:val="a6"/>
        <w:tblW w:w="0" w:type="auto"/>
        <w:tblLook w:val="04A0"/>
      </w:tblPr>
      <w:tblGrid>
        <w:gridCol w:w="3227"/>
        <w:gridCol w:w="6344"/>
      </w:tblGrid>
      <w:tr w:rsidR="00D9494D" w:rsidRPr="008E2150" w:rsidTr="00D9494D">
        <w:tc>
          <w:tcPr>
            <w:tcW w:w="3227" w:type="dxa"/>
          </w:tcPr>
          <w:p w:rsidR="00D9494D" w:rsidRPr="008E2150" w:rsidRDefault="00D9494D" w:rsidP="00D9494D">
            <w:pPr>
              <w:jc w:val="center"/>
              <w:outlineLvl w:val="0"/>
              <w:rPr>
                <w:rFonts w:ascii="Times New Roman" w:hAnsi="Times New Roman" w:cs="Times New Roman"/>
                <w:b/>
                <w:sz w:val="24"/>
                <w:szCs w:val="24"/>
              </w:rPr>
            </w:pPr>
            <w:r w:rsidRPr="00D64074">
              <w:rPr>
                <w:rFonts w:ascii="Times New Roman" w:hAnsi="Times New Roman" w:cs="Times New Roman"/>
                <w:b/>
                <w:sz w:val="24"/>
                <w:szCs w:val="24"/>
              </w:rPr>
              <w:t>Вопросы</w:t>
            </w:r>
          </w:p>
        </w:tc>
        <w:tc>
          <w:tcPr>
            <w:tcW w:w="6344" w:type="dxa"/>
          </w:tcPr>
          <w:p w:rsidR="00D9494D" w:rsidRPr="008E2150" w:rsidRDefault="00D9494D" w:rsidP="00D9494D">
            <w:pPr>
              <w:jc w:val="center"/>
              <w:outlineLvl w:val="0"/>
              <w:rPr>
                <w:rFonts w:ascii="Times New Roman" w:hAnsi="Times New Roman" w:cs="Times New Roman"/>
                <w:b/>
                <w:sz w:val="24"/>
                <w:szCs w:val="24"/>
              </w:rPr>
            </w:pPr>
            <w:r>
              <w:rPr>
                <w:rFonts w:ascii="Times New Roman" w:hAnsi="Times New Roman" w:cs="Times New Roman"/>
                <w:b/>
                <w:sz w:val="24"/>
                <w:szCs w:val="24"/>
              </w:rPr>
              <w:t>Ответы</w:t>
            </w:r>
          </w:p>
        </w:tc>
      </w:tr>
      <w:tr w:rsidR="00D9494D" w:rsidTr="00D9494D">
        <w:tc>
          <w:tcPr>
            <w:tcW w:w="3227" w:type="dxa"/>
          </w:tcPr>
          <w:p w:rsidR="00D9494D" w:rsidRDefault="00D83A27" w:rsidP="00793C33">
            <w:pPr>
              <w:pStyle w:val="a3"/>
              <w:numPr>
                <w:ilvl w:val="0"/>
                <w:numId w:val="23"/>
              </w:numPr>
              <w:ind w:left="284" w:hanging="284"/>
              <w:jc w:val="both"/>
              <w:rPr>
                <w:rFonts w:ascii="Times New Roman" w:hAnsi="Times New Roman" w:cs="Times New Roman"/>
                <w:sz w:val="24"/>
                <w:szCs w:val="24"/>
              </w:rPr>
            </w:pPr>
            <w:r w:rsidRPr="006A7BD1">
              <w:rPr>
                <w:rFonts w:ascii="Times New Roman" w:hAnsi="Times New Roman" w:cs="Times New Roman"/>
                <w:sz w:val="24"/>
                <w:szCs w:val="24"/>
              </w:rPr>
              <w:t xml:space="preserve">Приведите определение мазей как лекарственной формы. Перечислите требования, предъявляемые к мазям, их классификацию. </w:t>
            </w:r>
          </w:p>
        </w:tc>
        <w:tc>
          <w:tcPr>
            <w:tcW w:w="6344" w:type="dxa"/>
          </w:tcPr>
          <w:p w:rsidR="00D83A27" w:rsidRPr="00D83A27" w:rsidRDefault="00D83A27" w:rsidP="00D83A27">
            <w:pPr>
              <w:jc w:val="both"/>
              <w:rPr>
                <w:rFonts w:ascii="Times New Roman" w:hAnsi="Times New Roman" w:cs="Times New Roman"/>
                <w:sz w:val="24"/>
                <w:szCs w:val="24"/>
              </w:rPr>
            </w:pPr>
            <w:r w:rsidRPr="00D83A27">
              <w:rPr>
                <w:rFonts w:ascii="Times New Roman" w:hAnsi="Times New Roman" w:cs="Times New Roman"/>
                <w:sz w:val="24"/>
                <w:szCs w:val="24"/>
              </w:rPr>
              <w:t xml:space="preserve">Мази – это мягкая лекарственная форма, предназначенная для нанесения на кожу, раны и слизистые оболочки. </w:t>
            </w:r>
            <w:r w:rsidRPr="00D83A27">
              <w:rPr>
                <w:rFonts w:ascii="Times New Roman" w:hAnsi="Times New Roman" w:cs="Times New Roman"/>
                <w:sz w:val="24"/>
                <w:szCs w:val="24"/>
              </w:rPr>
              <w:br w:type="page"/>
            </w:r>
          </w:p>
          <w:p w:rsidR="00D83A27" w:rsidRPr="00D83A27" w:rsidRDefault="00D83A27" w:rsidP="00D83A27">
            <w:pPr>
              <w:jc w:val="both"/>
              <w:rPr>
                <w:rFonts w:ascii="Times New Roman" w:hAnsi="Times New Roman" w:cs="Times New Roman"/>
                <w:sz w:val="24"/>
                <w:szCs w:val="24"/>
              </w:rPr>
            </w:pPr>
            <w:r w:rsidRPr="00D83A27">
              <w:rPr>
                <w:rFonts w:ascii="Times New Roman" w:hAnsi="Times New Roman" w:cs="Times New Roman"/>
                <w:sz w:val="24"/>
                <w:szCs w:val="24"/>
              </w:rPr>
              <w:t xml:space="preserve">Классификации: </w:t>
            </w:r>
          </w:p>
          <w:p w:rsidR="00D83A27" w:rsidRPr="00D83A27" w:rsidRDefault="00D83A27" w:rsidP="00D83A27">
            <w:pPr>
              <w:jc w:val="both"/>
              <w:rPr>
                <w:rFonts w:ascii="Times New Roman" w:hAnsi="Times New Roman" w:cs="Times New Roman"/>
                <w:sz w:val="24"/>
                <w:szCs w:val="24"/>
              </w:rPr>
            </w:pPr>
            <w:proofErr w:type="gramStart"/>
            <w:r w:rsidRPr="00D83A27">
              <w:rPr>
                <w:rFonts w:ascii="Times New Roman" w:hAnsi="Times New Roman" w:cs="Times New Roman"/>
                <w:sz w:val="24"/>
                <w:szCs w:val="24"/>
              </w:rPr>
              <w:t xml:space="preserve">1) По типу дисперсности: гомогенные (сплавы-растворы), гетерогенные (суспензионные, эмульсионные) и комбинированные. </w:t>
            </w:r>
            <w:proofErr w:type="gramEnd"/>
          </w:p>
          <w:p w:rsidR="00D83A27" w:rsidRPr="00D83A27" w:rsidRDefault="00D83A27" w:rsidP="00D83A27">
            <w:pPr>
              <w:jc w:val="both"/>
              <w:rPr>
                <w:rFonts w:ascii="Times New Roman" w:hAnsi="Times New Roman" w:cs="Times New Roman"/>
                <w:sz w:val="24"/>
                <w:szCs w:val="24"/>
              </w:rPr>
            </w:pPr>
            <w:r w:rsidRPr="00D83A27">
              <w:rPr>
                <w:rFonts w:ascii="Times New Roman" w:hAnsi="Times New Roman" w:cs="Times New Roman"/>
                <w:sz w:val="24"/>
                <w:szCs w:val="24"/>
              </w:rPr>
              <w:t xml:space="preserve">2) По консистенции: собственно, мази, гели, пасты, кремы, линименты. </w:t>
            </w:r>
          </w:p>
          <w:p w:rsidR="00D83A27" w:rsidRPr="00D83A27" w:rsidRDefault="00D83A27" w:rsidP="00D83A27">
            <w:pPr>
              <w:jc w:val="both"/>
              <w:rPr>
                <w:rFonts w:ascii="Times New Roman" w:hAnsi="Times New Roman" w:cs="Times New Roman"/>
                <w:sz w:val="24"/>
                <w:szCs w:val="24"/>
              </w:rPr>
            </w:pPr>
            <w:r w:rsidRPr="00D83A27">
              <w:rPr>
                <w:rFonts w:ascii="Times New Roman" w:hAnsi="Times New Roman" w:cs="Times New Roman"/>
                <w:sz w:val="24"/>
                <w:szCs w:val="24"/>
              </w:rPr>
              <w:t xml:space="preserve">3) По назначению: дерматологические, глазные, назальные, ушные, ректальные, вагинальные, уретральные. </w:t>
            </w:r>
          </w:p>
          <w:p w:rsidR="00D83A27" w:rsidRPr="00D83A27" w:rsidRDefault="00D83A27" w:rsidP="00D83A27">
            <w:pPr>
              <w:jc w:val="both"/>
              <w:rPr>
                <w:rFonts w:ascii="Times New Roman" w:hAnsi="Times New Roman" w:cs="Times New Roman"/>
                <w:sz w:val="24"/>
                <w:szCs w:val="24"/>
              </w:rPr>
            </w:pPr>
            <w:r w:rsidRPr="00D83A27">
              <w:rPr>
                <w:rFonts w:ascii="Times New Roman" w:hAnsi="Times New Roman" w:cs="Times New Roman"/>
                <w:sz w:val="24"/>
                <w:szCs w:val="24"/>
              </w:rPr>
              <w:t xml:space="preserve">4) По основе: на гидрофильной, гидрофобной, эмульсионной, многофазной основе. </w:t>
            </w:r>
          </w:p>
          <w:p w:rsidR="00D9494D" w:rsidRDefault="00D83A27" w:rsidP="00D83A27">
            <w:pPr>
              <w:jc w:val="both"/>
              <w:rPr>
                <w:rFonts w:ascii="Times New Roman" w:hAnsi="Times New Roman" w:cs="Times New Roman"/>
                <w:sz w:val="24"/>
                <w:szCs w:val="24"/>
              </w:rPr>
            </w:pPr>
            <w:r w:rsidRPr="00D83A27">
              <w:rPr>
                <w:rFonts w:ascii="Times New Roman" w:hAnsi="Times New Roman" w:cs="Times New Roman"/>
                <w:sz w:val="24"/>
                <w:szCs w:val="24"/>
              </w:rPr>
              <w:t>Требования к мазям: стабильность, удобство нанесения, дисперсность лекарственных веществ, равномерность распределения лекарственного вещества по основе.</w:t>
            </w:r>
          </w:p>
        </w:tc>
      </w:tr>
      <w:tr w:rsidR="00D9494D" w:rsidTr="00D9494D">
        <w:tc>
          <w:tcPr>
            <w:tcW w:w="3227" w:type="dxa"/>
          </w:tcPr>
          <w:p w:rsidR="00D9494D" w:rsidRDefault="00D83A27" w:rsidP="00793C33">
            <w:pPr>
              <w:pStyle w:val="a3"/>
              <w:numPr>
                <w:ilvl w:val="0"/>
                <w:numId w:val="23"/>
              </w:numPr>
              <w:ind w:left="284" w:hanging="284"/>
              <w:jc w:val="both"/>
              <w:rPr>
                <w:rFonts w:ascii="Times New Roman" w:hAnsi="Times New Roman" w:cs="Times New Roman"/>
                <w:sz w:val="24"/>
                <w:szCs w:val="24"/>
              </w:rPr>
            </w:pPr>
            <w:r w:rsidRPr="006A7BD1">
              <w:rPr>
                <w:rFonts w:ascii="Times New Roman" w:hAnsi="Times New Roman" w:cs="Times New Roman"/>
                <w:sz w:val="24"/>
                <w:szCs w:val="24"/>
              </w:rPr>
              <w:t xml:space="preserve">Классификация и примеры мазевых основ, используемых для экстемпорального изготовления мазей. </w:t>
            </w:r>
          </w:p>
        </w:tc>
        <w:tc>
          <w:tcPr>
            <w:tcW w:w="6344" w:type="dxa"/>
          </w:tcPr>
          <w:p w:rsidR="004C350C" w:rsidRPr="004C350C" w:rsidRDefault="004C350C" w:rsidP="004C350C">
            <w:pPr>
              <w:jc w:val="both"/>
              <w:rPr>
                <w:rFonts w:ascii="Times New Roman" w:hAnsi="Times New Roman" w:cs="Times New Roman"/>
                <w:sz w:val="24"/>
                <w:szCs w:val="24"/>
              </w:rPr>
            </w:pPr>
            <w:r w:rsidRPr="004C350C">
              <w:rPr>
                <w:rFonts w:ascii="Times New Roman" w:hAnsi="Times New Roman" w:cs="Times New Roman"/>
                <w:sz w:val="24"/>
                <w:szCs w:val="24"/>
              </w:rPr>
              <w:t xml:space="preserve">Основы, используемые при производстве мазей, подразделяются </w:t>
            </w:r>
            <w:proofErr w:type="gramStart"/>
            <w:r w:rsidRPr="004C350C">
              <w:rPr>
                <w:rFonts w:ascii="Times New Roman" w:hAnsi="Times New Roman" w:cs="Times New Roman"/>
                <w:sz w:val="24"/>
                <w:szCs w:val="24"/>
              </w:rPr>
              <w:t>на</w:t>
            </w:r>
            <w:proofErr w:type="gramEnd"/>
            <w:r w:rsidRPr="004C350C">
              <w:rPr>
                <w:rFonts w:ascii="Times New Roman" w:hAnsi="Times New Roman" w:cs="Times New Roman"/>
                <w:sz w:val="24"/>
                <w:szCs w:val="24"/>
              </w:rPr>
              <w:t xml:space="preserve">: </w:t>
            </w:r>
          </w:p>
          <w:p w:rsidR="004C350C" w:rsidRPr="004C350C" w:rsidRDefault="004C350C" w:rsidP="00793C33">
            <w:pPr>
              <w:pStyle w:val="a3"/>
              <w:numPr>
                <w:ilvl w:val="0"/>
                <w:numId w:val="53"/>
              </w:numPr>
              <w:ind w:left="317" w:hanging="283"/>
              <w:jc w:val="both"/>
              <w:rPr>
                <w:rFonts w:ascii="Times New Roman" w:hAnsi="Times New Roman" w:cs="Times New Roman"/>
                <w:sz w:val="24"/>
                <w:szCs w:val="24"/>
              </w:rPr>
            </w:pPr>
            <w:r w:rsidRPr="004C350C">
              <w:rPr>
                <w:rFonts w:ascii="Times New Roman" w:hAnsi="Times New Roman" w:cs="Times New Roman"/>
                <w:sz w:val="24"/>
                <w:szCs w:val="24"/>
              </w:rPr>
              <w:t xml:space="preserve">гидрофобные: жировые (липофильные) (природные жиры, растительные масла, гидрогенизированные жиры и их сплав с растительными маслами и жироподобными веществами и др.), углеводородные (вазелин, вазелиновое масло, петролат, парафин, церезин и другие сплавы углеводородов), силиконовые (эсилон-аэросильная основа и др.) и пр.; </w:t>
            </w:r>
          </w:p>
          <w:p w:rsidR="004C350C" w:rsidRPr="004C350C" w:rsidRDefault="004C350C" w:rsidP="00793C33">
            <w:pPr>
              <w:pStyle w:val="a3"/>
              <w:numPr>
                <w:ilvl w:val="0"/>
                <w:numId w:val="53"/>
              </w:numPr>
              <w:ind w:left="317" w:hanging="283"/>
              <w:jc w:val="both"/>
              <w:rPr>
                <w:rFonts w:ascii="Times New Roman" w:hAnsi="Times New Roman" w:cs="Times New Roman"/>
                <w:sz w:val="24"/>
                <w:szCs w:val="24"/>
              </w:rPr>
            </w:pPr>
            <w:proofErr w:type="gramStart"/>
            <w:r w:rsidRPr="004C350C">
              <w:rPr>
                <w:rFonts w:ascii="Times New Roman" w:hAnsi="Times New Roman" w:cs="Times New Roman"/>
                <w:sz w:val="24"/>
                <w:szCs w:val="24"/>
              </w:rPr>
              <w:t xml:space="preserve">гидрофильные: гели высокомолекулярных углеводов (эфиры целлюлозы, крахмала, агара) и белков (желатина, коллагена и др.), гели неорганических веществ (бентонита), гели синтетических высокомолекулярных соединений (полиэтиленоксида, поливинилпирролидона, полиакриламида) и др.; </w:t>
            </w:r>
            <w:proofErr w:type="gramEnd"/>
          </w:p>
          <w:p w:rsidR="00D9494D" w:rsidRPr="004C350C" w:rsidRDefault="004C350C" w:rsidP="00793C33">
            <w:pPr>
              <w:pStyle w:val="a3"/>
              <w:numPr>
                <w:ilvl w:val="0"/>
                <w:numId w:val="53"/>
              </w:numPr>
              <w:ind w:left="317" w:hanging="283"/>
              <w:jc w:val="both"/>
              <w:rPr>
                <w:rFonts w:ascii="Times New Roman" w:hAnsi="Times New Roman" w:cs="Times New Roman"/>
                <w:sz w:val="24"/>
                <w:szCs w:val="24"/>
              </w:rPr>
            </w:pPr>
            <w:r w:rsidRPr="004C350C">
              <w:rPr>
                <w:rFonts w:ascii="Times New Roman" w:hAnsi="Times New Roman" w:cs="Times New Roman"/>
                <w:sz w:val="24"/>
                <w:szCs w:val="24"/>
              </w:rPr>
              <w:t>дифильные: абсорбционные основы – безводные сплавы гидрофобных основ (сплав вазелина с эмульгатором Т</w:t>
            </w:r>
            <w:proofErr w:type="gramStart"/>
            <w:r w:rsidRPr="004C350C">
              <w:rPr>
                <w:rFonts w:ascii="Times New Roman" w:hAnsi="Times New Roman" w:cs="Times New Roman"/>
                <w:sz w:val="24"/>
                <w:szCs w:val="24"/>
              </w:rPr>
              <w:t>1</w:t>
            </w:r>
            <w:proofErr w:type="gramEnd"/>
            <w:r w:rsidRPr="004C350C">
              <w:rPr>
                <w:rFonts w:ascii="Times New Roman" w:hAnsi="Times New Roman" w:cs="Times New Roman"/>
                <w:sz w:val="24"/>
                <w:szCs w:val="24"/>
              </w:rPr>
              <w:t xml:space="preserve">, Т2 или другими эмульгаторами), эмульсионные основы типа вода/масло (композиция воды, гидрофобной </w:t>
            </w:r>
            <w:r w:rsidRPr="004C350C">
              <w:rPr>
                <w:rFonts w:ascii="Times New Roman" w:hAnsi="Times New Roman" w:cs="Times New Roman"/>
                <w:sz w:val="24"/>
                <w:szCs w:val="24"/>
              </w:rPr>
              <w:lastRenderedPageBreak/>
              <w:t>основы и соответствующего эмульгатора, консистентная эмульсия вода/вазелин и др.), реже масло/вода (композиция липофильных компонентов, эмульгаторов и воды, в качестве эмульгаторов используют натриевые, калиевые, триэтаноламиновые соли жирных кислот, полисорбат-80) и др.</w:t>
            </w:r>
          </w:p>
        </w:tc>
      </w:tr>
      <w:tr w:rsidR="00D9494D" w:rsidTr="00D9494D">
        <w:tc>
          <w:tcPr>
            <w:tcW w:w="3227" w:type="dxa"/>
          </w:tcPr>
          <w:p w:rsidR="00D9494D" w:rsidRDefault="00D83A27" w:rsidP="00793C33">
            <w:pPr>
              <w:pStyle w:val="a3"/>
              <w:numPr>
                <w:ilvl w:val="0"/>
                <w:numId w:val="23"/>
              </w:numPr>
              <w:ind w:left="284" w:hanging="284"/>
              <w:jc w:val="both"/>
              <w:rPr>
                <w:rFonts w:ascii="Times New Roman" w:hAnsi="Times New Roman" w:cs="Times New Roman"/>
                <w:sz w:val="24"/>
                <w:szCs w:val="24"/>
              </w:rPr>
            </w:pPr>
            <w:r w:rsidRPr="006A7BD1">
              <w:rPr>
                <w:rFonts w:ascii="Times New Roman" w:hAnsi="Times New Roman" w:cs="Times New Roman"/>
                <w:sz w:val="24"/>
                <w:szCs w:val="24"/>
              </w:rPr>
              <w:lastRenderedPageBreak/>
              <w:t>Особенности введения лекарственных веществ в мазевые основы в зависимости от физико-химических свой</w:t>
            </w:r>
            <w:proofErr w:type="gramStart"/>
            <w:r w:rsidRPr="006A7BD1">
              <w:rPr>
                <w:rFonts w:ascii="Times New Roman" w:hAnsi="Times New Roman" w:cs="Times New Roman"/>
                <w:sz w:val="24"/>
                <w:szCs w:val="24"/>
              </w:rPr>
              <w:t>ств вв</w:t>
            </w:r>
            <w:proofErr w:type="gramEnd"/>
            <w:r w:rsidRPr="006A7BD1">
              <w:rPr>
                <w:rFonts w:ascii="Times New Roman" w:hAnsi="Times New Roman" w:cs="Times New Roman"/>
                <w:sz w:val="24"/>
                <w:szCs w:val="24"/>
              </w:rPr>
              <w:t xml:space="preserve">одимых веществ и мазевых основ при изготовлении дерматологических мазей. </w:t>
            </w:r>
          </w:p>
        </w:tc>
        <w:tc>
          <w:tcPr>
            <w:tcW w:w="6344" w:type="dxa"/>
          </w:tcPr>
          <w:p w:rsidR="00D9494D" w:rsidRDefault="004C350C" w:rsidP="004C350C">
            <w:pPr>
              <w:jc w:val="both"/>
              <w:rPr>
                <w:rFonts w:ascii="Times New Roman" w:hAnsi="Times New Roman" w:cs="Times New Roman"/>
                <w:sz w:val="24"/>
                <w:szCs w:val="24"/>
              </w:rPr>
            </w:pPr>
            <w:r w:rsidRPr="004C350C">
              <w:rPr>
                <w:rFonts w:ascii="Times New Roman" w:hAnsi="Times New Roman" w:cs="Times New Roman"/>
                <w:sz w:val="24"/>
                <w:szCs w:val="24"/>
              </w:rPr>
              <w:t xml:space="preserve">Вещества, растворимые в воде, вводят в </w:t>
            </w:r>
            <w:proofErr w:type="gramStart"/>
            <w:r w:rsidRPr="004C350C">
              <w:rPr>
                <w:rFonts w:ascii="Times New Roman" w:hAnsi="Times New Roman" w:cs="Times New Roman"/>
                <w:sz w:val="24"/>
                <w:szCs w:val="24"/>
              </w:rPr>
              <w:t>гидрофобную</w:t>
            </w:r>
            <w:proofErr w:type="gramEnd"/>
            <w:r w:rsidRPr="004C350C">
              <w:rPr>
                <w:rFonts w:ascii="Times New Roman" w:hAnsi="Times New Roman" w:cs="Times New Roman"/>
                <w:sz w:val="24"/>
                <w:szCs w:val="24"/>
              </w:rPr>
              <w:t xml:space="preserve"> и дифильную основы по типу эмульсии (предварительно растворив в воде), в гидрофильные основы – по типу раствора. Вещества, нерастворимые в воде и гидрофобной основе, вводят в любую основу по типу суспензии (предварительно максимально диспергировав). Вещества, растворимые в гидрофобной основе, вводят в гидрофобную основу по типу раствора, в гидрофильную основу – по типу эмульсии (предварительно растворив в небольшом количестве подходящего растворителя).</w:t>
            </w:r>
          </w:p>
        </w:tc>
      </w:tr>
      <w:tr w:rsidR="00D9494D" w:rsidTr="00D9494D">
        <w:tc>
          <w:tcPr>
            <w:tcW w:w="3227" w:type="dxa"/>
          </w:tcPr>
          <w:p w:rsidR="00D9494D" w:rsidRDefault="00D83A27" w:rsidP="00793C33">
            <w:pPr>
              <w:pStyle w:val="a3"/>
              <w:numPr>
                <w:ilvl w:val="0"/>
                <w:numId w:val="23"/>
              </w:numPr>
              <w:ind w:left="284" w:hanging="284"/>
              <w:jc w:val="both"/>
              <w:rPr>
                <w:rFonts w:ascii="Times New Roman" w:hAnsi="Times New Roman" w:cs="Times New Roman"/>
                <w:sz w:val="24"/>
                <w:szCs w:val="24"/>
              </w:rPr>
            </w:pPr>
            <w:r w:rsidRPr="006A7BD1">
              <w:rPr>
                <w:rFonts w:ascii="Times New Roman" w:hAnsi="Times New Roman" w:cs="Times New Roman"/>
                <w:sz w:val="24"/>
                <w:szCs w:val="24"/>
              </w:rPr>
              <w:t xml:space="preserve">Опишите технологию приготовления мази по вышеуказанной прописи. </w:t>
            </w:r>
          </w:p>
        </w:tc>
        <w:tc>
          <w:tcPr>
            <w:tcW w:w="6344" w:type="dxa"/>
          </w:tcPr>
          <w:p w:rsidR="004C350C" w:rsidRPr="004C350C" w:rsidRDefault="004C350C" w:rsidP="004C350C">
            <w:pPr>
              <w:jc w:val="both"/>
              <w:rPr>
                <w:rFonts w:ascii="Times New Roman" w:hAnsi="Times New Roman" w:cs="Times New Roman"/>
                <w:sz w:val="24"/>
                <w:szCs w:val="24"/>
              </w:rPr>
            </w:pPr>
            <w:r w:rsidRPr="004C350C">
              <w:rPr>
                <w:rFonts w:ascii="Times New Roman" w:hAnsi="Times New Roman" w:cs="Times New Roman"/>
                <w:sz w:val="24"/>
                <w:szCs w:val="24"/>
              </w:rPr>
              <w:t xml:space="preserve">Стадии изготовления мази. </w:t>
            </w:r>
          </w:p>
          <w:p w:rsidR="004C350C" w:rsidRPr="004C350C" w:rsidRDefault="004C350C" w:rsidP="004C350C">
            <w:pPr>
              <w:jc w:val="both"/>
              <w:rPr>
                <w:rFonts w:ascii="Times New Roman" w:hAnsi="Times New Roman" w:cs="Times New Roman"/>
                <w:sz w:val="24"/>
                <w:szCs w:val="24"/>
              </w:rPr>
            </w:pPr>
            <w:r w:rsidRPr="004C350C">
              <w:rPr>
                <w:rFonts w:ascii="Times New Roman" w:hAnsi="Times New Roman" w:cs="Times New Roman"/>
                <w:sz w:val="24"/>
                <w:szCs w:val="24"/>
              </w:rPr>
              <w:t xml:space="preserve">1) Подбор и подготовка посуды – используем ступку №5, пест. </w:t>
            </w:r>
          </w:p>
          <w:p w:rsidR="004C350C" w:rsidRPr="004C350C" w:rsidRDefault="004C350C" w:rsidP="004C350C">
            <w:pPr>
              <w:jc w:val="both"/>
              <w:rPr>
                <w:rFonts w:ascii="Times New Roman" w:hAnsi="Times New Roman" w:cs="Times New Roman"/>
                <w:sz w:val="24"/>
                <w:szCs w:val="24"/>
              </w:rPr>
            </w:pPr>
            <w:r w:rsidRPr="004C350C">
              <w:rPr>
                <w:rFonts w:ascii="Times New Roman" w:hAnsi="Times New Roman" w:cs="Times New Roman"/>
                <w:sz w:val="24"/>
                <w:szCs w:val="24"/>
              </w:rPr>
              <w:t xml:space="preserve">2) Отвешиваем димедрол на весах ВР-1, помещаем в ступку. </w:t>
            </w:r>
          </w:p>
          <w:p w:rsidR="004C350C" w:rsidRPr="004C350C" w:rsidRDefault="004C350C" w:rsidP="004C350C">
            <w:pPr>
              <w:jc w:val="both"/>
              <w:rPr>
                <w:rFonts w:ascii="Times New Roman" w:hAnsi="Times New Roman" w:cs="Times New Roman"/>
                <w:sz w:val="24"/>
                <w:szCs w:val="24"/>
              </w:rPr>
            </w:pPr>
            <w:r w:rsidRPr="004C350C">
              <w:rPr>
                <w:rFonts w:ascii="Times New Roman" w:hAnsi="Times New Roman" w:cs="Times New Roman"/>
                <w:sz w:val="24"/>
                <w:szCs w:val="24"/>
              </w:rPr>
              <w:t xml:space="preserve">3) В ступку мерной пробиркой прибавляем 1,5 мл воды очищенной, растворяем димедрол. </w:t>
            </w:r>
          </w:p>
          <w:p w:rsidR="004C350C" w:rsidRPr="004C350C" w:rsidRDefault="004C350C" w:rsidP="004C350C">
            <w:pPr>
              <w:jc w:val="both"/>
              <w:rPr>
                <w:rFonts w:ascii="Times New Roman" w:hAnsi="Times New Roman" w:cs="Times New Roman"/>
                <w:sz w:val="24"/>
                <w:szCs w:val="24"/>
              </w:rPr>
            </w:pPr>
            <w:r w:rsidRPr="004C350C">
              <w:rPr>
                <w:rFonts w:ascii="Times New Roman" w:hAnsi="Times New Roman" w:cs="Times New Roman"/>
                <w:sz w:val="24"/>
                <w:szCs w:val="24"/>
              </w:rPr>
              <w:t xml:space="preserve">4) Отвешиваем на электронных весах 3,5 ланолина безводного, помещаем в ступку. </w:t>
            </w:r>
          </w:p>
          <w:p w:rsidR="004C350C" w:rsidRPr="004C350C" w:rsidRDefault="004C350C" w:rsidP="004C350C">
            <w:pPr>
              <w:jc w:val="both"/>
              <w:rPr>
                <w:rFonts w:ascii="Times New Roman" w:hAnsi="Times New Roman" w:cs="Times New Roman"/>
                <w:sz w:val="24"/>
                <w:szCs w:val="24"/>
              </w:rPr>
            </w:pPr>
            <w:r w:rsidRPr="004C350C">
              <w:rPr>
                <w:rFonts w:ascii="Times New Roman" w:hAnsi="Times New Roman" w:cs="Times New Roman"/>
                <w:sz w:val="24"/>
                <w:szCs w:val="24"/>
              </w:rPr>
              <w:t xml:space="preserve">5) Эмульгируем (перемешиваем пестом в одну сторону до появления характерного потрескивания). </w:t>
            </w:r>
          </w:p>
          <w:p w:rsidR="004C350C" w:rsidRPr="004C350C" w:rsidRDefault="004C350C" w:rsidP="004C350C">
            <w:pPr>
              <w:jc w:val="both"/>
              <w:rPr>
                <w:rFonts w:ascii="Times New Roman" w:hAnsi="Times New Roman" w:cs="Times New Roman"/>
                <w:sz w:val="24"/>
                <w:szCs w:val="24"/>
              </w:rPr>
            </w:pPr>
            <w:r w:rsidRPr="004C350C">
              <w:rPr>
                <w:rFonts w:ascii="Times New Roman" w:hAnsi="Times New Roman" w:cs="Times New Roman"/>
                <w:sz w:val="24"/>
                <w:szCs w:val="24"/>
              </w:rPr>
              <w:t xml:space="preserve">6) Отвешиваем на электронных весах 5,0 вазелина, помещаем в ступку. </w:t>
            </w:r>
          </w:p>
          <w:p w:rsidR="004C350C" w:rsidRPr="004C350C" w:rsidRDefault="004C350C" w:rsidP="004C350C">
            <w:pPr>
              <w:jc w:val="both"/>
              <w:rPr>
                <w:rFonts w:ascii="Times New Roman" w:hAnsi="Times New Roman" w:cs="Times New Roman"/>
                <w:sz w:val="24"/>
                <w:szCs w:val="24"/>
              </w:rPr>
            </w:pPr>
            <w:r w:rsidRPr="004C350C">
              <w:rPr>
                <w:rFonts w:ascii="Times New Roman" w:hAnsi="Times New Roman" w:cs="Times New Roman"/>
                <w:sz w:val="24"/>
                <w:szCs w:val="24"/>
              </w:rPr>
              <w:t xml:space="preserve">7) Перемешиваем содержимое ступки в течение 2,5 минут. </w:t>
            </w:r>
          </w:p>
          <w:p w:rsidR="00D9494D" w:rsidRDefault="004C350C" w:rsidP="004C350C">
            <w:pPr>
              <w:jc w:val="both"/>
              <w:rPr>
                <w:rFonts w:ascii="Times New Roman" w:hAnsi="Times New Roman" w:cs="Times New Roman"/>
                <w:sz w:val="24"/>
                <w:szCs w:val="24"/>
              </w:rPr>
            </w:pPr>
            <w:r w:rsidRPr="004C350C">
              <w:rPr>
                <w:rFonts w:ascii="Times New Roman" w:hAnsi="Times New Roman" w:cs="Times New Roman"/>
                <w:sz w:val="24"/>
                <w:szCs w:val="24"/>
              </w:rPr>
              <w:t>8) Переносим готовую мазь в банку для отпуска.</w:t>
            </w:r>
          </w:p>
        </w:tc>
      </w:tr>
      <w:tr w:rsidR="00D9494D" w:rsidTr="00D9494D">
        <w:tc>
          <w:tcPr>
            <w:tcW w:w="3227" w:type="dxa"/>
          </w:tcPr>
          <w:p w:rsidR="00D9494D" w:rsidRDefault="00D83A27" w:rsidP="00793C33">
            <w:pPr>
              <w:pStyle w:val="a3"/>
              <w:numPr>
                <w:ilvl w:val="0"/>
                <w:numId w:val="23"/>
              </w:numPr>
              <w:ind w:left="284" w:hanging="284"/>
              <w:jc w:val="both"/>
              <w:rPr>
                <w:rFonts w:ascii="Times New Roman" w:hAnsi="Times New Roman" w:cs="Times New Roman"/>
                <w:sz w:val="24"/>
                <w:szCs w:val="24"/>
              </w:rPr>
            </w:pPr>
            <w:r w:rsidRPr="006A7BD1">
              <w:rPr>
                <w:rFonts w:ascii="Times New Roman" w:hAnsi="Times New Roman" w:cs="Times New Roman"/>
                <w:sz w:val="24"/>
                <w:szCs w:val="24"/>
              </w:rPr>
              <w:t xml:space="preserve">Как оформляется к отпуску изготовленная мазь? Каков срок годности данной лекарственной формы? </w:t>
            </w:r>
          </w:p>
        </w:tc>
        <w:tc>
          <w:tcPr>
            <w:tcW w:w="6344" w:type="dxa"/>
          </w:tcPr>
          <w:p w:rsidR="004C350C" w:rsidRPr="004C350C" w:rsidRDefault="004C350C" w:rsidP="004C350C">
            <w:pPr>
              <w:jc w:val="both"/>
              <w:rPr>
                <w:rFonts w:ascii="Times New Roman" w:hAnsi="Times New Roman" w:cs="Times New Roman"/>
                <w:sz w:val="24"/>
                <w:szCs w:val="24"/>
              </w:rPr>
            </w:pPr>
            <w:r w:rsidRPr="004C350C">
              <w:rPr>
                <w:rFonts w:ascii="Times New Roman" w:hAnsi="Times New Roman" w:cs="Times New Roman"/>
                <w:sz w:val="24"/>
                <w:szCs w:val="24"/>
              </w:rPr>
              <w:t>Оформление к отпуску: этикетка «Наружное» с оранжевой сигнальной полосой, дополнительная этикетка «Хранить в прохладном, защищ</w:t>
            </w:r>
            <w:r>
              <w:rPr>
                <w:rFonts w:ascii="Times New Roman" w:hAnsi="Times New Roman" w:cs="Times New Roman"/>
                <w:sz w:val="24"/>
                <w:szCs w:val="24"/>
              </w:rPr>
              <w:t>ё</w:t>
            </w:r>
            <w:r w:rsidRPr="004C350C">
              <w:rPr>
                <w:rFonts w:ascii="Times New Roman" w:hAnsi="Times New Roman" w:cs="Times New Roman"/>
                <w:sz w:val="24"/>
                <w:szCs w:val="24"/>
              </w:rPr>
              <w:t xml:space="preserve">нном от света месте». </w:t>
            </w:r>
          </w:p>
          <w:p w:rsidR="00D9494D" w:rsidRDefault="004C350C" w:rsidP="004C350C">
            <w:pPr>
              <w:jc w:val="both"/>
              <w:rPr>
                <w:rFonts w:ascii="Times New Roman" w:hAnsi="Times New Roman" w:cs="Times New Roman"/>
                <w:sz w:val="24"/>
                <w:szCs w:val="24"/>
              </w:rPr>
            </w:pPr>
            <w:r w:rsidRPr="004C350C">
              <w:rPr>
                <w:rFonts w:ascii="Times New Roman" w:hAnsi="Times New Roman" w:cs="Times New Roman"/>
                <w:sz w:val="24"/>
                <w:szCs w:val="24"/>
              </w:rPr>
              <w:t>Срок годности данной лекарственной формы 10 дней.</w:t>
            </w:r>
          </w:p>
        </w:tc>
      </w:tr>
    </w:tbl>
    <w:p w:rsidR="007C768A" w:rsidRPr="007C768A" w:rsidRDefault="007C768A" w:rsidP="007C768A">
      <w:pPr>
        <w:spacing w:after="0" w:line="240" w:lineRule="auto"/>
        <w:jc w:val="both"/>
        <w:rPr>
          <w:rFonts w:ascii="Times New Roman" w:hAnsi="Times New Roman" w:cs="Times New Roman"/>
          <w:sz w:val="24"/>
          <w:szCs w:val="24"/>
        </w:rPr>
      </w:pPr>
      <w:r w:rsidRPr="007C768A">
        <w:rPr>
          <w:rFonts w:ascii="Times New Roman" w:hAnsi="Times New Roman" w:cs="Times New Roman"/>
          <w:sz w:val="24"/>
          <w:szCs w:val="24"/>
        </w:rPr>
        <w:br w:type="page"/>
      </w:r>
    </w:p>
    <w:p w:rsidR="007C768A" w:rsidRPr="006A7BD1" w:rsidRDefault="007C768A" w:rsidP="006A7BD1">
      <w:pPr>
        <w:spacing w:after="0" w:line="240" w:lineRule="auto"/>
        <w:jc w:val="center"/>
        <w:outlineLvl w:val="0"/>
        <w:rPr>
          <w:rFonts w:ascii="Times New Roman" w:hAnsi="Times New Roman" w:cs="Times New Roman"/>
          <w:b/>
          <w:sz w:val="24"/>
          <w:szCs w:val="24"/>
        </w:rPr>
      </w:pPr>
      <w:r w:rsidRPr="006A7BD1">
        <w:rPr>
          <w:rFonts w:ascii="Times New Roman" w:hAnsi="Times New Roman" w:cs="Times New Roman"/>
          <w:b/>
          <w:sz w:val="24"/>
          <w:szCs w:val="24"/>
        </w:rPr>
        <w:lastRenderedPageBreak/>
        <w:t xml:space="preserve">СИТУАЦИОННАЯ ЗАДАЧА </w:t>
      </w:r>
      <w:r w:rsidR="006A7BD1" w:rsidRPr="006A7BD1">
        <w:rPr>
          <w:rFonts w:ascii="Times New Roman" w:hAnsi="Times New Roman" w:cs="Times New Roman"/>
          <w:b/>
          <w:sz w:val="24"/>
          <w:szCs w:val="24"/>
        </w:rPr>
        <w:t>34</w:t>
      </w:r>
    </w:p>
    <w:p w:rsidR="007C768A" w:rsidRPr="006A7BD1" w:rsidRDefault="007C768A" w:rsidP="007C768A">
      <w:pPr>
        <w:spacing w:after="0" w:line="240" w:lineRule="auto"/>
        <w:jc w:val="both"/>
        <w:rPr>
          <w:rFonts w:ascii="Times New Roman" w:hAnsi="Times New Roman" w:cs="Times New Roman"/>
          <w:b/>
          <w:sz w:val="24"/>
          <w:szCs w:val="24"/>
        </w:rPr>
      </w:pPr>
    </w:p>
    <w:p w:rsidR="007C768A" w:rsidRPr="006A7BD1" w:rsidRDefault="007C768A" w:rsidP="007C768A">
      <w:pPr>
        <w:spacing w:after="0" w:line="240" w:lineRule="auto"/>
        <w:jc w:val="both"/>
        <w:rPr>
          <w:rFonts w:ascii="Times New Roman" w:hAnsi="Times New Roman" w:cs="Times New Roman"/>
          <w:b/>
          <w:sz w:val="24"/>
          <w:szCs w:val="24"/>
        </w:rPr>
      </w:pPr>
      <w:r w:rsidRPr="006A7BD1">
        <w:rPr>
          <w:rFonts w:ascii="Times New Roman" w:hAnsi="Times New Roman" w:cs="Times New Roman"/>
          <w:b/>
          <w:sz w:val="24"/>
          <w:szCs w:val="24"/>
        </w:rPr>
        <w:t xml:space="preserve">Инструкция: ОЗНАКОМЬТЕСЬ С СИТУАЦИЕЙ И ДАЙТЕ РАЗВЕРНУТЫЕ ОТВЕТЫ НА ВОПРОСЫ </w:t>
      </w:r>
    </w:p>
    <w:p w:rsidR="007C768A" w:rsidRPr="006A7BD1" w:rsidRDefault="007C768A" w:rsidP="007C768A">
      <w:pPr>
        <w:spacing w:after="0" w:line="240" w:lineRule="auto"/>
        <w:jc w:val="both"/>
        <w:rPr>
          <w:rFonts w:ascii="Times New Roman" w:hAnsi="Times New Roman" w:cs="Times New Roman"/>
          <w:b/>
          <w:sz w:val="24"/>
          <w:szCs w:val="24"/>
        </w:rPr>
      </w:pPr>
    </w:p>
    <w:p w:rsidR="007C768A" w:rsidRPr="006A7BD1" w:rsidRDefault="007C768A" w:rsidP="00004EC0">
      <w:pPr>
        <w:spacing w:after="0" w:line="240" w:lineRule="auto"/>
        <w:jc w:val="both"/>
        <w:outlineLvl w:val="0"/>
        <w:rPr>
          <w:rFonts w:ascii="Times New Roman" w:hAnsi="Times New Roman" w:cs="Times New Roman"/>
          <w:b/>
          <w:sz w:val="24"/>
          <w:szCs w:val="24"/>
        </w:rPr>
      </w:pPr>
      <w:r w:rsidRPr="006A7BD1">
        <w:rPr>
          <w:rFonts w:ascii="Times New Roman" w:hAnsi="Times New Roman" w:cs="Times New Roman"/>
          <w:b/>
          <w:sz w:val="24"/>
          <w:szCs w:val="24"/>
        </w:rPr>
        <w:t xml:space="preserve">Основная часть </w:t>
      </w:r>
    </w:p>
    <w:p w:rsidR="007C768A" w:rsidRPr="007C768A" w:rsidRDefault="007C768A" w:rsidP="007C768A">
      <w:pPr>
        <w:spacing w:after="0" w:line="240" w:lineRule="auto"/>
        <w:jc w:val="both"/>
        <w:rPr>
          <w:rFonts w:ascii="Times New Roman" w:hAnsi="Times New Roman" w:cs="Times New Roman"/>
          <w:sz w:val="24"/>
          <w:szCs w:val="24"/>
        </w:rPr>
      </w:pPr>
    </w:p>
    <w:p w:rsidR="007C768A" w:rsidRPr="007C768A" w:rsidRDefault="007C768A" w:rsidP="007C768A">
      <w:pPr>
        <w:spacing w:after="0" w:line="240" w:lineRule="auto"/>
        <w:jc w:val="both"/>
        <w:rPr>
          <w:rFonts w:ascii="Times New Roman" w:hAnsi="Times New Roman" w:cs="Times New Roman"/>
          <w:sz w:val="24"/>
          <w:szCs w:val="24"/>
        </w:rPr>
      </w:pPr>
      <w:r w:rsidRPr="007C768A">
        <w:rPr>
          <w:rFonts w:ascii="Times New Roman" w:hAnsi="Times New Roman" w:cs="Times New Roman"/>
          <w:sz w:val="24"/>
          <w:szCs w:val="24"/>
        </w:rPr>
        <w:t xml:space="preserve">Территориальным органом Росздравнадзора в аптечном пункте проведена плановая проверка, в результате которой выявлено: </w:t>
      </w:r>
    </w:p>
    <w:p w:rsidR="007C768A" w:rsidRPr="006A7BD1" w:rsidRDefault="007C768A" w:rsidP="00793C33">
      <w:pPr>
        <w:pStyle w:val="a3"/>
        <w:numPr>
          <w:ilvl w:val="0"/>
          <w:numId w:val="24"/>
        </w:numPr>
        <w:spacing w:after="0" w:line="240" w:lineRule="auto"/>
        <w:ind w:left="284" w:hanging="284"/>
        <w:jc w:val="both"/>
        <w:rPr>
          <w:rFonts w:ascii="Times New Roman" w:hAnsi="Times New Roman" w:cs="Times New Roman"/>
          <w:sz w:val="24"/>
          <w:szCs w:val="24"/>
        </w:rPr>
      </w:pPr>
      <w:r w:rsidRPr="006A7BD1">
        <w:rPr>
          <w:rFonts w:ascii="Times New Roman" w:hAnsi="Times New Roman" w:cs="Times New Roman"/>
          <w:sz w:val="24"/>
          <w:szCs w:val="24"/>
        </w:rPr>
        <w:t xml:space="preserve">в помещении хранения на полу находилась принятая коробка с товаром без сопроводительных документов; </w:t>
      </w:r>
    </w:p>
    <w:p w:rsidR="007C768A" w:rsidRPr="006A7BD1" w:rsidRDefault="007C768A" w:rsidP="00793C33">
      <w:pPr>
        <w:pStyle w:val="a3"/>
        <w:numPr>
          <w:ilvl w:val="0"/>
          <w:numId w:val="24"/>
        </w:numPr>
        <w:spacing w:after="0" w:line="240" w:lineRule="auto"/>
        <w:ind w:left="284" w:hanging="284"/>
        <w:jc w:val="both"/>
        <w:rPr>
          <w:rFonts w:ascii="Times New Roman" w:hAnsi="Times New Roman" w:cs="Times New Roman"/>
          <w:sz w:val="24"/>
          <w:szCs w:val="24"/>
        </w:rPr>
      </w:pPr>
      <w:r w:rsidRPr="006A7BD1">
        <w:rPr>
          <w:rFonts w:ascii="Times New Roman" w:hAnsi="Times New Roman" w:cs="Times New Roman"/>
          <w:sz w:val="24"/>
          <w:szCs w:val="24"/>
        </w:rPr>
        <w:t xml:space="preserve">выявлены препараты с истекшим сроком годности: Корвалол капли для приема внутрь 25 мл, 4 флакона, срок годности «до 02.2017», данные лекарственные препараты хранились вместе с препаратами, срок годности которых еще не истек; </w:t>
      </w:r>
    </w:p>
    <w:p w:rsidR="007C768A" w:rsidRPr="006A7BD1" w:rsidRDefault="007C768A" w:rsidP="00793C33">
      <w:pPr>
        <w:pStyle w:val="a3"/>
        <w:numPr>
          <w:ilvl w:val="0"/>
          <w:numId w:val="24"/>
        </w:numPr>
        <w:spacing w:after="0" w:line="240" w:lineRule="auto"/>
        <w:ind w:left="284" w:hanging="284"/>
        <w:jc w:val="both"/>
        <w:rPr>
          <w:rFonts w:ascii="Times New Roman" w:hAnsi="Times New Roman" w:cs="Times New Roman"/>
          <w:sz w:val="24"/>
          <w:szCs w:val="24"/>
        </w:rPr>
      </w:pPr>
      <w:r w:rsidRPr="006A7BD1">
        <w:rPr>
          <w:rFonts w:ascii="Times New Roman" w:hAnsi="Times New Roman" w:cs="Times New Roman"/>
          <w:sz w:val="24"/>
          <w:szCs w:val="24"/>
        </w:rPr>
        <w:t xml:space="preserve">не предоставлены паспорта на приборы для регистрации параметров воздуха в помещениях хранения, торговый зал не оснащен приборами для регистрации параметров воздуха. </w:t>
      </w:r>
    </w:p>
    <w:p w:rsidR="007C768A" w:rsidRPr="007C768A" w:rsidRDefault="007C768A" w:rsidP="007C768A">
      <w:pPr>
        <w:spacing w:after="0" w:line="240" w:lineRule="auto"/>
        <w:jc w:val="both"/>
        <w:rPr>
          <w:rFonts w:ascii="Times New Roman" w:hAnsi="Times New Roman" w:cs="Times New Roman"/>
          <w:sz w:val="24"/>
          <w:szCs w:val="24"/>
        </w:rPr>
      </w:pPr>
    </w:p>
    <w:tbl>
      <w:tblPr>
        <w:tblStyle w:val="a6"/>
        <w:tblW w:w="0" w:type="auto"/>
        <w:tblLook w:val="04A0"/>
      </w:tblPr>
      <w:tblGrid>
        <w:gridCol w:w="3227"/>
        <w:gridCol w:w="6344"/>
      </w:tblGrid>
      <w:tr w:rsidR="00D9494D" w:rsidRPr="008E2150" w:rsidTr="00D9494D">
        <w:tc>
          <w:tcPr>
            <w:tcW w:w="3227" w:type="dxa"/>
          </w:tcPr>
          <w:p w:rsidR="00D9494D" w:rsidRPr="008E2150" w:rsidRDefault="00D9494D" w:rsidP="00D9494D">
            <w:pPr>
              <w:jc w:val="center"/>
              <w:outlineLvl w:val="0"/>
              <w:rPr>
                <w:rFonts w:ascii="Times New Roman" w:hAnsi="Times New Roman" w:cs="Times New Roman"/>
                <w:b/>
                <w:sz w:val="24"/>
                <w:szCs w:val="24"/>
              </w:rPr>
            </w:pPr>
            <w:r w:rsidRPr="00D64074">
              <w:rPr>
                <w:rFonts w:ascii="Times New Roman" w:hAnsi="Times New Roman" w:cs="Times New Roman"/>
                <w:b/>
                <w:sz w:val="24"/>
                <w:szCs w:val="24"/>
              </w:rPr>
              <w:t>Вопросы</w:t>
            </w:r>
          </w:p>
        </w:tc>
        <w:tc>
          <w:tcPr>
            <w:tcW w:w="6344" w:type="dxa"/>
          </w:tcPr>
          <w:p w:rsidR="00D9494D" w:rsidRPr="008E2150" w:rsidRDefault="00D9494D" w:rsidP="00D9494D">
            <w:pPr>
              <w:jc w:val="center"/>
              <w:outlineLvl w:val="0"/>
              <w:rPr>
                <w:rFonts w:ascii="Times New Roman" w:hAnsi="Times New Roman" w:cs="Times New Roman"/>
                <w:b/>
                <w:sz w:val="24"/>
                <w:szCs w:val="24"/>
              </w:rPr>
            </w:pPr>
            <w:r>
              <w:rPr>
                <w:rFonts w:ascii="Times New Roman" w:hAnsi="Times New Roman" w:cs="Times New Roman"/>
                <w:b/>
                <w:sz w:val="24"/>
                <w:szCs w:val="24"/>
              </w:rPr>
              <w:t>Ответы</w:t>
            </w:r>
          </w:p>
        </w:tc>
      </w:tr>
      <w:tr w:rsidR="00D9494D" w:rsidTr="00D9494D">
        <w:tc>
          <w:tcPr>
            <w:tcW w:w="3227" w:type="dxa"/>
          </w:tcPr>
          <w:p w:rsidR="00D9494D" w:rsidRDefault="002F1AB4" w:rsidP="00793C33">
            <w:pPr>
              <w:pStyle w:val="a3"/>
              <w:numPr>
                <w:ilvl w:val="0"/>
                <w:numId w:val="25"/>
              </w:numPr>
              <w:ind w:left="284" w:hanging="284"/>
              <w:jc w:val="both"/>
              <w:rPr>
                <w:rFonts w:ascii="Times New Roman" w:hAnsi="Times New Roman" w:cs="Times New Roman"/>
                <w:sz w:val="24"/>
                <w:szCs w:val="24"/>
              </w:rPr>
            </w:pPr>
            <w:r w:rsidRPr="006A7BD1">
              <w:rPr>
                <w:rFonts w:ascii="Times New Roman" w:hAnsi="Times New Roman" w:cs="Times New Roman"/>
                <w:sz w:val="24"/>
                <w:szCs w:val="24"/>
              </w:rPr>
              <w:t xml:space="preserve">Нормативные документы, регламентирующие прием товара в аптеку. Сущность приемочного контроля. </w:t>
            </w:r>
          </w:p>
        </w:tc>
        <w:tc>
          <w:tcPr>
            <w:tcW w:w="6344" w:type="dxa"/>
          </w:tcPr>
          <w:p w:rsidR="002F1AB4" w:rsidRPr="002F1AB4" w:rsidRDefault="002F1AB4" w:rsidP="002F1AB4">
            <w:pPr>
              <w:jc w:val="both"/>
              <w:rPr>
                <w:rFonts w:ascii="Times New Roman" w:hAnsi="Times New Roman" w:cs="Times New Roman"/>
                <w:sz w:val="24"/>
                <w:szCs w:val="24"/>
              </w:rPr>
            </w:pPr>
            <w:r w:rsidRPr="002F1AB4">
              <w:rPr>
                <w:rFonts w:ascii="Times New Roman" w:hAnsi="Times New Roman" w:cs="Times New Roman"/>
                <w:sz w:val="24"/>
                <w:szCs w:val="24"/>
              </w:rPr>
              <w:t xml:space="preserve">1. Приказ Минздрава России от 31 августа 2016 г №647н «Правила надлежащей аптечной практики лекарственных препаратов для медицинского применения». </w:t>
            </w:r>
          </w:p>
          <w:p w:rsidR="002F1AB4" w:rsidRPr="002F1AB4" w:rsidRDefault="002F1AB4" w:rsidP="002F1AB4">
            <w:pPr>
              <w:jc w:val="both"/>
              <w:rPr>
                <w:rFonts w:ascii="Times New Roman" w:hAnsi="Times New Roman" w:cs="Times New Roman"/>
                <w:sz w:val="24"/>
                <w:szCs w:val="24"/>
              </w:rPr>
            </w:pPr>
            <w:r w:rsidRPr="002F1AB4">
              <w:rPr>
                <w:rFonts w:ascii="Times New Roman" w:hAnsi="Times New Roman" w:cs="Times New Roman"/>
                <w:sz w:val="24"/>
                <w:szCs w:val="24"/>
              </w:rPr>
              <w:t xml:space="preserve">2. Приказ Минздрава России от 31 августа 2016 г. №646н «Правила надлежащей практики хранения и перевозки лекарственных препаратов для медицинского применения». </w:t>
            </w:r>
          </w:p>
          <w:p w:rsidR="002F1AB4" w:rsidRPr="002F1AB4" w:rsidRDefault="002F1AB4" w:rsidP="002F1AB4">
            <w:pPr>
              <w:jc w:val="both"/>
              <w:rPr>
                <w:rFonts w:ascii="Times New Roman" w:hAnsi="Times New Roman" w:cs="Times New Roman"/>
                <w:sz w:val="24"/>
                <w:szCs w:val="24"/>
              </w:rPr>
            </w:pPr>
            <w:r w:rsidRPr="002F1AB4">
              <w:rPr>
                <w:rFonts w:ascii="Times New Roman" w:hAnsi="Times New Roman" w:cs="Times New Roman"/>
                <w:sz w:val="24"/>
                <w:szCs w:val="24"/>
              </w:rPr>
              <w:t xml:space="preserve">3. ПП РФ №55 от 19.01.1998 г. «Об утверждении правил продажи отдельных видов товаров». </w:t>
            </w:r>
          </w:p>
          <w:p w:rsidR="002F1AB4" w:rsidRPr="002F1AB4" w:rsidRDefault="002F1AB4" w:rsidP="002F1AB4">
            <w:pPr>
              <w:jc w:val="both"/>
              <w:rPr>
                <w:rFonts w:ascii="Times New Roman" w:hAnsi="Times New Roman" w:cs="Times New Roman"/>
                <w:sz w:val="24"/>
                <w:szCs w:val="24"/>
              </w:rPr>
            </w:pPr>
            <w:r w:rsidRPr="002F1AB4">
              <w:rPr>
                <w:rFonts w:ascii="Times New Roman" w:hAnsi="Times New Roman" w:cs="Times New Roman"/>
                <w:sz w:val="24"/>
                <w:szCs w:val="24"/>
              </w:rPr>
              <w:t xml:space="preserve">4. Приказ Минздравсоцразвития РФ от 23.08.2010 г. №706н «Об утверждении Правил хранения лекарственных средств». </w:t>
            </w:r>
          </w:p>
          <w:p w:rsidR="002F1AB4" w:rsidRPr="002F1AB4" w:rsidRDefault="002F1AB4" w:rsidP="002F1AB4">
            <w:pPr>
              <w:jc w:val="both"/>
              <w:rPr>
                <w:rFonts w:ascii="Times New Roman" w:hAnsi="Times New Roman" w:cs="Times New Roman"/>
                <w:sz w:val="24"/>
                <w:szCs w:val="24"/>
              </w:rPr>
            </w:pPr>
            <w:r w:rsidRPr="002F1AB4">
              <w:rPr>
                <w:rFonts w:ascii="Times New Roman" w:hAnsi="Times New Roman" w:cs="Times New Roman"/>
                <w:sz w:val="24"/>
                <w:szCs w:val="24"/>
              </w:rPr>
              <w:t>5. Приказ Минздрава РФ от 16.07.1997 N214 «Инструкции по контролю качества лекарственных средств, изготовляемых в аптечных организациях (аптеках). Сущность при</w:t>
            </w:r>
            <w:r>
              <w:rPr>
                <w:rFonts w:ascii="Times New Roman" w:hAnsi="Times New Roman" w:cs="Times New Roman"/>
                <w:sz w:val="24"/>
                <w:szCs w:val="24"/>
              </w:rPr>
              <w:t>ё</w:t>
            </w:r>
            <w:r w:rsidRPr="002F1AB4">
              <w:rPr>
                <w:rFonts w:ascii="Times New Roman" w:hAnsi="Times New Roman" w:cs="Times New Roman"/>
                <w:sz w:val="24"/>
                <w:szCs w:val="24"/>
              </w:rPr>
              <w:t xml:space="preserve">мочного контроля – проверка поступающих препаратов путем оценки: </w:t>
            </w:r>
          </w:p>
          <w:p w:rsidR="002F1AB4" w:rsidRPr="002F1AB4" w:rsidRDefault="002F1AB4" w:rsidP="00793C33">
            <w:pPr>
              <w:pStyle w:val="a3"/>
              <w:numPr>
                <w:ilvl w:val="0"/>
                <w:numId w:val="54"/>
              </w:numPr>
              <w:ind w:left="317" w:hanging="283"/>
              <w:jc w:val="both"/>
              <w:rPr>
                <w:rFonts w:ascii="Times New Roman" w:hAnsi="Times New Roman" w:cs="Times New Roman"/>
                <w:sz w:val="24"/>
                <w:szCs w:val="24"/>
              </w:rPr>
            </w:pPr>
            <w:r w:rsidRPr="002F1AB4">
              <w:rPr>
                <w:rFonts w:ascii="Times New Roman" w:hAnsi="Times New Roman" w:cs="Times New Roman"/>
                <w:sz w:val="24"/>
                <w:szCs w:val="24"/>
              </w:rPr>
              <w:t xml:space="preserve">внешнего вида, цвета, запаха; </w:t>
            </w:r>
          </w:p>
          <w:p w:rsidR="002F1AB4" w:rsidRPr="002F1AB4" w:rsidRDefault="002F1AB4" w:rsidP="00793C33">
            <w:pPr>
              <w:pStyle w:val="a3"/>
              <w:numPr>
                <w:ilvl w:val="0"/>
                <w:numId w:val="54"/>
              </w:numPr>
              <w:ind w:left="317" w:hanging="283"/>
              <w:jc w:val="both"/>
              <w:rPr>
                <w:rFonts w:ascii="Times New Roman" w:hAnsi="Times New Roman" w:cs="Times New Roman"/>
                <w:sz w:val="24"/>
                <w:szCs w:val="24"/>
              </w:rPr>
            </w:pPr>
            <w:r w:rsidRPr="002F1AB4">
              <w:rPr>
                <w:rFonts w:ascii="Times New Roman" w:hAnsi="Times New Roman" w:cs="Times New Roman"/>
                <w:sz w:val="24"/>
                <w:szCs w:val="24"/>
              </w:rPr>
              <w:t xml:space="preserve">целостности упаковки; </w:t>
            </w:r>
          </w:p>
          <w:p w:rsidR="002F1AB4" w:rsidRPr="002F1AB4" w:rsidRDefault="002F1AB4" w:rsidP="00793C33">
            <w:pPr>
              <w:pStyle w:val="a3"/>
              <w:numPr>
                <w:ilvl w:val="0"/>
                <w:numId w:val="54"/>
              </w:numPr>
              <w:ind w:left="317" w:hanging="283"/>
              <w:jc w:val="both"/>
              <w:rPr>
                <w:rFonts w:ascii="Times New Roman" w:hAnsi="Times New Roman" w:cs="Times New Roman"/>
                <w:sz w:val="24"/>
                <w:szCs w:val="24"/>
              </w:rPr>
            </w:pPr>
            <w:r w:rsidRPr="002F1AB4">
              <w:rPr>
                <w:rFonts w:ascii="Times New Roman" w:hAnsi="Times New Roman" w:cs="Times New Roman"/>
                <w:sz w:val="24"/>
                <w:szCs w:val="24"/>
              </w:rPr>
              <w:t xml:space="preserve">соответствия маркировки ЛП требованиям, установленным законодательством об обращении ЛС; </w:t>
            </w:r>
          </w:p>
          <w:p w:rsidR="002F1AB4" w:rsidRPr="002F1AB4" w:rsidRDefault="002F1AB4" w:rsidP="00793C33">
            <w:pPr>
              <w:pStyle w:val="a3"/>
              <w:numPr>
                <w:ilvl w:val="0"/>
                <w:numId w:val="54"/>
              </w:numPr>
              <w:ind w:left="317" w:hanging="283"/>
              <w:jc w:val="both"/>
              <w:rPr>
                <w:rFonts w:ascii="Times New Roman" w:hAnsi="Times New Roman" w:cs="Times New Roman"/>
                <w:sz w:val="24"/>
                <w:szCs w:val="24"/>
              </w:rPr>
            </w:pPr>
            <w:r w:rsidRPr="002F1AB4">
              <w:rPr>
                <w:rFonts w:ascii="Times New Roman" w:hAnsi="Times New Roman" w:cs="Times New Roman"/>
                <w:sz w:val="24"/>
                <w:szCs w:val="24"/>
              </w:rPr>
              <w:t xml:space="preserve">правильности оформления сопроводительных документов; </w:t>
            </w:r>
          </w:p>
          <w:p w:rsidR="002F1AB4" w:rsidRPr="002F1AB4" w:rsidRDefault="002F1AB4" w:rsidP="00793C33">
            <w:pPr>
              <w:pStyle w:val="a3"/>
              <w:numPr>
                <w:ilvl w:val="0"/>
                <w:numId w:val="54"/>
              </w:numPr>
              <w:ind w:left="317" w:hanging="283"/>
              <w:jc w:val="both"/>
              <w:rPr>
                <w:rFonts w:ascii="Times New Roman" w:hAnsi="Times New Roman" w:cs="Times New Roman"/>
                <w:sz w:val="24"/>
                <w:szCs w:val="24"/>
              </w:rPr>
            </w:pPr>
            <w:r w:rsidRPr="002F1AB4">
              <w:rPr>
                <w:rFonts w:ascii="Times New Roman" w:hAnsi="Times New Roman" w:cs="Times New Roman"/>
                <w:sz w:val="24"/>
                <w:szCs w:val="24"/>
              </w:rPr>
              <w:t xml:space="preserve">наличия реестра деклараций, подтверждающих качество ЛС. </w:t>
            </w:r>
          </w:p>
          <w:p w:rsidR="00D9494D" w:rsidRDefault="002F1AB4" w:rsidP="002F1AB4">
            <w:pPr>
              <w:jc w:val="both"/>
              <w:rPr>
                <w:rFonts w:ascii="Times New Roman" w:hAnsi="Times New Roman" w:cs="Times New Roman"/>
                <w:sz w:val="24"/>
                <w:szCs w:val="24"/>
              </w:rPr>
            </w:pPr>
            <w:r w:rsidRPr="002F1AB4">
              <w:rPr>
                <w:rFonts w:ascii="Times New Roman" w:hAnsi="Times New Roman" w:cs="Times New Roman"/>
                <w:sz w:val="24"/>
                <w:szCs w:val="24"/>
              </w:rPr>
              <w:t>При</w:t>
            </w:r>
            <w:r>
              <w:rPr>
                <w:rFonts w:ascii="Times New Roman" w:hAnsi="Times New Roman" w:cs="Times New Roman"/>
                <w:sz w:val="24"/>
                <w:szCs w:val="24"/>
              </w:rPr>
              <w:t>ё</w:t>
            </w:r>
            <w:r w:rsidRPr="002F1AB4">
              <w:rPr>
                <w:rFonts w:ascii="Times New Roman" w:hAnsi="Times New Roman" w:cs="Times New Roman"/>
                <w:sz w:val="24"/>
                <w:szCs w:val="24"/>
              </w:rPr>
              <w:t>мка осуществляется материально ответственным лицом.</w:t>
            </w:r>
          </w:p>
        </w:tc>
      </w:tr>
      <w:tr w:rsidR="00D9494D" w:rsidTr="00D9494D">
        <w:tc>
          <w:tcPr>
            <w:tcW w:w="3227" w:type="dxa"/>
          </w:tcPr>
          <w:p w:rsidR="00D9494D" w:rsidRDefault="002F1AB4" w:rsidP="00793C33">
            <w:pPr>
              <w:pStyle w:val="a3"/>
              <w:numPr>
                <w:ilvl w:val="0"/>
                <w:numId w:val="25"/>
              </w:numPr>
              <w:ind w:left="284" w:hanging="284"/>
              <w:jc w:val="both"/>
              <w:rPr>
                <w:rFonts w:ascii="Times New Roman" w:hAnsi="Times New Roman" w:cs="Times New Roman"/>
                <w:sz w:val="24"/>
                <w:szCs w:val="24"/>
              </w:rPr>
            </w:pPr>
            <w:r w:rsidRPr="006A7BD1">
              <w:rPr>
                <w:rFonts w:ascii="Times New Roman" w:hAnsi="Times New Roman" w:cs="Times New Roman"/>
                <w:sz w:val="24"/>
                <w:szCs w:val="24"/>
              </w:rPr>
              <w:t xml:space="preserve">В чем заключались нарушения при приемке товара? </w:t>
            </w:r>
          </w:p>
        </w:tc>
        <w:tc>
          <w:tcPr>
            <w:tcW w:w="6344" w:type="dxa"/>
          </w:tcPr>
          <w:p w:rsidR="00D9494D" w:rsidRDefault="002F1AB4" w:rsidP="002F1AB4">
            <w:pPr>
              <w:jc w:val="both"/>
              <w:rPr>
                <w:rFonts w:ascii="Times New Roman" w:hAnsi="Times New Roman" w:cs="Times New Roman"/>
                <w:sz w:val="24"/>
                <w:szCs w:val="24"/>
              </w:rPr>
            </w:pPr>
            <w:r w:rsidRPr="002F1AB4">
              <w:rPr>
                <w:rFonts w:ascii="Times New Roman" w:hAnsi="Times New Roman" w:cs="Times New Roman"/>
                <w:sz w:val="24"/>
                <w:szCs w:val="24"/>
              </w:rPr>
              <w:t>При</w:t>
            </w:r>
            <w:r>
              <w:rPr>
                <w:rFonts w:ascii="Times New Roman" w:hAnsi="Times New Roman" w:cs="Times New Roman"/>
                <w:sz w:val="24"/>
                <w:szCs w:val="24"/>
              </w:rPr>
              <w:t>ё</w:t>
            </w:r>
            <w:r w:rsidRPr="002F1AB4">
              <w:rPr>
                <w:rFonts w:ascii="Times New Roman" w:hAnsi="Times New Roman" w:cs="Times New Roman"/>
                <w:sz w:val="24"/>
                <w:szCs w:val="24"/>
              </w:rPr>
              <w:t>мка товаров должна осуществляться в специально выделенной для этого зоне. Товары должны пройти при</w:t>
            </w:r>
            <w:r>
              <w:rPr>
                <w:rFonts w:ascii="Times New Roman" w:hAnsi="Times New Roman" w:cs="Times New Roman"/>
                <w:sz w:val="24"/>
                <w:szCs w:val="24"/>
              </w:rPr>
              <w:t>ё</w:t>
            </w:r>
            <w:r w:rsidRPr="002F1AB4">
              <w:rPr>
                <w:rFonts w:ascii="Times New Roman" w:hAnsi="Times New Roman" w:cs="Times New Roman"/>
                <w:sz w:val="24"/>
                <w:szCs w:val="24"/>
              </w:rPr>
              <w:t xml:space="preserve">мочный контроль и предпродажную подготовку (распаковка, рассортировка и осмотр, проверка качества по внешним признакам), наличие необходимой информации о товаре и поставщике. ЛП должны размещаться на </w:t>
            </w:r>
            <w:r w:rsidRPr="002F1AB4">
              <w:rPr>
                <w:rFonts w:ascii="Times New Roman" w:hAnsi="Times New Roman" w:cs="Times New Roman"/>
                <w:sz w:val="24"/>
                <w:szCs w:val="24"/>
              </w:rPr>
              <w:lastRenderedPageBreak/>
              <w:t>стеллажах (в шкафах) или на подтоварниках (поддонах). Не допускается размещение ЛП на полу без поддона.</w:t>
            </w:r>
          </w:p>
        </w:tc>
      </w:tr>
      <w:tr w:rsidR="00D9494D" w:rsidTr="00D9494D">
        <w:tc>
          <w:tcPr>
            <w:tcW w:w="3227" w:type="dxa"/>
          </w:tcPr>
          <w:p w:rsidR="00D9494D" w:rsidRDefault="002F1AB4" w:rsidP="00793C33">
            <w:pPr>
              <w:pStyle w:val="a3"/>
              <w:numPr>
                <w:ilvl w:val="0"/>
                <w:numId w:val="25"/>
              </w:numPr>
              <w:ind w:left="284" w:hanging="284"/>
              <w:jc w:val="both"/>
              <w:rPr>
                <w:rFonts w:ascii="Times New Roman" w:hAnsi="Times New Roman" w:cs="Times New Roman"/>
                <w:sz w:val="24"/>
                <w:szCs w:val="24"/>
              </w:rPr>
            </w:pPr>
            <w:r w:rsidRPr="006A7BD1">
              <w:rPr>
                <w:rFonts w:ascii="Times New Roman" w:hAnsi="Times New Roman" w:cs="Times New Roman"/>
                <w:sz w:val="24"/>
                <w:szCs w:val="24"/>
              </w:rPr>
              <w:lastRenderedPageBreak/>
              <w:t xml:space="preserve">Как в аптечной организации должен вестись учет лекарственных препаратов с ограниченным сроком годности? </w:t>
            </w:r>
          </w:p>
        </w:tc>
        <w:tc>
          <w:tcPr>
            <w:tcW w:w="6344" w:type="dxa"/>
          </w:tcPr>
          <w:p w:rsidR="00D9494D" w:rsidRDefault="002F1AB4" w:rsidP="002F1AB4">
            <w:pPr>
              <w:jc w:val="both"/>
              <w:rPr>
                <w:rFonts w:ascii="Times New Roman" w:hAnsi="Times New Roman" w:cs="Times New Roman"/>
                <w:sz w:val="24"/>
                <w:szCs w:val="24"/>
              </w:rPr>
            </w:pPr>
            <w:r w:rsidRPr="002F1AB4">
              <w:rPr>
                <w:rFonts w:ascii="Times New Roman" w:hAnsi="Times New Roman" w:cs="Times New Roman"/>
                <w:sz w:val="24"/>
                <w:szCs w:val="24"/>
              </w:rPr>
              <w:t>В организациях и у индивидуальных предпринимателей необходимо вести уч</w:t>
            </w:r>
            <w:r>
              <w:rPr>
                <w:rFonts w:ascii="Times New Roman" w:hAnsi="Times New Roman" w:cs="Times New Roman"/>
                <w:sz w:val="24"/>
                <w:szCs w:val="24"/>
              </w:rPr>
              <w:t>ё</w:t>
            </w:r>
            <w:r w:rsidRPr="002F1AB4">
              <w:rPr>
                <w:rFonts w:ascii="Times New Roman" w:hAnsi="Times New Roman" w:cs="Times New Roman"/>
                <w:sz w:val="24"/>
                <w:szCs w:val="24"/>
              </w:rPr>
              <w:t xml:space="preserve">т лекарственных средств с ограниченным сроком годности на бумажном носителе или в электронном виде с архивацией. </w:t>
            </w:r>
            <w:proofErr w:type="gramStart"/>
            <w:r w:rsidRPr="002F1AB4">
              <w:rPr>
                <w:rFonts w:ascii="Times New Roman" w:hAnsi="Times New Roman" w:cs="Times New Roman"/>
                <w:sz w:val="24"/>
                <w:szCs w:val="24"/>
              </w:rPr>
              <w:t>Контроль за</w:t>
            </w:r>
            <w:proofErr w:type="gramEnd"/>
            <w:r w:rsidRPr="002F1AB4">
              <w:rPr>
                <w:rFonts w:ascii="Times New Roman" w:hAnsi="Times New Roman" w:cs="Times New Roman"/>
                <w:sz w:val="24"/>
                <w:szCs w:val="24"/>
              </w:rPr>
              <w:t xml:space="preserve"> своевременной реализацией лекарственных средств с ограниченным сроком годности должен осуществляться с использованием компьютерных технологий, стеллажных карт с указанием наименования лекарственного средства, серии, срока годности либо журналов уч</w:t>
            </w:r>
            <w:r>
              <w:rPr>
                <w:rFonts w:ascii="Times New Roman" w:hAnsi="Times New Roman" w:cs="Times New Roman"/>
                <w:sz w:val="24"/>
                <w:szCs w:val="24"/>
              </w:rPr>
              <w:t>ё</w:t>
            </w:r>
            <w:r w:rsidRPr="002F1AB4">
              <w:rPr>
                <w:rFonts w:ascii="Times New Roman" w:hAnsi="Times New Roman" w:cs="Times New Roman"/>
                <w:sz w:val="24"/>
                <w:szCs w:val="24"/>
              </w:rPr>
              <w:t>та сроков годности. Порядок ведения уч</w:t>
            </w:r>
            <w:r>
              <w:rPr>
                <w:rFonts w:ascii="Times New Roman" w:hAnsi="Times New Roman" w:cs="Times New Roman"/>
                <w:sz w:val="24"/>
                <w:szCs w:val="24"/>
              </w:rPr>
              <w:t>ё</w:t>
            </w:r>
            <w:r w:rsidRPr="002F1AB4">
              <w:rPr>
                <w:rFonts w:ascii="Times New Roman" w:hAnsi="Times New Roman" w:cs="Times New Roman"/>
                <w:sz w:val="24"/>
                <w:szCs w:val="24"/>
              </w:rPr>
              <w:t>та указанных лекарственных средств устанавливается руководителем организации или индивидуальным предпринимателем.</w:t>
            </w:r>
          </w:p>
        </w:tc>
      </w:tr>
      <w:tr w:rsidR="00D9494D" w:rsidTr="00D9494D">
        <w:tc>
          <w:tcPr>
            <w:tcW w:w="3227" w:type="dxa"/>
          </w:tcPr>
          <w:p w:rsidR="00D9494D" w:rsidRDefault="002F1AB4" w:rsidP="00793C33">
            <w:pPr>
              <w:pStyle w:val="a3"/>
              <w:numPr>
                <w:ilvl w:val="0"/>
                <w:numId w:val="25"/>
              </w:numPr>
              <w:ind w:left="284" w:hanging="284"/>
              <w:jc w:val="both"/>
              <w:rPr>
                <w:rFonts w:ascii="Times New Roman" w:hAnsi="Times New Roman" w:cs="Times New Roman"/>
                <w:sz w:val="24"/>
                <w:szCs w:val="24"/>
              </w:rPr>
            </w:pPr>
            <w:r w:rsidRPr="006A7BD1">
              <w:rPr>
                <w:rFonts w:ascii="Times New Roman" w:hAnsi="Times New Roman" w:cs="Times New Roman"/>
                <w:sz w:val="24"/>
                <w:szCs w:val="24"/>
              </w:rPr>
              <w:t xml:space="preserve">Каковы требования к условиям хранения препаратов с истекшим сроком годности? </w:t>
            </w:r>
          </w:p>
        </w:tc>
        <w:tc>
          <w:tcPr>
            <w:tcW w:w="6344" w:type="dxa"/>
          </w:tcPr>
          <w:p w:rsidR="00D9494D" w:rsidRDefault="002F1AB4" w:rsidP="002F1AB4">
            <w:pPr>
              <w:jc w:val="both"/>
              <w:rPr>
                <w:rFonts w:ascii="Times New Roman" w:hAnsi="Times New Roman" w:cs="Times New Roman"/>
                <w:sz w:val="24"/>
                <w:szCs w:val="24"/>
              </w:rPr>
            </w:pPr>
            <w:r w:rsidRPr="002F1AB4">
              <w:rPr>
                <w:rFonts w:ascii="Times New Roman" w:hAnsi="Times New Roman" w:cs="Times New Roman"/>
                <w:sz w:val="24"/>
                <w:szCs w:val="24"/>
              </w:rPr>
              <w:t>При выявлении лекарственных средств с истекшим сроком годности они должны храниться отдельно от других групп лекарственных сре</w:t>
            </w:r>
            <w:proofErr w:type="gramStart"/>
            <w:r w:rsidRPr="002F1AB4">
              <w:rPr>
                <w:rFonts w:ascii="Times New Roman" w:hAnsi="Times New Roman" w:cs="Times New Roman"/>
                <w:sz w:val="24"/>
                <w:szCs w:val="24"/>
              </w:rPr>
              <w:t>дств в сп</w:t>
            </w:r>
            <w:proofErr w:type="gramEnd"/>
            <w:r w:rsidRPr="002F1AB4">
              <w:rPr>
                <w:rFonts w:ascii="Times New Roman" w:hAnsi="Times New Roman" w:cs="Times New Roman"/>
                <w:sz w:val="24"/>
                <w:szCs w:val="24"/>
              </w:rPr>
              <w:t>ециально выделенной и обозначенной (карантинной) зоне.</w:t>
            </w:r>
          </w:p>
        </w:tc>
      </w:tr>
      <w:tr w:rsidR="00D9494D" w:rsidTr="00D9494D">
        <w:tc>
          <w:tcPr>
            <w:tcW w:w="3227" w:type="dxa"/>
          </w:tcPr>
          <w:p w:rsidR="00D9494D" w:rsidRDefault="002F1AB4" w:rsidP="00793C33">
            <w:pPr>
              <w:pStyle w:val="a3"/>
              <w:numPr>
                <w:ilvl w:val="0"/>
                <w:numId w:val="25"/>
              </w:numPr>
              <w:ind w:left="284" w:hanging="284"/>
              <w:jc w:val="both"/>
              <w:rPr>
                <w:rFonts w:ascii="Times New Roman" w:hAnsi="Times New Roman" w:cs="Times New Roman"/>
                <w:sz w:val="24"/>
                <w:szCs w:val="24"/>
              </w:rPr>
            </w:pPr>
            <w:r w:rsidRPr="006A7BD1">
              <w:rPr>
                <w:rFonts w:ascii="Times New Roman" w:hAnsi="Times New Roman" w:cs="Times New Roman"/>
                <w:sz w:val="24"/>
                <w:szCs w:val="24"/>
              </w:rPr>
              <w:t xml:space="preserve">Каким образом осуществляется контроль параметров воздуха в помещениях хранения? </w:t>
            </w:r>
          </w:p>
        </w:tc>
        <w:tc>
          <w:tcPr>
            <w:tcW w:w="6344" w:type="dxa"/>
          </w:tcPr>
          <w:p w:rsidR="002F1AB4" w:rsidRPr="002F1AB4" w:rsidRDefault="002F1AB4" w:rsidP="002F1AB4">
            <w:pPr>
              <w:jc w:val="both"/>
              <w:rPr>
                <w:rFonts w:ascii="Times New Roman" w:hAnsi="Times New Roman" w:cs="Times New Roman"/>
                <w:sz w:val="24"/>
                <w:szCs w:val="24"/>
              </w:rPr>
            </w:pPr>
            <w:r w:rsidRPr="002F1AB4">
              <w:rPr>
                <w:rFonts w:ascii="Times New Roman" w:hAnsi="Times New Roman" w:cs="Times New Roman"/>
                <w:sz w:val="24"/>
                <w:szCs w:val="24"/>
              </w:rPr>
              <w:t xml:space="preserve">Помещения для хранения лекарственных средств должны быть оснащены приборами для регистрации параметров воздуха (термометрами, гигрометрами (электронными гигрометрами) или психрометрами). Измерительные части этих приборов должны размещаться на расстоянии не менее 3 м от дверей, окон и отопительных приборов. Приборы и (или) части приборов, с которых производится визуальное считывание показаний, должны располагаться в доступном для персонала месте на высоте 1,5–1,7 м от пола. </w:t>
            </w:r>
          </w:p>
          <w:p w:rsidR="002F1AB4" w:rsidRPr="002F1AB4" w:rsidRDefault="002F1AB4" w:rsidP="002F1AB4">
            <w:pPr>
              <w:jc w:val="both"/>
              <w:rPr>
                <w:rFonts w:ascii="Times New Roman" w:hAnsi="Times New Roman" w:cs="Times New Roman"/>
                <w:sz w:val="24"/>
                <w:szCs w:val="24"/>
              </w:rPr>
            </w:pPr>
            <w:r w:rsidRPr="002F1AB4">
              <w:rPr>
                <w:rFonts w:ascii="Times New Roman" w:hAnsi="Times New Roman" w:cs="Times New Roman"/>
                <w:sz w:val="24"/>
                <w:szCs w:val="24"/>
              </w:rPr>
              <w:t xml:space="preserve">Показания этих приборов должны ежедневно регистрироваться в специальном журнале (карте) регистрации на бумажном носителе или в электронном виде с архивацией (для электронных гигрометров), который ведется ответственным лицом. Журнал (карта) регистрации хранится в течение одного года, не считая текущего. </w:t>
            </w:r>
          </w:p>
          <w:p w:rsidR="00D9494D" w:rsidRDefault="002F1AB4" w:rsidP="002F1AB4">
            <w:pPr>
              <w:jc w:val="both"/>
              <w:rPr>
                <w:rFonts w:ascii="Times New Roman" w:hAnsi="Times New Roman" w:cs="Times New Roman"/>
                <w:sz w:val="24"/>
                <w:szCs w:val="24"/>
              </w:rPr>
            </w:pPr>
            <w:r w:rsidRPr="002F1AB4">
              <w:rPr>
                <w:rFonts w:ascii="Times New Roman" w:hAnsi="Times New Roman" w:cs="Times New Roman"/>
                <w:sz w:val="24"/>
                <w:szCs w:val="24"/>
              </w:rPr>
              <w:t>Контролирующие приборы должны быть сертифицированы, калиброваны и подвергаться поверке в установленном порядке.</w:t>
            </w:r>
          </w:p>
        </w:tc>
      </w:tr>
    </w:tbl>
    <w:p w:rsidR="007C768A" w:rsidRPr="007C768A" w:rsidRDefault="007C768A" w:rsidP="007C768A">
      <w:pPr>
        <w:spacing w:after="0" w:line="240" w:lineRule="auto"/>
        <w:jc w:val="both"/>
        <w:rPr>
          <w:rFonts w:ascii="Times New Roman" w:hAnsi="Times New Roman" w:cs="Times New Roman"/>
          <w:sz w:val="24"/>
          <w:szCs w:val="24"/>
        </w:rPr>
      </w:pPr>
      <w:r w:rsidRPr="007C768A">
        <w:rPr>
          <w:rFonts w:ascii="Times New Roman" w:hAnsi="Times New Roman" w:cs="Times New Roman"/>
          <w:sz w:val="24"/>
          <w:szCs w:val="24"/>
        </w:rPr>
        <w:br w:type="page"/>
      </w:r>
    </w:p>
    <w:p w:rsidR="007C768A" w:rsidRPr="006A7BD1" w:rsidRDefault="007C768A" w:rsidP="006A7BD1">
      <w:pPr>
        <w:spacing w:after="0" w:line="240" w:lineRule="auto"/>
        <w:jc w:val="center"/>
        <w:outlineLvl w:val="0"/>
        <w:rPr>
          <w:rFonts w:ascii="Times New Roman" w:hAnsi="Times New Roman" w:cs="Times New Roman"/>
          <w:b/>
          <w:sz w:val="24"/>
          <w:szCs w:val="24"/>
        </w:rPr>
      </w:pPr>
      <w:r w:rsidRPr="006A7BD1">
        <w:rPr>
          <w:rFonts w:ascii="Times New Roman" w:hAnsi="Times New Roman" w:cs="Times New Roman"/>
          <w:b/>
          <w:sz w:val="24"/>
          <w:szCs w:val="24"/>
        </w:rPr>
        <w:lastRenderedPageBreak/>
        <w:t xml:space="preserve">СИТУАЦИОННАЯ ЗАДАЧА </w:t>
      </w:r>
      <w:r w:rsidR="006A7BD1" w:rsidRPr="006A7BD1">
        <w:rPr>
          <w:rFonts w:ascii="Times New Roman" w:hAnsi="Times New Roman" w:cs="Times New Roman"/>
          <w:b/>
          <w:sz w:val="24"/>
          <w:szCs w:val="24"/>
        </w:rPr>
        <w:t>35</w:t>
      </w:r>
    </w:p>
    <w:p w:rsidR="007C768A" w:rsidRPr="006A7BD1" w:rsidRDefault="007C768A" w:rsidP="007C768A">
      <w:pPr>
        <w:spacing w:after="0" w:line="240" w:lineRule="auto"/>
        <w:jc w:val="both"/>
        <w:rPr>
          <w:rFonts w:ascii="Times New Roman" w:hAnsi="Times New Roman" w:cs="Times New Roman"/>
          <w:b/>
          <w:sz w:val="24"/>
          <w:szCs w:val="24"/>
        </w:rPr>
      </w:pPr>
    </w:p>
    <w:p w:rsidR="007C768A" w:rsidRPr="006A7BD1" w:rsidRDefault="007C768A" w:rsidP="007C768A">
      <w:pPr>
        <w:spacing w:after="0" w:line="240" w:lineRule="auto"/>
        <w:jc w:val="both"/>
        <w:rPr>
          <w:rFonts w:ascii="Times New Roman" w:hAnsi="Times New Roman" w:cs="Times New Roman"/>
          <w:b/>
          <w:sz w:val="24"/>
          <w:szCs w:val="24"/>
        </w:rPr>
      </w:pPr>
      <w:r w:rsidRPr="006A7BD1">
        <w:rPr>
          <w:rFonts w:ascii="Times New Roman" w:hAnsi="Times New Roman" w:cs="Times New Roman"/>
          <w:b/>
          <w:sz w:val="24"/>
          <w:szCs w:val="24"/>
        </w:rPr>
        <w:t xml:space="preserve">Инструкция: ОЗНАКОМЬТЕСЬ С СИТУАЦИЕЙ И ДАЙТЕ РАЗВЕРНУТЫЕ ОТВЕТЫ НА ВОПРОСЫ </w:t>
      </w:r>
    </w:p>
    <w:p w:rsidR="007C768A" w:rsidRPr="006A7BD1" w:rsidRDefault="007C768A" w:rsidP="007C768A">
      <w:pPr>
        <w:spacing w:after="0" w:line="240" w:lineRule="auto"/>
        <w:jc w:val="both"/>
        <w:rPr>
          <w:rFonts w:ascii="Times New Roman" w:hAnsi="Times New Roman" w:cs="Times New Roman"/>
          <w:b/>
          <w:sz w:val="24"/>
          <w:szCs w:val="24"/>
        </w:rPr>
      </w:pPr>
    </w:p>
    <w:p w:rsidR="007C768A" w:rsidRPr="006A7BD1" w:rsidRDefault="007C768A" w:rsidP="00004EC0">
      <w:pPr>
        <w:spacing w:after="0" w:line="240" w:lineRule="auto"/>
        <w:jc w:val="both"/>
        <w:outlineLvl w:val="0"/>
        <w:rPr>
          <w:rFonts w:ascii="Times New Roman" w:hAnsi="Times New Roman" w:cs="Times New Roman"/>
          <w:b/>
          <w:sz w:val="24"/>
          <w:szCs w:val="24"/>
        </w:rPr>
      </w:pPr>
      <w:r w:rsidRPr="006A7BD1">
        <w:rPr>
          <w:rFonts w:ascii="Times New Roman" w:hAnsi="Times New Roman" w:cs="Times New Roman"/>
          <w:b/>
          <w:sz w:val="24"/>
          <w:szCs w:val="24"/>
        </w:rPr>
        <w:t xml:space="preserve">Основная часть </w:t>
      </w:r>
    </w:p>
    <w:p w:rsidR="007C768A" w:rsidRPr="007C768A" w:rsidRDefault="007C768A" w:rsidP="007C768A">
      <w:pPr>
        <w:spacing w:after="0" w:line="240" w:lineRule="auto"/>
        <w:jc w:val="both"/>
        <w:rPr>
          <w:rFonts w:ascii="Times New Roman" w:hAnsi="Times New Roman" w:cs="Times New Roman"/>
          <w:sz w:val="24"/>
          <w:szCs w:val="24"/>
        </w:rPr>
      </w:pPr>
    </w:p>
    <w:p w:rsidR="007C768A" w:rsidRPr="007C768A" w:rsidRDefault="007C768A" w:rsidP="006A7BD1">
      <w:pPr>
        <w:spacing w:after="0" w:line="240" w:lineRule="auto"/>
        <w:jc w:val="both"/>
        <w:outlineLvl w:val="0"/>
        <w:rPr>
          <w:rFonts w:ascii="Times New Roman" w:hAnsi="Times New Roman" w:cs="Times New Roman"/>
          <w:sz w:val="24"/>
          <w:szCs w:val="24"/>
        </w:rPr>
      </w:pPr>
      <w:r w:rsidRPr="007C768A">
        <w:rPr>
          <w:rFonts w:ascii="Times New Roman" w:hAnsi="Times New Roman" w:cs="Times New Roman"/>
          <w:sz w:val="24"/>
          <w:szCs w:val="24"/>
        </w:rPr>
        <w:t xml:space="preserve">В аптеку обратился пациент с рецептом на Аторваститин, выписанным на рецептурном бланке 107-1/у, имеющим все правильно оформленные реквизиты. Пациент сообщил </w:t>
      </w:r>
      <w:r w:rsidR="006A7BD1">
        <w:rPr>
          <w:rFonts w:ascii="Times New Roman" w:hAnsi="Times New Roman" w:cs="Times New Roman"/>
          <w:sz w:val="24"/>
          <w:szCs w:val="24"/>
        </w:rPr>
        <w:t>ф</w:t>
      </w:r>
      <w:r w:rsidR="00823C5B">
        <w:rPr>
          <w:rFonts w:ascii="Times New Roman" w:hAnsi="Times New Roman" w:cs="Times New Roman"/>
          <w:sz w:val="24"/>
          <w:szCs w:val="24"/>
        </w:rPr>
        <w:t>армацевт</w:t>
      </w:r>
      <w:r w:rsidRPr="007C768A">
        <w:rPr>
          <w:rFonts w:ascii="Times New Roman" w:hAnsi="Times New Roman" w:cs="Times New Roman"/>
          <w:sz w:val="24"/>
          <w:szCs w:val="24"/>
        </w:rPr>
        <w:t xml:space="preserve">у, что врач порекомендовал ему Липримар, но попросил дать консультацию по возможным синонимам препарата. Выбрав самый недорогой препарат, пациент оплатил его и ушел. А через некоторое время вернулся и попросил поменять препарат </w:t>
      </w:r>
      <w:proofErr w:type="gramStart"/>
      <w:r w:rsidRPr="007C768A">
        <w:rPr>
          <w:rFonts w:ascii="Times New Roman" w:hAnsi="Times New Roman" w:cs="Times New Roman"/>
          <w:sz w:val="24"/>
          <w:szCs w:val="24"/>
        </w:rPr>
        <w:t>на</w:t>
      </w:r>
      <w:proofErr w:type="gramEnd"/>
      <w:r w:rsidRPr="007C768A">
        <w:rPr>
          <w:rFonts w:ascii="Times New Roman" w:hAnsi="Times New Roman" w:cs="Times New Roman"/>
          <w:sz w:val="24"/>
          <w:szCs w:val="24"/>
        </w:rPr>
        <w:t xml:space="preserve"> рекомендованный врачом, объяснив, что передумал. </w:t>
      </w:r>
    </w:p>
    <w:p w:rsidR="007C768A" w:rsidRPr="007C768A" w:rsidRDefault="007C768A" w:rsidP="007C768A">
      <w:pPr>
        <w:spacing w:after="0" w:line="240" w:lineRule="auto"/>
        <w:jc w:val="both"/>
        <w:rPr>
          <w:rFonts w:ascii="Times New Roman" w:hAnsi="Times New Roman" w:cs="Times New Roman"/>
          <w:sz w:val="24"/>
          <w:szCs w:val="24"/>
        </w:rPr>
      </w:pPr>
    </w:p>
    <w:tbl>
      <w:tblPr>
        <w:tblStyle w:val="a6"/>
        <w:tblW w:w="0" w:type="auto"/>
        <w:tblLook w:val="04A0"/>
      </w:tblPr>
      <w:tblGrid>
        <w:gridCol w:w="3227"/>
        <w:gridCol w:w="6344"/>
      </w:tblGrid>
      <w:tr w:rsidR="00D9494D" w:rsidRPr="008E2150" w:rsidTr="00D9494D">
        <w:tc>
          <w:tcPr>
            <w:tcW w:w="3227" w:type="dxa"/>
          </w:tcPr>
          <w:p w:rsidR="00D9494D" w:rsidRPr="008E2150" w:rsidRDefault="00D9494D" w:rsidP="00D9494D">
            <w:pPr>
              <w:jc w:val="center"/>
              <w:outlineLvl w:val="0"/>
              <w:rPr>
                <w:rFonts w:ascii="Times New Roman" w:hAnsi="Times New Roman" w:cs="Times New Roman"/>
                <w:b/>
                <w:sz w:val="24"/>
                <w:szCs w:val="24"/>
              </w:rPr>
            </w:pPr>
            <w:r w:rsidRPr="00D64074">
              <w:rPr>
                <w:rFonts w:ascii="Times New Roman" w:hAnsi="Times New Roman" w:cs="Times New Roman"/>
                <w:b/>
                <w:sz w:val="24"/>
                <w:szCs w:val="24"/>
              </w:rPr>
              <w:t>Вопросы</w:t>
            </w:r>
          </w:p>
        </w:tc>
        <w:tc>
          <w:tcPr>
            <w:tcW w:w="6344" w:type="dxa"/>
          </w:tcPr>
          <w:p w:rsidR="00D9494D" w:rsidRPr="008E2150" w:rsidRDefault="00D9494D" w:rsidP="00D9494D">
            <w:pPr>
              <w:jc w:val="center"/>
              <w:outlineLvl w:val="0"/>
              <w:rPr>
                <w:rFonts w:ascii="Times New Roman" w:hAnsi="Times New Roman" w:cs="Times New Roman"/>
                <w:b/>
                <w:sz w:val="24"/>
                <w:szCs w:val="24"/>
              </w:rPr>
            </w:pPr>
            <w:r>
              <w:rPr>
                <w:rFonts w:ascii="Times New Roman" w:hAnsi="Times New Roman" w:cs="Times New Roman"/>
                <w:b/>
                <w:sz w:val="24"/>
                <w:szCs w:val="24"/>
              </w:rPr>
              <w:t>Ответы</w:t>
            </w:r>
          </w:p>
        </w:tc>
      </w:tr>
      <w:tr w:rsidR="00D9494D" w:rsidTr="00D9494D">
        <w:tc>
          <w:tcPr>
            <w:tcW w:w="3227" w:type="dxa"/>
          </w:tcPr>
          <w:p w:rsidR="00D9494D" w:rsidRDefault="002F1AB4" w:rsidP="00793C33">
            <w:pPr>
              <w:pStyle w:val="a3"/>
              <w:numPr>
                <w:ilvl w:val="0"/>
                <w:numId w:val="26"/>
              </w:numPr>
              <w:ind w:left="284" w:hanging="284"/>
              <w:jc w:val="both"/>
              <w:rPr>
                <w:rFonts w:ascii="Times New Roman" w:hAnsi="Times New Roman" w:cs="Times New Roman"/>
                <w:sz w:val="24"/>
                <w:szCs w:val="24"/>
              </w:rPr>
            </w:pPr>
            <w:r w:rsidRPr="006A7BD1">
              <w:rPr>
                <w:rFonts w:ascii="Times New Roman" w:hAnsi="Times New Roman" w:cs="Times New Roman"/>
                <w:sz w:val="24"/>
                <w:szCs w:val="24"/>
              </w:rPr>
              <w:t xml:space="preserve">К какой фармакотерапевтической группе относится Аторвастатин? По каким показаниям его принимают? </w:t>
            </w:r>
          </w:p>
        </w:tc>
        <w:tc>
          <w:tcPr>
            <w:tcW w:w="6344" w:type="dxa"/>
          </w:tcPr>
          <w:p w:rsidR="002F1AB4" w:rsidRPr="002F1AB4" w:rsidRDefault="002F1AB4" w:rsidP="002F1AB4">
            <w:pPr>
              <w:jc w:val="both"/>
              <w:rPr>
                <w:rFonts w:ascii="Times New Roman" w:hAnsi="Times New Roman" w:cs="Times New Roman"/>
                <w:sz w:val="24"/>
                <w:szCs w:val="24"/>
              </w:rPr>
            </w:pPr>
            <w:r w:rsidRPr="002F1AB4">
              <w:rPr>
                <w:rFonts w:ascii="Times New Roman" w:hAnsi="Times New Roman" w:cs="Times New Roman"/>
                <w:sz w:val="24"/>
                <w:szCs w:val="24"/>
              </w:rPr>
              <w:t xml:space="preserve">Аторвастатин – гиполипидемическое средство – ГМК-КоА-редуктазы ингибитор (статины). </w:t>
            </w:r>
          </w:p>
          <w:p w:rsidR="002F1AB4" w:rsidRPr="002F1AB4" w:rsidRDefault="002F1AB4" w:rsidP="002F1AB4">
            <w:pPr>
              <w:jc w:val="both"/>
              <w:rPr>
                <w:rFonts w:ascii="Times New Roman" w:hAnsi="Times New Roman" w:cs="Times New Roman"/>
                <w:sz w:val="24"/>
                <w:szCs w:val="24"/>
              </w:rPr>
            </w:pPr>
            <w:r w:rsidRPr="002F1AB4">
              <w:rPr>
                <w:rFonts w:ascii="Times New Roman" w:hAnsi="Times New Roman" w:cs="Times New Roman"/>
                <w:sz w:val="24"/>
                <w:szCs w:val="24"/>
              </w:rPr>
              <w:t xml:space="preserve">Показания к применению: </w:t>
            </w:r>
          </w:p>
          <w:p w:rsidR="002F1AB4" w:rsidRPr="00C67932" w:rsidRDefault="002F1AB4" w:rsidP="00793C33">
            <w:pPr>
              <w:pStyle w:val="a3"/>
              <w:numPr>
                <w:ilvl w:val="0"/>
                <w:numId w:val="55"/>
              </w:numPr>
              <w:ind w:left="317" w:hanging="317"/>
              <w:jc w:val="both"/>
              <w:rPr>
                <w:rFonts w:ascii="Times New Roman" w:hAnsi="Times New Roman" w:cs="Times New Roman"/>
                <w:sz w:val="24"/>
                <w:szCs w:val="24"/>
              </w:rPr>
            </w:pPr>
            <w:r w:rsidRPr="00C67932">
              <w:rPr>
                <w:rFonts w:ascii="Times New Roman" w:hAnsi="Times New Roman" w:cs="Times New Roman"/>
                <w:sz w:val="24"/>
                <w:szCs w:val="24"/>
              </w:rPr>
              <w:t xml:space="preserve">первичная и комбинированная гиперхолистеринемия, </w:t>
            </w:r>
          </w:p>
          <w:p w:rsidR="002F1AB4" w:rsidRPr="00C67932" w:rsidRDefault="002F1AB4" w:rsidP="00793C33">
            <w:pPr>
              <w:pStyle w:val="a3"/>
              <w:numPr>
                <w:ilvl w:val="0"/>
                <w:numId w:val="55"/>
              </w:numPr>
              <w:ind w:left="317" w:hanging="317"/>
              <w:jc w:val="both"/>
              <w:rPr>
                <w:rFonts w:ascii="Times New Roman" w:hAnsi="Times New Roman" w:cs="Times New Roman"/>
                <w:sz w:val="24"/>
                <w:szCs w:val="24"/>
              </w:rPr>
            </w:pPr>
            <w:r w:rsidRPr="00C67932">
              <w:rPr>
                <w:rFonts w:ascii="Times New Roman" w:hAnsi="Times New Roman" w:cs="Times New Roman"/>
                <w:sz w:val="24"/>
                <w:szCs w:val="24"/>
              </w:rPr>
              <w:t xml:space="preserve">первичная профилактика </w:t>
            </w:r>
            <w:proofErr w:type="gramStart"/>
            <w:r w:rsidRPr="00C67932">
              <w:rPr>
                <w:rFonts w:ascii="Times New Roman" w:hAnsi="Times New Roman" w:cs="Times New Roman"/>
                <w:sz w:val="24"/>
                <w:szCs w:val="24"/>
              </w:rPr>
              <w:t>сердечно-сосудистых</w:t>
            </w:r>
            <w:proofErr w:type="gramEnd"/>
            <w:r w:rsidRPr="00C67932">
              <w:rPr>
                <w:rFonts w:ascii="Times New Roman" w:hAnsi="Times New Roman" w:cs="Times New Roman"/>
                <w:sz w:val="24"/>
                <w:szCs w:val="24"/>
              </w:rPr>
              <w:t xml:space="preserve"> осложнений у пациентов без клинических признаков ИБС, но имеющих несколько факторов риска е. развития – возраст старше 55 лет, никотиновая зависимость, генетическая предрасположенность, </w:t>
            </w:r>
          </w:p>
          <w:p w:rsidR="00D9494D" w:rsidRPr="00C67932" w:rsidRDefault="002F1AB4" w:rsidP="00793C33">
            <w:pPr>
              <w:pStyle w:val="a3"/>
              <w:numPr>
                <w:ilvl w:val="0"/>
                <w:numId w:val="55"/>
              </w:numPr>
              <w:ind w:left="317" w:hanging="317"/>
              <w:jc w:val="both"/>
              <w:rPr>
                <w:rFonts w:ascii="Times New Roman" w:hAnsi="Times New Roman" w:cs="Times New Roman"/>
                <w:sz w:val="24"/>
                <w:szCs w:val="24"/>
              </w:rPr>
            </w:pPr>
            <w:r w:rsidRPr="00C67932">
              <w:rPr>
                <w:rFonts w:ascii="Times New Roman" w:hAnsi="Times New Roman" w:cs="Times New Roman"/>
                <w:sz w:val="24"/>
                <w:szCs w:val="24"/>
              </w:rPr>
              <w:t xml:space="preserve">вторичная профилактика </w:t>
            </w:r>
            <w:proofErr w:type="gramStart"/>
            <w:r w:rsidRPr="00C67932">
              <w:rPr>
                <w:rFonts w:ascii="Times New Roman" w:hAnsi="Times New Roman" w:cs="Times New Roman"/>
                <w:sz w:val="24"/>
                <w:szCs w:val="24"/>
              </w:rPr>
              <w:t>сердечно-сосудистых</w:t>
            </w:r>
            <w:proofErr w:type="gramEnd"/>
            <w:r w:rsidRPr="00C67932">
              <w:rPr>
                <w:rFonts w:ascii="Times New Roman" w:hAnsi="Times New Roman" w:cs="Times New Roman"/>
                <w:sz w:val="24"/>
                <w:szCs w:val="24"/>
              </w:rPr>
              <w:t xml:space="preserve"> осложнений у пациентов с ИБС.</w:t>
            </w:r>
          </w:p>
        </w:tc>
      </w:tr>
      <w:tr w:rsidR="00D9494D" w:rsidTr="00D9494D">
        <w:tc>
          <w:tcPr>
            <w:tcW w:w="3227" w:type="dxa"/>
          </w:tcPr>
          <w:p w:rsidR="00D9494D" w:rsidRDefault="002F1AB4" w:rsidP="00793C33">
            <w:pPr>
              <w:pStyle w:val="a3"/>
              <w:numPr>
                <w:ilvl w:val="0"/>
                <w:numId w:val="26"/>
              </w:numPr>
              <w:ind w:left="284" w:hanging="284"/>
              <w:jc w:val="both"/>
              <w:rPr>
                <w:rFonts w:ascii="Times New Roman" w:hAnsi="Times New Roman" w:cs="Times New Roman"/>
                <w:sz w:val="24"/>
                <w:szCs w:val="24"/>
              </w:rPr>
            </w:pPr>
            <w:r w:rsidRPr="006A7BD1">
              <w:rPr>
                <w:rFonts w:ascii="Times New Roman" w:hAnsi="Times New Roman" w:cs="Times New Roman"/>
                <w:sz w:val="24"/>
                <w:szCs w:val="24"/>
              </w:rPr>
              <w:t xml:space="preserve">Каковы основные фармакологические эффекты данного препарата и возможные побочные действия? </w:t>
            </w:r>
          </w:p>
        </w:tc>
        <w:tc>
          <w:tcPr>
            <w:tcW w:w="6344" w:type="dxa"/>
          </w:tcPr>
          <w:p w:rsidR="00C67932" w:rsidRPr="00C67932" w:rsidRDefault="00C67932" w:rsidP="00C67932">
            <w:pPr>
              <w:jc w:val="both"/>
              <w:rPr>
                <w:rFonts w:ascii="Times New Roman" w:hAnsi="Times New Roman" w:cs="Times New Roman"/>
                <w:sz w:val="24"/>
                <w:szCs w:val="24"/>
              </w:rPr>
            </w:pPr>
            <w:r w:rsidRPr="00C67932">
              <w:rPr>
                <w:rFonts w:ascii="Times New Roman" w:hAnsi="Times New Roman" w:cs="Times New Roman"/>
                <w:sz w:val="24"/>
                <w:szCs w:val="24"/>
              </w:rPr>
              <w:t xml:space="preserve">Фармакологическое действие – гипохолестеринемическое, гиполипидемическое. </w:t>
            </w:r>
          </w:p>
          <w:p w:rsidR="00C67932" w:rsidRPr="00C67932" w:rsidRDefault="00C67932" w:rsidP="00C67932">
            <w:pPr>
              <w:jc w:val="both"/>
              <w:rPr>
                <w:rFonts w:ascii="Times New Roman" w:hAnsi="Times New Roman" w:cs="Times New Roman"/>
                <w:sz w:val="24"/>
                <w:szCs w:val="24"/>
              </w:rPr>
            </w:pPr>
            <w:r w:rsidRPr="00C67932">
              <w:rPr>
                <w:rFonts w:ascii="Times New Roman" w:hAnsi="Times New Roman" w:cs="Times New Roman"/>
                <w:sz w:val="24"/>
                <w:szCs w:val="24"/>
              </w:rPr>
              <w:t xml:space="preserve">Аторвастатин – селективный конкурентный ингибитор ГМГ-КоА-редуктазы, ключевого фермента, превращающего 3-гидрокси-3-метилглютарил-КоА в мевалонат – предшественник стероидов, включая холестерин, синтетическое гиполипидемическое средство. </w:t>
            </w:r>
          </w:p>
          <w:p w:rsidR="00C67932" w:rsidRPr="00C67932" w:rsidRDefault="00C67932" w:rsidP="00C67932">
            <w:pPr>
              <w:jc w:val="both"/>
              <w:rPr>
                <w:rFonts w:ascii="Times New Roman" w:hAnsi="Times New Roman" w:cs="Times New Roman"/>
                <w:sz w:val="24"/>
                <w:szCs w:val="24"/>
              </w:rPr>
            </w:pPr>
            <w:r w:rsidRPr="00C67932">
              <w:rPr>
                <w:rFonts w:ascii="Times New Roman" w:hAnsi="Times New Roman" w:cs="Times New Roman"/>
                <w:sz w:val="24"/>
                <w:szCs w:val="24"/>
              </w:rPr>
              <w:t xml:space="preserve">Аторвастатин снижает содержание общего холестерина и липопротеидов в плазме крови. Снижает риск развития ишемических осложнений, а также показатель смертности и риск повторной госпитализации по поводу стенокардии, сопровождающейся признаками ишемии миокарда. </w:t>
            </w:r>
          </w:p>
          <w:p w:rsidR="00C67932" w:rsidRPr="00C67932" w:rsidRDefault="00C67932" w:rsidP="00C67932">
            <w:pPr>
              <w:jc w:val="both"/>
              <w:rPr>
                <w:rFonts w:ascii="Times New Roman" w:hAnsi="Times New Roman" w:cs="Times New Roman"/>
                <w:sz w:val="24"/>
                <w:szCs w:val="24"/>
              </w:rPr>
            </w:pPr>
            <w:r w:rsidRPr="00C67932">
              <w:rPr>
                <w:rFonts w:ascii="Times New Roman" w:hAnsi="Times New Roman" w:cs="Times New Roman"/>
                <w:sz w:val="24"/>
                <w:szCs w:val="24"/>
              </w:rPr>
              <w:t xml:space="preserve">Побочные действия (наиболее частые): </w:t>
            </w:r>
          </w:p>
          <w:p w:rsidR="00C67932" w:rsidRPr="00C67932" w:rsidRDefault="00C67932" w:rsidP="00793C33">
            <w:pPr>
              <w:pStyle w:val="a3"/>
              <w:numPr>
                <w:ilvl w:val="0"/>
                <w:numId w:val="56"/>
              </w:numPr>
              <w:ind w:left="317" w:hanging="283"/>
              <w:jc w:val="both"/>
              <w:rPr>
                <w:rFonts w:ascii="Times New Roman" w:hAnsi="Times New Roman" w:cs="Times New Roman"/>
                <w:sz w:val="24"/>
                <w:szCs w:val="24"/>
              </w:rPr>
            </w:pPr>
            <w:r w:rsidRPr="00C67932">
              <w:rPr>
                <w:rFonts w:ascii="Times New Roman" w:hAnsi="Times New Roman" w:cs="Times New Roman"/>
                <w:sz w:val="24"/>
                <w:szCs w:val="24"/>
              </w:rPr>
              <w:t xml:space="preserve">со стороны ЦНС: бессонница, головная боль, астенический синдром; </w:t>
            </w:r>
          </w:p>
          <w:p w:rsidR="00C67932" w:rsidRPr="00C67932" w:rsidRDefault="00C67932" w:rsidP="00793C33">
            <w:pPr>
              <w:pStyle w:val="a3"/>
              <w:numPr>
                <w:ilvl w:val="0"/>
                <w:numId w:val="56"/>
              </w:numPr>
              <w:ind w:left="317" w:hanging="283"/>
              <w:jc w:val="both"/>
              <w:rPr>
                <w:rFonts w:ascii="Times New Roman" w:hAnsi="Times New Roman" w:cs="Times New Roman"/>
                <w:sz w:val="24"/>
                <w:szCs w:val="24"/>
              </w:rPr>
            </w:pPr>
            <w:r w:rsidRPr="00C67932">
              <w:rPr>
                <w:rFonts w:ascii="Times New Roman" w:hAnsi="Times New Roman" w:cs="Times New Roman"/>
                <w:sz w:val="24"/>
                <w:szCs w:val="24"/>
              </w:rPr>
              <w:t xml:space="preserve">со стороны органов ЖКТ: тошнота, диарея, боль в животе, диспепсия, запор, метеоризм; </w:t>
            </w:r>
          </w:p>
          <w:p w:rsidR="00C67932" w:rsidRPr="00C67932" w:rsidRDefault="00C67932" w:rsidP="00793C33">
            <w:pPr>
              <w:pStyle w:val="a3"/>
              <w:numPr>
                <w:ilvl w:val="0"/>
                <w:numId w:val="56"/>
              </w:numPr>
              <w:ind w:left="317" w:hanging="283"/>
              <w:jc w:val="both"/>
              <w:rPr>
                <w:rFonts w:ascii="Times New Roman" w:hAnsi="Times New Roman" w:cs="Times New Roman"/>
                <w:sz w:val="24"/>
                <w:szCs w:val="24"/>
              </w:rPr>
            </w:pPr>
            <w:r w:rsidRPr="00C67932">
              <w:rPr>
                <w:rFonts w:ascii="Times New Roman" w:hAnsi="Times New Roman" w:cs="Times New Roman"/>
                <w:sz w:val="24"/>
                <w:szCs w:val="24"/>
              </w:rPr>
              <w:t xml:space="preserve">со стороны опорно-двигательного аппарата: миалгия; </w:t>
            </w:r>
          </w:p>
          <w:p w:rsidR="00D9494D" w:rsidRPr="00C67932" w:rsidRDefault="00C67932" w:rsidP="00793C33">
            <w:pPr>
              <w:pStyle w:val="a3"/>
              <w:numPr>
                <w:ilvl w:val="0"/>
                <w:numId w:val="56"/>
              </w:numPr>
              <w:ind w:left="317" w:hanging="283"/>
              <w:jc w:val="both"/>
              <w:rPr>
                <w:rFonts w:ascii="Times New Roman" w:hAnsi="Times New Roman" w:cs="Times New Roman"/>
                <w:sz w:val="24"/>
                <w:szCs w:val="24"/>
              </w:rPr>
            </w:pPr>
            <w:r w:rsidRPr="00C67932">
              <w:rPr>
                <w:rFonts w:ascii="Times New Roman" w:hAnsi="Times New Roman" w:cs="Times New Roman"/>
                <w:sz w:val="24"/>
                <w:szCs w:val="24"/>
              </w:rPr>
              <w:t>аллергические реакции: крапивница, кожный зуд, сыпь и др.</w:t>
            </w:r>
          </w:p>
        </w:tc>
      </w:tr>
      <w:tr w:rsidR="00D9494D" w:rsidTr="00D9494D">
        <w:tc>
          <w:tcPr>
            <w:tcW w:w="3227" w:type="dxa"/>
          </w:tcPr>
          <w:p w:rsidR="00D9494D" w:rsidRDefault="002F1AB4" w:rsidP="00793C33">
            <w:pPr>
              <w:pStyle w:val="a3"/>
              <w:numPr>
                <w:ilvl w:val="0"/>
                <w:numId w:val="26"/>
              </w:numPr>
              <w:ind w:left="284" w:hanging="284"/>
              <w:jc w:val="both"/>
              <w:rPr>
                <w:rFonts w:ascii="Times New Roman" w:hAnsi="Times New Roman" w:cs="Times New Roman"/>
                <w:sz w:val="24"/>
                <w:szCs w:val="24"/>
              </w:rPr>
            </w:pPr>
            <w:r w:rsidRPr="006A7BD1">
              <w:rPr>
                <w:rFonts w:ascii="Times New Roman" w:hAnsi="Times New Roman" w:cs="Times New Roman"/>
                <w:sz w:val="24"/>
                <w:szCs w:val="24"/>
              </w:rPr>
              <w:t xml:space="preserve">Перечислите требования к оформлению рецептов и отпуску лекарственных препаратов из аптечных организаций, выписанных на рецептурных бланках </w:t>
            </w:r>
            <w:r w:rsidRPr="006A7BD1">
              <w:rPr>
                <w:rFonts w:ascii="Times New Roman" w:hAnsi="Times New Roman" w:cs="Times New Roman"/>
                <w:sz w:val="24"/>
                <w:szCs w:val="24"/>
              </w:rPr>
              <w:lastRenderedPageBreak/>
              <w:t xml:space="preserve">формы 107-1/у. </w:t>
            </w:r>
          </w:p>
        </w:tc>
        <w:tc>
          <w:tcPr>
            <w:tcW w:w="6344" w:type="dxa"/>
          </w:tcPr>
          <w:p w:rsidR="00C67932" w:rsidRPr="00C67932" w:rsidRDefault="00C67932" w:rsidP="00C67932">
            <w:pPr>
              <w:jc w:val="both"/>
              <w:rPr>
                <w:rFonts w:ascii="Times New Roman" w:hAnsi="Times New Roman" w:cs="Times New Roman"/>
                <w:sz w:val="24"/>
                <w:szCs w:val="24"/>
              </w:rPr>
            </w:pPr>
            <w:proofErr w:type="gramStart"/>
            <w:r w:rsidRPr="00C67932">
              <w:rPr>
                <w:rFonts w:ascii="Times New Roman" w:hAnsi="Times New Roman" w:cs="Times New Roman"/>
                <w:sz w:val="24"/>
                <w:szCs w:val="24"/>
              </w:rPr>
              <w:lastRenderedPageBreak/>
              <w:t xml:space="preserve">Рецепты на бланках формы 107-1/у должны иметь штамп медицинской организации (с указанием полного наименования медицинской организации, е. адреса и телефона), дату выписки рецепта, ФИО пациента полностью, возраст пациента (количество полных лет), ФИО лечащего врача полностью, наименование (на </w:t>
            </w:r>
            <w:r w:rsidRPr="00C67932">
              <w:rPr>
                <w:rFonts w:ascii="Times New Roman" w:hAnsi="Times New Roman" w:cs="Times New Roman"/>
                <w:sz w:val="24"/>
                <w:szCs w:val="24"/>
              </w:rPr>
              <w:lastRenderedPageBreak/>
              <w:t>латинском языке) (международное непатентованное или группировочное, либо торговое), его дозировка, подробный способ применения на русском или русском и национальном языках, подпись медицинского</w:t>
            </w:r>
            <w:proofErr w:type="gramEnd"/>
            <w:r w:rsidRPr="00C67932">
              <w:rPr>
                <w:rFonts w:ascii="Times New Roman" w:hAnsi="Times New Roman" w:cs="Times New Roman"/>
                <w:sz w:val="24"/>
                <w:szCs w:val="24"/>
              </w:rPr>
              <w:t xml:space="preserve"> работника, личная печать медицинского работника. Дополнительных реквизитов не предусмотрено. </w:t>
            </w:r>
          </w:p>
          <w:p w:rsidR="00D9494D" w:rsidRDefault="00C67932" w:rsidP="00C67932">
            <w:pPr>
              <w:jc w:val="both"/>
              <w:rPr>
                <w:rFonts w:ascii="Times New Roman" w:hAnsi="Times New Roman" w:cs="Times New Roman"/>
                <w:sz w:val="24"/>
                <w:szCs w:val="24"/>
              </w:rPr>
            </w:pPr>
            <w:r w:rsidRPr="00C67932">
              <w:rPr>
                <w:rFonts w:ascii="Times New Roman" w:hAnsi="Times New Roman" w:cs="Times New Roman"/>
                <w:sz w:val="24"/>
                <w:szCs w:val="24"/>
              </w:rPr>
              <w:t>При отпуске лекарственных средств по рецепту врача работник аптечного учреждения (организации) делает отметку на рецепте об отпуске препарата (наименование или номер аптечного учреждения (организации), наименование и дозировка лекарственного средства, отпущенное количество, подпись отпустившего и дата отпуска) и возвращает рецепт на руки пациенту.</w:t>
            </w:r>
          </w:p>
        </w:tc>
      </w:tr>
      <w:tr w:rsidR="00D9494D" w:rsidTr="00D9494D">
        <w:tc>
          <w:tcPr>
            <w:tcW w:w="3227" w:type="dxa"/>
          </w:tcPr>
          <w:p w:rsidR="00D9494D" w:rsidRDefault="002F1AB4" w:rsidP="00793C33">
            <w:pPr>
              <w:pStyle w:val="a3"/>
              <w:numPr>
                <w:ilvl w:val="0"/>
                <w:numId w:val="26"/>
              </w:numPr>
              <w:ind w:left="284" w:hanging="284"/>
              <w:jc w:val="both"/>
              <w:rPr>
                <w:rFonts w:ascii="Times New Roman" w:hAnsi="Times New Roman" w:cs="Times New Roman"/>
                <w:sz w:val="24"/>
                <w:szCs w:val="24"/>
              </w:rPr>
            </w:pPr>
            <w:r w:rsidRPr="006A7BD1">
              <w:rPr>
                <w:rFonts w:ascii="Times New Roman" w:hAnsi="Times New Roman" w:cs="Times New Roman"/>
                <w:sz w:val="24"/>
                <w:szCs w:val="24"/>
              </w:rPr>
              <w:lastRenderedPageBreak/>
              <w:t xml:space="preserve">Перечислите информацию для населения, предоставляемую при фармацевтическом консультировании. </w:t>
            </w:r>
          </w:p>
        </w:tc>
        <w:tc>
          <w:tcPr>
            <w:tcW w:w="6344" w:type="dxa"/>
          </w:tcPr>
          <w:p w:rsidR="00D9494D" w:rsidRDefault="00C67932" w:rsidP="00C67932">
            <w:pPr>
              <w:jc w:val="both"/>
              <w:rPr>
                <w:rFonts w:ascii="Times New Roman" w:hAnsi="Times New Roman" w:cs="Times New Roman"/>
                <w:sz w:val="24"/>
                <w:szCs w:val="24"/>
              </w:rPr>
            </w:pPr>
            <w:proofErr w:type="gramStart"/>
            <w:r w:rsidRPr="00C67932">
              <w:rPr>
                <w:rFonts w:ascii="Times New Roman" w:hAnsi="Times New Roman" w:cs="Times New Roman"/>
                <w:sz w:val="24"/>
                <w:szCs w:val="24"/>
              </w:rPr>
              <w:t xml:space="preserve">Согласно приказу МЗ РФ №647н «Об утверждении Правил надлежащей аптечной практики лекарственных препаратов для медицинского применения» фармацевтическое консультирование включает в себя информацию о порядке применения или использования товаров аптечного ассортимента, в том числе о правилах отпуска, </w:t>
            </w:r>
            <w:r>
              <w:rPr>
                <w:rFonts w:ascii="Times New Roman" w:hAnsi="Times New Roman" w:cs="Times New Roman"/>
                <w:sz w:val="24"/>
                <w:szCs w:val="24"/>
              </w:rPr>
              <w:t>способах приё</w:t>
            </w:r>
            <w:r w:rsidRPr="00C67932">
              <w:rPr>
                <w:rFonts w:ascii="Times New Roman" w:hAnsi="Times New Roman" w:cs="Times New Roman"/>
                <w:sz w:val="24"/>
                <w:szCs w:val="24"/>
              </w:rPr>
              <w:t>ма, режимах дозирования, терапевтическом действии, противопоказаниях, взаимодействии лекарственных препаратов при одновременном при</w:t>
            </w:r>
            <w:r>
              <w:rPr>
                <w:rFonts w:ascii="Times New Roman" w:hAnsi="Times New Roman" w:cs="Times New Roman"/>
                <w:sz w:val="24"/>
                <w:szCs w:val="24"/>
              </w:rPr>
              <w:t>ё</w:t>
            </w:r>
            <w:r w:rsidRPr="00C67932">
              <w:rPr>
                <w:rFonts w:ascii="Times New Roman" w:hAnsi="Times New Roman" w:cs="Times New Roman"/>
                <w:sz w:val="24"/>
                <w:szCs w:val="24"/>
              </w:rPr>
              <w:t>ме между собой и (или) с пищей, правилах их хранения в домашних</w:t>
            </w:r>
            <w:proofErr w:type="gramEnd"/>
            <w:r w:rsidRPr="00C67932">
              <w:rPr>
                <w:rFonts w:ascii="Times New Roman" w:hAnsi="Times New Roman" w:cs="Times New Roman"/>
                <w:sz w:val="24"/>
                <w:szCs w:val="24"/>
              </w:rPr>
              <w:t xml:space="preserve"> </w:t>
            </w:r>
            <w:proofErr w:type="gramStart"/>
            <w:r w:rsidRPr="00C67932">
              <w:rPr>
                <w:rFonts w:ascii="Times New Roman" w:hAnsi="Times New Roman" w:cs="Times New Roman"/>
                <w:sz w:val="24"/>
                <w:szCs w:val="24"/>
              </w:rPr>
              <w:t>условиях</w:t>
            </w:r>
            <w:proofErr w:type="gramEnd"/>
            <w:r w:rsidRPr="00C67932">
              <w:rPr>
                <w:rFonts w:ascii="Times New Roman" w:hAnsi="Times New Roman" w:cs="Times New Roman"/>
                <w:sz w:val="24"/>
                <w:szCs w:val="24"/>
              </w:rPr>
              <w:t>. А также информирование покупателей о наличии товаров, в том числе о лекарственных препаратах нижнего ценового сегмента.</w:t>
            </w:r>
          </w:p>
        </w:tc>
      </w:tr>
      <w:tr w:rsidR="00D9494D" w:rsidTr="00D9494D">
        <w:tc>
          <w:tcPr>
            <w:tcW w:w="3227" w:type="dxa"/>
          </w:tcPr>
          <w:p w:rsidR="00D9494D" w:rsidRDefault="002F1AB4" w:rsidP="00793C33">
            <w:pPr>
              <w:pStyle w:val="a3"/>
              <w:numPr>
                <w:ilvl w:val="0"/>
                <w:numId w:val="26"/>
              </w:numPr>
              <w:ind w:left="284" w:hanging="284"/>
              <w:jc w:val="both"/>
              <w:rPr>
                <w:rFonts w:ascii="Times New Roman" w:hAnsi="Times New Roman" w:cs="Times New Roman"/>
                <w:sz w:val="24"/>
                <w:szCs w:val="24"/>
              </w:rPr>
            </w:pPr>
            <w:r w:rsidRPr="002F1AB4">
              <w:rPr>
                <w:rFonts w:ascii="Times New Roman" w:hAnsi="Times New Roman" w:cs="Times New Roman"/>
                <w:sz w:val="24"/>
                <w:szCs w:val="24"/>
              </w:rPr>
              <w:t xml:space="preserve">Опишите порядок возврата/обмена товаров надлежащего и ненадлежащего качества в аптечных организациях. </w:t>
            </w:r>
          </w:p>
        </w:tc>
        <w:tc>
          <w:tcPr>
            <w:tcW w:w="6344" w:type="dxa"/>
          </w:tcPr>
          <w:p w:rsidR="00C67932" w:rsidRPr="00C67932" w:rsidRDefault="00C67932" w:rsidP="00C67932">
            <w:pPr>
              <w:jc w:val="both"/>
              <w:rPr>
                <w:rFonts w:ascii="Times New Roman" w:hAnsi="Times New Roman" w:cs="Times New Roman"/>
                <w:sz w:val="24"/>
                <w:szCs w:val="24"/>
              </w:rPr>
            </w:pPr>
            <w:r w:rsidRPr="00C67932">
              <w:rPr>
                <w:rFonts w:ascii="Times New Roman" w:hAnsi="Times New Roman" w:cs="Times New Roman"/>
                <w:sz w:val="24"/>
                <w:szCs w:val="24"/>
              </w:rPr>
              <w:t>Приобрет</w:t>
            </w:r>
            <w:r>
              <w:rPr>
                <w:rFonts w:ascii="Times New Roman" w:hAnsi="Times New Roman" w:cs="Times New Roman"/>
                <w:sz w:val="24"/>
                <w:szCs w:val="24"/>
              </w:rPr>
              <w:t>ё</w:t>
            </w:r>
            <w:r w:rsidRPr="00C67932">
              <w:rPr>
                <w:rFonts w:ascii="Times New Roman" w:hAnsi="Times New Roman" w:cs="Times New Roman"/>
                <w:sz w:val="24"/>
                <w:szCs w:val="24"/>
              </w:rPr>
              <w:t>нные гражданами лекарственные препараты надлежащего качества не подлежат возврату или обмену в соответствии с Перечнем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 утвержд</w:t>
            </w:r>
            <w:r>
              <w:rPr>
                <w:rFonts w:ascii="Times New Roman" w:hAnsi="Times New Roman" w:cs="Times New Roman"/>
                <w:sz w:val="24"/>
                <w:szCs w:val="24"/>
              </w:rPr>
              <w:t>ё</w:t>
            </w:r>
            <w:r w:rsidRPr="00C67932">
              <w:rPr>
                <w:rFonts w:ascii="Times New Roman" w:hAnsi="Times New Roman" w:cs="Times New Roman"/>
                <w:sz w:val="24"/>
                <w:szCs w:val="24"/>
              </w:rPr>
              <w:t xml:space="preserve">нным постановлением Правительства Российской Федерации от 19 января 1998 г. N55. </w:t>
            </w:r>
          </w:p>
          <w:p w:rsidR="00C67932" w:rsidRPr="00C67932" w:rsidRDefault="00C67932" w:rsidP="00C67932">
            <w:pPr>
              <w:jc w:val="both"/>
              <w:rPr>
                <w:rFonts w:ascii="Times New Roman" w:hAnsi="Times New Roman" w:cs="Times New Roman"/>
                <w:sz w:val="24"/>
                <w:szCs w:val="24"/>
              </w:rPr>
            </w:pPr>
            <w:r w:rsidRPr="00C67932">
              <w:rPr>
                <w:rFonts w:ascii="Times New Roman" w:hAnsi="Times New Roman" w:cs="Times New Roman"/>
                <w:sz w:val="24"/>
                <w:szCs w:val="24"/>
              </w:rPr>
              <w:t xml:space="preserve">Покупатель вправе возвратить или заменить товар ненадлежащего качества, приобретенный в аптечной организации. При этом он имеет право по своему выбору потребовать: </w:t>
            </w:r>
          </w:p>
          <w:p w:rsidR="00C67932" w:rsidRPr="00C67932" w:rsidRDefault="00C67932" w:rsidP="00793C33">
            <w:pPr>
              <w:pStyle w:val="a3"/>
              <w:numPr>
                <w:ilvl w:val="0"/>
                <w:numId w:val="57"/>
              </w:numPr>
              <w:ind w:left="317" w:hanging="283"/>
              <w:jc w:val="both"/>
              <w:rPr>
                <w:rFonts w:ascii="Times New Roman" w:hAnsi="Times New Roman" w:cs="Times New Roman"/>
                <w:sz w:val="24"/>
                <w:szCs w:val="24"/>
              </w:rPr>
            </w:pPr>
            <w:r w:rsidRPr="00C67932">
              <w:rPr>
                <w:rFonts w:ascii="Times New Roman" w:hAnsi="Times New Roman" w:cs="Times New Roman"/>
                <w:sz w:val="24"/>
                <w:szCs w:val="24"/>
              </w:rPr>
              <w:t xml:space="preserve">безвозмездного устранения недостатков товара или возмещения расходов на их исправление, </w:t>
            </w:r>
          </w:p>
          <w:p w:rsidR="00C67932" w:rsidRPr="00C67932" w:rsidRDefault="00C67932" w:rsidP="00793C33">
            <w:pPr>
              <w:pStyle w:val="a3"/>
              <w:numPr>
                <w:ilvl w:val="0"/>
                <w:numId w:val="57"/>
              </w:numPr>
              <w:ind w:left="317" w:hanging="283"/>
              <w:jc w:val="both"/>
              <w:rPr>
                <w:rFonts w:ascii="Times New Roman" w:hAnsi="Times New Roman" w:cs="Times New Roman"/>
                <w:sz w:val="24"/>
                <w:szCs w:val="24"/>
              </w:rPr>
            </w:pPr>
            <w:r w:rsidRPr="00C67932">
              <w:rPr>
                <w:rFonts w:ascii="Times New Roman" w:hAnsi="Times New Roman" w:cs="Times New Roman"/>
                <w:sz w:val="24"/>
                <w:szCs w:val="24"/>
              </w:rPr>
              <w:t xml:space="preserve">соразмерного уменьшения покупной цены, </w:t>
            </w:r>
          </w:p>
          <w:p w:rsidR="00C67932" w:rsidRPr="00C67932" w:rsidRDefault="00C67932" w:rsidP="00793C33">
            <w:pPr>
              <w:pStyle w:val="a3"/>
              <w:numPr>
                <w:ilvl w:val="0"/>
                <w:numId w:val="57"/>
              </w:numPr>
              <w:ind w:left="317" w:hanging="283"/>
              <w:jc w:val="both"/>
              <w:rPr>
                <w:rFonts w:ascii="Times New Roman" w:hAnsi="Times New Roman" w:cs="Times New Roman"/>
                <w:sz w:val="24"/>
                <w:szCs w:val="24"/>
              </w:rPr>
            </w:pPr>
            <w:r w:rsidRPr="00C67932">
              <w:rPr>
                <w:rFonts w:ascii="Times New Roman" w:hAnsi="Times New Roman" w:cs="Times New Roman"/>
                <w:sz w:val="24"/>
                <w:szCs w:val="24"/>
              </w:rPr>
              <w:t xml:space="preserve">замены на аналогичный товар с соответствующим перерасчётом покупной цены, </w:t>
            </w:r>
          </w:p>
          <w:p w:rsidR="00D9494D" w:rsidRPr="00C67932" w:rsidRDefault="00C67932" w:rsidP="00793C33">
            <w:pPr>
              <w:pStyle w:val="a3"/>
              <w:numPr>
                <w:ilvl w:val="0"/>
                <w:numId w:val="57"/>
              </w:numPr>
              <w:ind w:left="317" w:hanging="283"/>
              <w:jc w:val="both"/>
              <w:rPr>
                <w:rFonts w:ascii="Times New Roman" w:hAnsi="Times New Roman" w:cs="Times New Roman"/>
                <w:sz w:val="24"/>
                <w:szCs w:val="24"/>
              </w:rPr>
            </w:pPr>
            <w:r w:rsidRPr="00C67932">
              <w:rPr>
                <w:rFonts w:ascii="Times New Roman" w:hAnsi="Times New Roman" w:cs="Times New Roman"/>
                <w:sz w:val="24"/>
                <w:szCs w:val="24"/>
              </w:rPr>
              <w:t>потребовать возврата уплаченной за товар денежной суммы.</w:t>
            </w:r>
          </w:p>
        </w:tc>
      </w:tr>
    </w:tbl>
    <w:p w:rsidR="007C768A" w:rsidRPr="007C768A" w:rsidRDefault="007C768A" w:rsidP="007C768A">
      <w:pPr>
        <w:spacing w:after="0" w:line="240" w:lineRule="auto"/>
        <w:jc w:val="both"/>
        <w:rPr>
          <w:rFonts w:ascii="Times New Roman" w:hAnsi="Times New Roman" w:cs="Times New Roman"/>
          <w:sz w:val="24"/>
          <w:szCs w:val="24"/>
        </w:rPr>
      </w:pPr>
      <w:r w:rsidRPr="007C768A">
        <w:rPr>
          <w:rFonts w:ascii="Times New Roman" w:hAnsi="Times New Roman" w:cs="Times New Roman"/>
          <w:sz w:val="24"/>
          <w:szCs w:val="24"/>
        </w:rPr>
        <w:br w:type="page"/>
      </w:r>
    </w:p>
    <w:p w:rsidR="007C768A" w:rsidRPr="006A7BD1" w:rsidRDefault="007C768A" w:rsidP="006A7BD1">
      <w:pPr>
        <w:spacing w:after="0" w:line="240" w:lineRule="auto"/>
        <w:jc w:val="center"/>
        <w:outlineLvl w:val="0"/>
        <w:rPr>
          <w:rFonts w:ascii="Times New Roman" w:hAnsi="Times New Roman" w:cs="Times New Roman"/>
          <w:b/>
          <w:sz w:val="24"/>
          <w:szCs w:val="24"/>
        </w:rPr>
      </w:pPr>
      <w:r w:rsidRPr="006A7BD1">
        <w:rPr>
          <w:rFonts w:ascii="Times New Roman" w:hAnsi="Times New Roman" w:cs="Times New Roman"/>
          <w:b/>
          <w:sz w:val="24"/>
          <w:szCs w:val="24"/>
        </w:rPr>
        <w:lastRenderedPageBreak/>
        <w:t xml:space="preserve">СИТУАЦИОННАЯ ЗАДАЧА </w:t>
      </w:r>
      <w:r w:rsidR="006A7BD1" w:rsidRPr="006A7BD1">
        <w:rPr>
          <w:rFonts w:ascii="Times New Roman" w:hAnsi="Times New Roman" w:cs="Times New Roman"/>
          <w:b/>
          <w:sz w:val="24"/>
          <w:szCs w:val="24"/>
        </w:rPr>
        <w:t>36</w:t>
      </w:r>
    </w:p>
    <w:p w:rsidR="007C768A" w:rsidRPr="006A7BD1" w:rsidRDefault="007C768A" w:rsidP="007C768A">
      <w:pPr>
        <w:spacing w:after="0" w:line="240" w:lineRule="auto"/>
        <w:jc w:val="both"/>
        <w:rPr>
          <w:rFonts w:ascii="Times New Roman" w:hAnsi="Times New Roman" w:cs="Times New Roman"/>
          <w:b/>
          <w:sz w:val="24"/>
          <w:szCs w:val="24"/>
        </w:rPr>
      </w:pPr>
    </w:p>
    <w:p w:rsidR="007C768A" w:rsidRPr="006A7BD1" w:rsidRDefault="007C768A" w:rsidP="007C768A">
      <w:pPr>
        <w:spacing w:after="0" w:line="240" w:lineRule="auto"/>
        <w:jc w:val="both"/>
        <w:rPr>
          <w:rFonts w:ascii="Times New Roman" w:hAnsi="Times New Roman" w:cs="Times New Roman"/>
          <w:b/>
          <w:sz w:val="24"/>
          <w:szCs w:val="24"/>
        </w:rPr>
      </w:pPr>
      <w:r w:rsidRPr="006A7BD1">
        <w:rPr>
          <w:rFonts w:ascii="Times New Roman" w:hAnsi="Times New Roman" w:cs="Times New Roman"/>
          <w:b/>
          <w:sz w:val="24"/>
          <w:szCs w:val="24"/>
        </w:rPr>
        <w:t xml:space="preserve">Инструкция: ОЗНАКОМЬТЕСЬ С СИТУАЦИЕЙ И ДАЙТЕ РАЗВЕРНУТЫЕ ОТВЕТЫ НА ВОПРОСЫ </w:t>
      </w:r>
    </w:p>
    <w:p w:rsidR="007C768A" w:rsidRPr="006A7BD1" w:rsidRDefault="007C768A" w:rsidP="007C768A">
      <w:pPr>
        <w:spacing w:after="0" w:line="240" w:lineRule="auto"/>
        <w:jc w:val="both"/>
        <w:rPr>
          <w:rFonts w:ascii="Times New Roman" w:hAnsi="Times New Roman" w:cs="Times New Roman"/>
          <w:b/>
          <w:sz w:val="24"/>
          <w:szCs w:val="24"/>
        </w:rPr>
      </w:pPr>
    </w:p>
    <w:p w:rsidR="007C768A" w:rsidRPr="006A7BD1" w:rsidRDefault="007C768A" w:rsidP="00004EC0">
      <w:pPr>
        <w:spacing w:after="0" w:line="240" w:lineRule="auto"/>
        <w:jc w:val="both"/>
        <w:outlineLvl w:val="0"/>
        <w:rPr>
          <w:rFonts w:ascii="Times New Roman" w:hAnsi="Times New Roman" w:cs="Times New Roman"/>
          <w:b/>
          <w:sz w:val="24"/>
          <w:szCs w:val="24"/>
        </w:rPr>
      </w:pPr>
      <w:r w:rsidRPr="006A7BD1">
        <w:rPr>
          <w:rFonts w:ascii="Times New Roman" w:hAnsi="Times New Roman" w:cs="Times New Roman"/>
          <w:b/>
          <w:sz w:val="24"/>
          <w:szCs w:val="24"/>
        </w:rPr>
        <w:t xml:space="preserve">Основная часть </w:t>
      </w:r>
    </w:p>
    <w:p w:rsidR="007C768A" w:rsidRPr="007C768A" w:rsidRDefault="007C768A" w:rsidP="007C768A">
      <w:pPr>
        <w:spacing w:after="0" w:line="240" w:lineRule="auto"/>
        <w:jc w:val="both"/>
        <w:rPr>
          <w:rFonts w:ascii="Times New Roman" w:hAnsi="Times New Roman" w:cs="Times New Roman"/>
          <w:sz w:val="24"/>
          <w:szCs w:val="24"/>
        </w:rPr>
      </w:pPr>
    </w:p>
    <w:p w:rsidR="007C768A" w:rsidRPr="007C768A" w:rsidRDefault="007C768A" w:rsidP="007C768A">
      <w:pPr>
        <w:spacing w:after="0" w:line="240" w:lineRule="auto"/>
        <w:jc w:val="both"/>
        <w:rPr>
          <w:rFonts w:ascii="Times New Roman" w:hAnsi="Times New Roman" w:cs="Times New Roman"/>
          <w:sz w:val="24"/>
          <w:szCs w:val="24"/>
        </w:rPr>
      </w:pPr>
      <w:r w:rsidRPr="007C768A">
        <w:rPr>
          <w:rFonts w:ascii="Times New Roman" w:hAnsi="Times New Roman" w:cs="Times New Roman"/>
          <w:sz w:val="24"/>
          <w:szCs w:val="24"/>
        </w:rPr>
        <w:t xml:space="preserve">В аптеку города Н. обратился пациент с рецептом на пропись дерматологической мази следующего состава: </w:t>
      </w:r>
    </w:p>
    <w:p w:rsidR="007C768A" w:rsidRPr="006A7BD1" w:rsidRDefault="006A7BD1" w:rsidP="00004EC0">
      <w:pPr>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lang w:val="en-US"/>
        </w:rPr>
        <w:t>Rp: Dimedroli 0</w:t>
      </w:r>
      <w:proofErr w:type="gramStart"/>
      <w:r>
        <w:rPr>
          <w:rFonts w:ascii="Times New Roman" w:hAnsi="Times New Roman" w:cs="Times New Roman"/>
          <w:sz w:val="24"/>
          <w:szCs w:val="24"/>
          <w:lang w:val="en-US"/>
        </w:rPr>
        <w:t>,5</w:t>
      </w:r>
      <w:proofErr w:type="gramEnd"/>
    </w:p>
    <w:p w:rsidR="007C768A" w:rsidRPr="007C768A" w:rsidRDefault="007C768A" w:rsidP="006A7BD1">
      <w:pPr>
        <w:spacing w:after="0" w:line="240" w:lineRule="auto"/>
        <w:ind w:left="426"/>
        <w:jc w:val="both"/>
        <w:outlineLvl w:val="0"/>
        <w:rPr>
          <w:rFonts w:ascii="Times New Roman" w:hAnsi="Times New Roman" w:cs="Times New Roman"/>
          <w:sz w:val="24"/>
          <w:szCs w:val="24"/>
          <w:lang w:val="en-US"/>
        </w:rPr>
      </w:pPr>
      <w:r w:rsidRPr="007C768A">
        <w:rPr>
          <w:rFonts w:ascii="Times New Roman" w:hAnsi="Times New Roman" w:cs="Times New Roman"/>
          <w:sz w:val="24"/>
          <w:szCs w:val="24"/>
          <w:lang w:val="en-US"/>
        </w:rPr>
        <w:t xml:space="preserve">Lanolini </w:t>
      </w:r>
    </w:p>
    <w:p w:rsidR="007C768A" w:rsidRPr="007C768A" w:rsidRDefault="007C768A" w:rsidP="006A7BD1">
      <w:pPr>
        <w:spacing w:after="0" w:line="240" w:lineRule="auto"/>
        <w:ind w:left="426"/>
        <w:jc w:val="both"/>
        <w:outlineLvl w:val="0"/>
        <w:rPr>
          <w:rFonts w:ascii="Times New Roman" w:hAnsi="Times New Roman" w:cs="Times New Roman"/>
          <w:sz w:val="24"/>
          <w:szCs w:val="24"/>
          <w:lang w:val="en-US"/>
        </w:rPr>
      </w:pPr>
      <w:r w:rsidRPr="007C768A">
        <w:rPr>
          <w:rFonts w:ascii="Times New Roman" w:hAnsi="Times New Roman" w:cs="Times New Roman"/>
          <w:sz w:val="24"/>
          <w:szCs w:val="24"/>
          <w:lang w:val="en-US"/>
        </w:rPr>
        <w:t>Vaselini ana 5</w:t>
      </w:r>
      <w:proofErr w:type="gramStart"/>
      <w:r w:rsidRPr="007C768A">
        <w:rPr>
          <w:rFonts w:ascii="Times New Roman" w:hAnsi="Times New Roman" w:cs="Times New Roman"/>
          <w:sz w:val="24"/>
          <w:szCs w:val="24"/>
          <w:lang w:val="en-US"/>
        </w:rPr>
        <w:t>,0</w:t>
      </w:r>
      <w:proofErr w:type="gramEnd"/>
      <w:r w:rsidRPr="007C768A">
        <w:rPr>
          <w:rFonts w:ascii="Times New Roman" w:hAnsi="Times New Roman" w:cs="Times New Roman"/>
          <w:sz w:val="24"/>
          <w:szCs w:val="24"/>
          <w:lang w:val="en-US"/>
        </w:rPr>
        <w:t xml:space="preserve"> </w:t>
      </w:r>
    </w:p>
    <w:p w:rsidR="007C768A" w:rsidRPr="008E2150" w:rsidRDefault="007C768A" w:rsidP="006A7BD1">
      <w:pPr>
        <w:spacing w:after="0" w:line="240" w:lineRule="auto"/>
        <w:ind w:left="426"/>
        <w:jc w:val="both"/>
        <w:outlineLvl w:val="0"/>
        <w:rPr>
          <w:rFonts w:ascii="Times New Roman" w:hAnsi="Times New Roman" w:cs="Times New Roman"/>
          <w:sz w:val="24"/>
          <w:szCs w:val="24"/>
          <w:lang w:val="en-US"/>
        </w:rPr>
      </w:pPr>
      <w:proofErr w:type="gramStart"/>
      <w:r w:rsidRPr="007C768A">
        <w:rPr>
          <w:rFonts w:ascii="Times New Roman" w:hAnsi="Times New Roman" w:cs="Times New Roman"/>
          <w:sz w:val="24"/>
          <w:szCs w:val="24"/>
          <w:lang w:val="en-US"/>
        </w:rPr>
        <w:t>M</w:t>
      </w:r>
      <w:r w:rsidRPr="008E2150">
        <w:rPr>
          <w:rFonts w:ascii="Times New Roman" w:hAnsi="Times New Roman" w:cs="Times New Roman"/>
          <w:sz w:val="24"/>
          <w:szCs w:val="24"/>
          <w:lang w:val="en-US"/>
        </w:rPr>
        <w:t>.</w:t>
      </w:r>
      <w:r w:rsidRPr="007C768A">
        <w:rPr>
          <w:rFonts w:ascii="Times New Roman" w:hAnsi="Times New Roman" w:cs="Times New Roman"/>
          <w:sz w:val="24"/>
          <w:szCs w:val="24"/>
          <w:lang w:val="en-US"/>
        </w:rPr>
        <w:t>f</w:t>
      </w:r>
      <w:r w:rsidRPr="008E2150">
        <w:rPr>
          <w:rFonts w:ascii="Times New Roman" w:hAnsi="Times New Roman" w:cs="Times New Roman"/>
          <w:sz w:val="24"/>
          <w:szCs w:val="24"/>
          <w:lang w:val="en-US"/>
        </w:rPr>
        <w:t xml:space="preserve">. </w:t>
      </w:r>
      <w:r w:rsidRPr="007C768A">
        <w:rPr>
          <w:rFonts w:ascii="Times New Roman" w:hAnsi="Times New Roman" w:cs="Times New Roman"/>
          <w:sz w:val="24"/>
          <w:szCs w:val="24"/>
          <w:lang w:val="en-US"/>
        </w:rPr>
        <w:t>unguentum</w:t>
      </w:r>
      <w:r w:rsidRPr="008E2150">
        <w:rPr>
          <w:rFonts w:ascii="Times New Roman" w:hAnsi="Times New Roman" w:cs="Times New Roman"/>
          <w:sz w:val="24"/>
          <w:szCs w:val="24"/>
          <w:lang w:val="en-US"/>
        </w:rPr>
        <w:t>.</w:t>
      </w:r>
      <w:proofErr w:type="gramEnd"/>
      <w:r w:rsidRPr="008E2150">
        <w:rPr>
          <w:rFonts w:ascii="Times New Roman" w:hAnsi="Times New Roman" w:cs="Times New Roman"/>
          <w:sz w:val="24"/>
          <w:szCs w:val="24"/>
          <w:lang w:val="en-US"/>
        </w:rPr>
        <w:t xml:space="preserve"> </w:t>
      </w:r>
    </w:p>
    <w:p w:rsidR="007C768A" w:rsidRPr="007C768A" w:rsidRDefault="007C768A" w:rsidP="006A7BD1">
      <w:pPr>
        <w:spacing w:after="0" w:line="240" w:lineRule="auto"/>
        <w:ind w:left="426"/>
        <w:jc w:val="both"/>
        <w:outlineLvl w:val="0"/>
        <w:rPr>
          <w:rFonts w:ascii="Times New Roman" w:hAnsi="Times New Roman" w:cs="Times New Roman"/>
          <w:sz w:val="24"/>
          <w:szCs w:val="24"/>
        </w:rPr>
      </w:pPr>
      <w:r w:rsidRPr="007C768A">
        <w:rPr>
          <w:rFonts w:ascii="Times New Roman" w:hAnsi="Times New Roman" w:cs="Times New Roman"/>
          <w:sz w:val="24"/>
          <w:szCs w:val="24"/>
        </w:rPr>
        <w:t xml:space="preserve">D.S. Наносить на пораженные участки кожи. </w:t>
      </w:r>
    </w:p>
    <w:p w:rsidR="007C768A" w:rsidRPr="007C768A" w:rsidRDefault="007C768A" w:rsidP="007C768A">
      <w:pPr>
        <w:spacing w:after="0" w:line="240" w:lineRule="auto"/>
        <w:jc w:val="both"/>
        <w:rPr>
          <w:rFonts w:ascii="Times New Roman" w:hAnsi="Times New Roman" w:cs="Times New Roman"/>
          <w:sz w:val="24"/>
          <w:szCs w:val="24"/>
        </w:rPr>
      </w:pPr>
    </w:p>
    <w:p w:rsidR="007C768A" w:rsidRPr="007C768A" w:rsidRDefault="00823C5B" w:rsidP="00004EC0">
      <w:pPr>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Фармацевт</w:t>
      </w:r>
      <w:r w:rsidR="007C768A" w:rsidRPr="007C768A">
        <w:rPr>
          <w:rFonts w:ascii="Times New Roman" w:hAnsi="Times New Roman" w:cs="Times New Roman"/>
          <w:sz w:val="24"/>
          <w:szCs w:val="24"/>
        </w:rPr>
        <w:t xml:space="preserve"> принял рецепт на изготовление. </w:t>
      </w:r>
    </w:p>
    <w:p w:rsidR="007C768A" w:rsidRPr="007C768A" w:rsidRDefault="007C768A" w:rsidP="007C768A">
      <w:pPr>
        <w:spacing w:after="0" w:line="240" w:lineRule="auto"/>
        <w:jc w:val="both"/>
        <w:rPr>
          <w:rFonts w:ascii="Times New Roman" w:hAnsi="Times New Roman" w:cs="Times New Roman"/>
          <w:sz w:val="24"/>
          <w:szCs w:val="24"/>
        </w:rPr>
      </w:pPr>
    </w:p>
    <w:tbl>
      <w:tblPr>
        <w:tblStyle w:val="a6"/>
        <w:tblW w:w="0" w:type="auto"/>
        <w:tblLook w:val="04A0"/>
      </w:tblPr>
      <w:tblGrid>
        <w:gridCol w:w="3227"/>
        <w:gridCol w:w="6344"/>
      </w:tblGrid>
      <w:tr w:rsidR="00D9494D" w:rsidRPr="008E2150" w:rsidTr="00D9494D">
        <w:tc>
          <w:tcPr>
            <w:tcW w:w="3227" w:type="dxa"/>
          </w:tcPr>
          <w:p w:rsidR="00D9494D" w:rsidRPr="008E2150" w:rsidRDefault="00D9494D" w:rsidP="00D9494D">
            <w:pPr>
              <w:jc w:val="center"/>
              <w:outlineLvl w:val="0"/>
              <w:rPr>
                <w:rFonts w:ascii="Times New Roman" w:hAnsi="Times New Roman" w:cs="Times New Roman"/>
                <w:b/>
                <w:sz w:val="24"/>
                <w:szCs w:val="24"/>
              </w:rPr>
            </w:pPr>
            <w:r w:rsidRPr="00D64074">
              <w:rPr>
                <w:rFonts w:ascii="Times New Roman" w:hAnsi="Times New Roman" w:cs="Times New Roman"/>
                <w:b/>
                <w:sz w:val="24"/>
                <w:szCs w:val="24"/>
              </w:rPr>
              <w:t>Вопросы</w:t>
            </w:r>
          </w:p>
        </w:tc>
        <w:tc>
          <w:tcPr>
            <w:tcW w:w="6344" w:type="dxa"/>
          </w:tcPr>
          <w:p w:rsidR="00D9494D" w:rsidRPr="008E2150" w:rsidRDefault="00D9494D" w:rsidP="00D9494D">
            <w:pPr>
              <w:jc w:val="center"/>
              <w:outlineLvl w:val="0"/>
              <w:rPr>
                <w:rFonts w:ascii="Times New Roman" w:hAnsi="Times New Roman" w:cs="Times New Roman"/>
                <w:b/>
                <w:sz w:val="24"/>
                <w:szCs w:val="24"/>
              </w:rPr>
            </w:pPr>
            <w:r>
              <w:rPr>
                <w:rFonts w:ascii="Times New Roman" w:hAnsi="Times New Roman" w:cs="Times New Roman"/>
                <w:b/>
                <w:sz w:val="24"/>
                <w:szCs w:val="24"/>
              </w:rPr>
              <w:t>Ответы</w:t>
            </w:r>
          </w:p>
        </w:tc>
      </w:tr>
      <w:tr w:rsidR="00D9494D" w:rsidTr="00D9494D">
        <w:tc>
          <w:tcPr>
            <w:tcW w:w="3227" w:type="dxa"/>
          </w:tcPr>
          <w:p w:rsidR="00D9494D" w:rsidRDefault="00C67932" w:rsidP="00793C33">
            <w:pPr>
              <w:pStyle w:val="a3"/>
              <w:numPr>
                <w:ilvl w:val="0"/>
                <w:numId w:val="27"/>
              </w:numPr>
              <w:ind w:left="284" w:hanging="284"/>
              <w:jc w:val="both"/>
              <w:rPr>
                <w:rFonts w:ascii="Times New Roman" w:hAnsi="Times New Roman" w:cs="Times New Roman"/>
                <w:sz w:val="24"/>
                <w:szCs w:val="24"/>
              </w:rPr>
            </w:pPr>
            <w:r w:rsidRPr="006A7BD1">
              <w:rPr>
                <w:rFonts w:ascii="Times New Roman" w:hAnsi="Times New Roman" w:cs="Times New Roman"/>
                <w:sz w:val="24"/>
                <w:szCs w:val="24"/>
              </w:rPr>
              <w:t xml:space="preserve">Приведите определение мазей как лекарственной формы. Перечислите требования, предъявляемые к мазям, укажите их классификацию. </w:t>
            </w:r>
          </w:p>
        </w:tc>
        <w:tc>
          <w:tcPr>
            <w:tcW w:w="6344" w:type="dxa"/>
          </w:tcPr>
          <w:p w:rsidR="00C67932" w:rsidRPr="00C67932" w:rsidRDefault="00C67932" w:rsidP="00C67932">
            <w:pPr>
              <w:jc w:val="both"/>
              <w:rPr>
                <w:rFonts w:ascii="Times New Roman" w:hAnsi="Times New Roman" w:cs="Times New Roman"/>
                <w:sz w:val="24"/>
                <w:szCs w:val="24"/>
              </w:rPr>
            </w:pPr>
            <w:r w:rsidRPr="00C67932">
              <w:rPr>
                <w:rFonts w:ascii="Times New Roman" w:hAnsi="Times New Roman" w:cs="Times New Roman"/>
                <w:sz w:val="24"/>
                <w:szCs w:val="24"/>
              </w:rPr>
              <w:t xml:space="preserve">Мази – это мягкая лекарственная форма, предназначенная для нанесения на кожу, раны и слизистые оболочки. </w:t>
            </w:r>
          </w:p>
          <w:p w:rsidR="00C67932" w:rsidRPr="00C67932" w:rsidRDefault="00C67932" w:rsidP="00C67932">
            <w:pPr>
              <w:jc w:val="both"/>
              <w:rPr>
                <w:rFonts w:ascii="Times New Roman" w:hAnsi="Times New Roman" w:cs="Times New Roman"/>
                <w:sz w:val="24"/>
                <w:szCs w:val="24"/>
              </w:rPr>
            </w:pPr>
            <w:r w:rsidRPr="00C67932">
              <w:rPr>
                <w:rFonts w:ascii="Times New Roman" w:hAnsi="Times New Roman" w:cs="Times New Roman"/>
                <w:sz w:val="24"/>
                <w:szCs w:val="24"/>
              </w:rPr>
              <w:t xml:space="preserve">Классификации: </w:t>
            </w:r>
          </w:p>
          <w:p w:rsidR="00C67932" w:rsidRPr="00C67932" w:rsidRDefault="00C67932" w:rsidP="00793C33">
            <w:pPr>
              <w:pStyle w:val="a3"/>
              <w:numPr>
                <w:ilvl w:val="0"/>
                <w:numId w:val="58"/>
              </w:numPr>
              <w:ind w:left="317" w:hanging="283"/>
              <w:jc w:val="both"/>
              <w:rPr>
                <w:rFonts w:ascii="Times New Roman" w:hAnsi="Times New Roman" w:cs="Times New Roman"/>
                <w:sz w:val="24"/>
                <w:szCs w:val="24"/>
              </w:rPr>
            </w:pPr>
            <w:r w:rsidRPr="00C67932">
              <w:rPr>
                <w:rFonts w:ascii="Times New Roman" w:hAnsi="Times New Roman" w:cs="Times New Roman"/>
                <w:sz w:val="24"/>
                <w:szCs w:val="24"/>
              </w:rPr>
              <w:t xml:space="preserve">По типу дисперсности: гомогенные (сплавы-растворы), гетерогенные (суспензионные, эмульсионные) и комбинированные. </w:t>
            </w:r>
          </w:p>
          <w:p w:rsidR="00C67932" w:rsidRPr="00C67932" w:rsidRDefault="00C67932" w:rsidP="00793C33">
            <w:pPr>
              <w:pStyle w:val="a3"/>
              <w:numPr>
                <w:ilvl w:val="0"/>
                <w:numId w:val="58"/>
              </w:numPr>
              <w:ind w:left="317" w:hanging="283"/>
              <w:jc w:val="both"/>
              <w:rPr>
                <w:rFonts w:ascii="Times New Roman" w:hAnsi="Times New Roman" w:cs="Times New Roman"/>
                <w:sz w:val="24"/>
                <w:szCs w:val="24"/>
              </w:rPr>
            </w:pPr>
            <w:r w:rsidRPr="00C67932">
              <w:rPr>
                <w:rFonts w:ascii="Times New Roman" w:hAnsi="Times New Roman" w:cs="Times New Roman"/>
                <w:sz w:val="24"/>
                <w:szCs w:val="24"/>
              </w:rPr>
              <w:t xml:space="preserve">По консистенции: собственно мази, гели, пасты, кремы, линименты. </w:t>
            </w:r>
          </w:p>
          <w:p w:rsidR="00C67932" w:rsidRPr="00C67932" w:rsidRDefault="00C67932" w:rsidP="00793C33">
            <w:pPr>
              <w:pStyle w:val="a3"/>
              <w:numPr>
                <w:ilvl w:val="0"/>
                <w:numId w:val="58"/>
              </w:numPr>
              <w:ind w:left="317" w:hanging="283"/>
              <w:jc w:val="both"/>
              <w:rPr>
                <w:rFonts w:ascii="Times New Roman" w:hAnsi="Times New Roman" w:cs="Times New Roman"/>
                <w:sz w:val="24"/>
                <w:szCs w:val="24"/>
              </w:rPr>
            </w:pPr>
            <w:r w:rsidRPr="00C67932">
              <w:rPr>
                <w:rFonts w:ascii="Times New Roman" w:hAnsi="Times New Roman" w:cs="Times New Roman"/>
                <w:sz w:val="24"/>
                <w:szCs w:val="24"/>
              </w:rPr>
              <w:t xml:space="preserve">По назначению: дерматологические, глазные, назальные, ушные, ректальные, вагинальные, уретральные. </w:t>
            </w:r>
          </w:p>
          <w:p w:rsidR="00C67932" w:rsidRPr="00C67932" w:rsidRDefault="00C67932" w:rsidP="00793C33">
            <w:pPr>
              <w:pStyle w:val="a3"/>
              <w:numPr>
                <w:ilvl w:val="0"/>
                <w:numId w:val="58"/>
              </w:numPr>
              <w:ind w:left="317" w:hanging="283"/>
              <w:jc w:val="both"/>
              <w:rPr>
                <w:rFonts w:ascii="Times New Roman" w:hAnsi="Times New Roman" w:cs="Times New Roman"/>
                <w:sz w:val="24"/>
                <w:szCs w:val="24"/>
              </w:rPr>
            </w:pPr>
            <w:r w:rsidRPr="00C67932">
              <w:rPr>
                <w:rFonts w:ascii="Times New Roman" w:hAnsi="Times New Roman" w:cs="Times New Roman"/>
                <w:sz w:val="24"/>
                <w:szCs w:val="24"/>
              </w:rPr>
              <w:t xml:space="preserve">По основе: на гидрофильной, гидрофобной, эмульсионной, многофазной основе. </w:t>
            </w:r>
          </w:p>
          <w:p w:rsidR="00D9494D" w:rsidRDefault="00C67932" w:rsidP="00C67932">
            <w:pPr>
              <w:jc w:val="both"/>
              <w:rPr>
                <w:rFonts w:ascii="Times New Roman" w:hAnsi="Times New Roman" w:cs="Times New Roman"/>
                <w:sz w:val="24"/>
                <w:szCs w:val="24"/>
              </w:rPr>
            </w:pPr>
            <w:r w:rsidRPr="00C67932">
              <w:rPr>
                <w:rFonts w:ascii="Times New Roman" w:hAnsi="Times New Roman" w:cs="Times New Roman"/>
                <w:sz w:val="24"/>
                <w:szCs w:val="24"/>
              </w:rPr>
              <w:t>Требования к мазям: стабильность, удобство нанесения, дисперсность лекарственных веществ, равномерность распределения лекарственного вещества по основе.</w:t>
            </w:r>
          </w:p>
        </w:tc>
      </w:tr>
      <w:tr w:rsidR="00D9494D" w:rsidTr="00D9494D">
        <w:tc>
          <w:tcPr>
            <w:tcW w:w="3227" w:type="dxa"/>
          </w:tcPr>
          <w:p w:rsidR="00D9494D" w:rsidRDefault="00C67932" w:rsidP="00793C33">
            <w:pPr>
              <w:pStyle w:val="a3"/>
              <w:numPr>
                <w:ilvl w:val="0"/>
                <w:numId w:val="27"/>
              </w:numPr>
              <w:ind w:left="284" w:hanging="284"/>
              <w:jc w:val="both"/>
              <w:rPr>
                <w:rFonts w:ascii="Times New Roman" w:hAnsi="Times New Roman" w:cs="Times New Roman"/>
                <w:sz w:val="24"/>
                <w:szCs w:val="24"/>
              </w:rPr>
            </w:pPr>
            <w:r w:rsidRPr="006A7BD1">
              <w:rPr>
                <w:rFonts w:ascii="Times New Roman" w:hAnsi="Times New Roman" w:cs="Times New Roman"/>
                <w:sz w:val="24"/>
                <w:szCs w:val="24"/>
              </w:rPr>
              <w:t xml:space="preserve">Классификация и примеры мазевых основ, используемых для экстемпорального изготовления мазей. </w:t>
            </w:r>
          </w:p>
        </w:tc>
        <w:tc>
          <w:tcPr>
            <w:tcW w:w="6344" w:type="dxa"/>
          </w:tcPr>
          <w:p w:rsidR="00C67932" w:rsidRPr="00C67932" w:rsidRDefault="00C67932" w:rsidP="00C67932">
            <w:pPr>
              <w:jc w:val="both"/>
              <w:rPr>
                <w:rFonts w:ascii="Times New Roman" w:hAnsi="Times New Roman" w:cs="Times New Roman"/>
                <w:sz w:val="24"/>
                <w:szCs w:val="24"/>
              </w:rPr>
            </w:pPr>
            <w:r w:rsidRPr="00C67932">
              <w:rPr>
                <w:rFonts w:ascii="Times New Roman" w:hAnsi="Times New Roman" w:cs="Times New Roman"/>
                <w:sz w:val="24"/>
                <w:szCs w:val="24"/>
              </w:rPr>
              <w:t xml:space="preserve">Основы, используемые при производстве мазей, подразделяются </w:t>
            </w:r>
            <w:proofErr w:type="gramStart"/>
            <w:r w:rsidRPr="00C67932">
              <w:rPr>
                <w:rFonts w:ascii="Times New Roman" w:hAnsi="Times New Roman" w:cs="Times New Roman"/>
                <w:sz w:val="24"/>
                <w:szCs w:val="24"/>
              </w:rPr>
              <w:t>на</w:t>
            </w:r>
            <w:proofErr w:type="gramEnd"/>
            <w:r w:rsidRPr="00C67932">
              <w:rPr>
                <w:rFonts w:ascii="Times New Roman" w:hAnsi="Times New Roman" w:cs="Times New Roman"/>
                <w:sz w:val="24"/>
                <w:szCs w:val="24"/>
              </w:rPr>
              <w:t xml:space="preserve">: </w:t>
            </w:r>
          </w:p>
          <w:p w:rsidR="00C67932" w:rsidRPr="00CB0B81" w:rsidRDefault="00C67932" w:rsidP="00793C33">
            <w:pPr>
              <w:pStyle w:val="a3"/>
              <w:numPr>
                <w:ilvl w:val="0"/>
                <w:numId w:val="60"/>
              </w:numPr>
              <w:ind w:left="317"/>
              <w:jc w:val="both"/>
              <w:rPr>
                <w:rFonts w:ascii="Times New Roman" w:hAnsi="Times New Roman" w:cs="Times New Roman"/>
                <w:sz w:val="24"/>
                <w:szCs w:val="24"/>
              </w:rPr>
            </w:pPr>
            <w:r w:rsidRPr="00CB0B81">
              <w:rPr>
                <w:rFonts w:ascii="Times New Roman" w:hAnsi="Times New Roman" w:cs="Times New Roman"/>
                <w:sz w:val="24"/>
                <w:szCs w:val="24"/>
              </w:rPr>
              <w:t xml:space="preserve">гидрофобные: </w:t>
            </w:r>
          </w:p>
          <w:p w:rsidR="00C67932" w:rsidRPr="00C67932" w:rsidRDefault="00C67932" w:rsidP="00793C33">
            <w:pPr>
              <w:pStyle w:val="a3"/>
              <w:numPr>
                <w:ilvl w:val="0"/>
                <w:numId w:val="59"/>
              </w:numPr>
              <w:ind w:left="175" w:hanging="175"/>
              <w:jc w:val="both"/>
              <w:rPr>
                <w:rFonts w:ascii="Times New Roman" w:hAnsi="Times New Roman" w:cs="Times New Roman"/>
                <w:sz w:val="24"/>
                <w:szCs w:val="24"/>
              </w:rPr>
            </w:pPr>
            <w:r w:rsidRPr="00C67932">
              <w:rPr>
                <w:rFonts w:ascii="Times New Roman" w:hAnsi="Times New Roman" w:cs="Times New Roman"/>
                <w:sz w:val="24"/>
                <w:szCs w:val="24"/>
              </w:rPr>
              <w:t xml:space="preserve">жировые (липофильные) (природные жиры, растительные масла, гидрогенизированные жиры и их сплав с растительными маслами и жироподобными веществами и др.), </w:t>
            </w:r>
          </w:p>
          <w:p w:rsidR="00C67932" w:rsidRPr="00C67932" w:rsidRDefault="00C67932" w:rsidP="00793C33">
            <w:pPr>
              <w:pStyle w:val="a3"/>
              <w:numPr>
                <w:ilvl w:val="0"/>
                <w:numId w:val="59"/>
              </w:numPr>
              <w:ind w:left="175" w:hanging="175"/>
              <w:jc w:val="both"/>
              <w:rPr>
                <w:rFonts w:ascii="Times New Roman" w:hAnsi="Times New Roman" w:cs="Times New Roman"/>
                <w:sz w:val="24"/>
                <w:szCs w:val="24"/>
              </w:rPr>
            </w:pPr>
            <w:r w:rsidRPr="00C67932">
              <w:rPr>
                <w:rFonts w:ascii="Times New Roman" w:hAnsi="Times New Roman" w:cs="Times New Roman"/>
                <w:sz w:val="24"/>
                <w:szCs w:val="24"/>
              </w:rPr>
              <w:t xml:space="preserve">углеводородные (вазелин, вазелиновое масло, петролат, парафин, церезин и другие сплавы углеводородов), </w:t>
            </w:r>
          </w:p>
          <w:p w:rsidR="00C67932" w:rsidRPr="00C67932" w:rsidRDefault="00C67932" w:rsidP="00793C33">
            <w:pPr>
              <w:pStyle w:val="a3"/>
              <w:numPr>
                <w:ilvl w:val="0"/>
                <w:numId w:val="59"/>
              </w:numPr>
              <w:ind w:left="175" w:hanging="175"/>
              <w:jc w:val="both"/>
              <w:rPr>
                <w:rFonts w:ascii="Times New Roman" w:hAnsi="Times New Roman" w:cs="Times New Roman"/>
                <w:sz w:val="24"/>
                <w:szCs w:val="24"/>
              </w:rPr>
            </w:pPr>
            <w:proofErr w:type="gramStart"/>
            <w:r w:rsidRPr="00C67932">
              <w:rPr>
                <w:rFonts w:ascii="Times New Roman" w:hAnsi="Times New Roman" w:cs="Times New Roman"/>
                <w:sz w:val="24"/>
                <w:szCs w:val="24"/>
              </w:rPr>
              <w:t>силиконовые</w:t>
            </w:r>
            <w:proofErr w:type="gramEnd"/>
            <w:r w:rsidRPr="00C67932">
              <w:rPr>
                <w:rFonts w:ascii="Times New Roman" w:hAnsi="Times New Roman" w:cs="Times New Roman"/>
                <w:sz w:val="24"/>
                <w:szCs w:val="24"/>
              </w:rPr>
              <w:t xml:space="preserve"> (эсилон-аэросильная основа и др.) и пр.; </w:t>
            </w:r>
          </w:p>
          <w:p w:rsidR="00C67932" w:rsidRPr="00CB0B81" w:rsidRDefault="00C67932" w:rsidP="00793C33">
            <w:pPr>
              <w:pStyle w:val="a3"/>
              <w:numPr>
                <w:ilvl w:val="0"/>
                <w:numId w:val="60"/>
              </w:numPr>
              <w:ind w:left="317" w:hanging="283"/>
              <w:jc w:val="both"/>
              <w:rPr>
                <w:rFonts w:ascii="Times New Roman" w:hAnsi="Times New Roman" w:cs="Times New Roman"/>
                <w:sz w:val="24"/>
                <w:szCs w:val="24"/>
              </w:rPr>
            </w:pPr>
            <w:r w:rsidRPr="00CB0B81">
              <w:rPr>
                <w:rFonts w:ascii="Times New Roman" w:hAnsi="Times New Roman" w:cs="Times New Roman"/>
                <w:sz w:val="24"/>
                <w:szCs w:val="24"/>
              </w:rPr>
              <w:t xml:space="preserve">гидрофильные: </w:t>
            </w:r>
          </w:p>
          <w:p w:rsidR="00C67932" w:rsidRPr="00C67932" w:rsidRDefault="00C67932" w:rsidP="00793C33">
            <w:pPr>
              <w:pStyle w:val="a3"/>
              <w:numPr>
                <w:ilvl w:val="0"/>
                <w:numId w:val="59"/>
              </w:numPr>
              <w:ind w:left="175" w:hanging="175"/>
              <w:jc w:val="both"/>
              <w:rPr>
                <w:rFonts w:ascii="Times New Roman" w:hAnsi="Times New Roman" w:cs="Times New Roman"/>
                <w:sz w:val="24"/>
                <w:szCs w:val="24"/>
              </w:rPr>
            </w:pPr>
            <w:r w:rsidRPr="00C67932">
              <w:rPr>
                <w:rFonts w:ascii="Times New Roman" w:hAnsi="Times New Roman" w:cs="Times New Roman"/>
                <w:sz w:val="24"/>
                <w:szCs w:val="24"/>
              </w:rPr>
              <w:t xml:space="preserve">гели высокомолекулярных углеводов (эфиры целлюлозы, крахмала, агара) и белков (желатина, коллагена и др.), </w:t>
            </w:r>
          </w:p>
          <w:p w:rsidR="00C67932" w:rsidRPr="00C67932" w:rsidRDefault="00C67932" w:rsidP="00793C33">
            <w:pPr>
              <w:pStyle w:val="a3"/>
              <w:numPr>
                <w:ilvl w:val="0"/>
                <w:numId w:val="59"/>
              </w:numPr>
              <w:ind w:left="175" w:hanging="175"/>
              <w:jc w:val="both"/>
              <w:rPr>
                <w:rFonts w:ascii="Times New Roman" w:hAnsi="Times New Roman" w:cs="Times New Roman"/>
                <w:sz w:val="24"/>
                <w:szCs w:val="24"/>
              </w:rPr>
            </w:pPr>
            <w:r w:rsidRPr="00C67932">
              <w:rPr>
                <w:rFonts w:ascii="Times New Roman" w:hAnsi="Times New Roman" w:cs="Times New Roman"/>
                <w:sz w:val="24"/>
                <w:szCs w:val="24"/>
              </w:rPr>
              <w:t xml:space="preserve">гели неорганических веществ (бентонита), </w:t>
            </w:r>
          </w:p>
          <w:p w:rsidR="00C67932" w:rsidRPr="00C67932" w:rsidRDefault="00C67932" w:rsidP="00793C33">
            <w:pPr>
              <w:pStyle w:val="a3"/>
              <w:numPr>
                <w:ilvl w:val="0"/>
                <w:numId w:val="59"/>
              </w:numPr>
              <w:ind w:left="175" w:hanging="175"/>
              <w:jc w:val="both"/>
              <w:rPr>
                <w:rFonts w:ascii="Times New Roman" w:hAnsi="Times New Roman" w:cs="Times New Roman"/>
                <w:sz w:val="24"/>
                <w:szCs w:val="24"/>
              </w:rPr>
            </w:pPr>
            <w:r w:rsidRPr="00C67932">
              <w:rPr>
                <w:rFonts w:ascii="Times New Roman" w:hAnsi="Times New Roman" w:cs="Times New Roman"/>
                <w:sz w:val="24"/>
                <w:szCs w:val="24"/>
              </w:rPr>
              <w:t>гели синтетических высокомолекулярны</w:t>
            </w:r>
            <w:r w:rsidR="00CB0B81">
              <w:rPr>
                <w:rFonts w:ascii="Times New Roman" w:hAnsi="Times New Roman" w:cs="Times New Roman"/>
                <w:sz w:val="24"/>
                <w:szCs w:val="24"/>
              </w:rPr>
              <w:t xml:space="preserve">х соединений (полиэтиленоксида, </w:t>
            </w:r>
            <w:r w:rsidRPr="00C67932">
              <w:rPr>
                <w:rFonts w:ascii="Times New Roman" w:hAnsi="Times New Roman" w:cs="Times New Roman"/>
                <w:sz w:val="24"/>
                <w:szCs w:val="24"/>
              </w:rPr>
              <w:t xml:space="preserve">поливинилпирролидона, полиакриламида) и др.; </w:t>
            </w:r>
          </w:p>
          <w:p w:rsidR="00C67932" w:rsidRPr="00CB0B81" w:rsidRDefault="00C67932" w:rsidP="00793C33">
            <w:pPr>
              <w:pStyle w:val="a3"/>
              <w:numPr>
                <w:ilvl w:val="0"/>
                <w:numId w:val="60"/>
              </w:numPr>
              <w:ind w:left="317" w:hanging="283"/>
              <w:jc w:val="both"/>
              <w:rPr>
                <w:rFonts w:ascii="Times New Roman" w:hAnsi="Times New Roman" w:cs="Times New Roman"/>
                <w:sz w:val="24"/>
                <w:szCs w:val="24"/>
              </w:rPr>
            </w:pPr>
            <w:r w:rsidRPr="00CB0B81">
              <w:rPr>
                <w:rFonts w:ascii="Times New Roman" w:hAnsi="Times New Roman" w:cs="Times New Roman"/>
                <w:sz w:val="24"/>
                <w:szCs w:val="24"/>
              </w:rPr>
              <w:t xml:space="preserve">дифильные: </w:t>
            </w:r>
          </w:p>
          <w:p w:rsidR="00C67932" w:rsidRPr="00CB0B81" w:rsidRDefault="00C67932" w:rsidP="00793C33">
            <w:pPr>
              <w:pStyle w:val="a3"/>
              <w:numPr>
                <w:ilvl w:val="0"/>
                <w:numId w:val="59"/>
              </w:numPr>
              <w:ind w:left="175" w:hanging="175"/>
              <w:jc w:val="both"/>
              <w:rPr>
                <w:rFonts w:ascii="Times New Roman" w:hAnsi="Times New Roman" w:cs="Times New Roman"/>
                <w:sz w:val="24"/>
                <w:szCs w:val="24"/>
              </w:rPr>
            </w:pPr>
            <w:r w:rsidRPr="00CB0B81">
              <w:rPr>
                <w:rFonts w:ascii="Times New Roman" w:hAnsi="Times New Roman" w:cs="Times New Roman"/>
                <w:sz w:val="24"/>
                <w:szCs w:val="24"/>
              </w:rPr>
              <w:lastRenderedPageBreak/>
              <w:t>абсорбционные основы – безводные сплавы гидрофобных основ (сплав вазелина с эмульгатором Т</w:t>
            </w:r>
            <w:proofErr w:type="gramStart"/>
            <w:r w:rsidRPr="00CB0B81">
              <w:rPr>
                <w:rFonts w:ascii="Times New Roman" w:hAnsi="Times New Roman" w:cs="Times New Roman"/>
                <w:sz w:val="24"/>
                <w:szCs w:val="24"/>
              </w:rPr>
              <w:t>1</w:t>
            </w:r>
            <w:proofErr w:type="gramEnd"/>
            <w:r w:rsidRPr="00CB0B81">
              <w:rPr>
                <w:rFonts w:ascii="Times New Roman" w:hAnsi="Times New Roman" w:cs="Times New Roman"/>
                <w:sz w:val="24"/>
                <w:szCs w:val="24"/>
              </w:rPr>
              <w:t xml:space="preserve">, Т2 или другими эмульгаторами), </w:t>
            </w:r>
          </w:p>
          <w:p w:rsidR="00C67932" w:rsidRPr="00CB0B81" w:rsidRDefault="00C67932" w:rsidP="00793C33">
            <w:pPr>
              <w:pStyle w:val="a3"/>
              <w:numPr>
                <w:ilvl w:val="0"/>
                <w:numId w:val="59"/>
              </w:numPr>
              <w:ind w:left="175" w:hanging="175"/>
              <w:jc w:val="both"/>
              <w:rPr>
                <w:rFonts w:ascii="Times New Roman" w:hAnsi="Times New Roman" w:cs="Times New Roman"/>
                <w:sz w:val="24"/>
                <w:szCs w:val="24"/>
              </w:rPr>
            </w:pPr>
            <w:proofErr w:type="gramStart"/>
            <w:r w:rsidRPr="00CB0B81">
              <w:rPr>
                <w:rFonts w:ascii="Times New Roman" w:hAnsi="Times New Roman" w:cs="Times New Roman"/>
                <w:sz w:val="24"/>
                <w:szCs w:val="24"/>
              </w:rPr>
              <w:t xml:space="preserve">эмульсионные основы типа вода/масло (композиция воды, гидрофобной основы и соответствующего эмульгатора, консистентная эмульсия вода/вазелин и др.), реже масло/вода (композиция липофильных компонентов, эмульгаторов и воды, в качестве эмульгаторов используют </w:t>
            </w:r>
            <w:proofErr w:type="gramEnd"/>
          </w:p>
          <w:p w:rsidR="00D9494D" w:rsidRPr="00CB0B81" w:rsidRDefault="00C67932" w:rsidP="00793C33">
            <w:pPr>
              <w:pStyle w:val="a3"/>
              <w:numPr>
                <w:ilvl w:val="0"/>
                <w:numId w:val="59"/>
              </w:numPr>
              <w:ind w:left="175" w:hanging="175"/>
              <w:jc w:val="both"/>
              <w:rPr>
                <w:rFonts w:ascii="Times New Roman" w:hAnsi="Times New Roman" w:cs="Times New Roman"/>
                <w:sz w:val="24"/>
                <w:szCs w:val="24"/>
              </w:rPr>
            </w:pPr>
            <w:r w:rsidRPr="00CB0B81">
              <w:rPr>
                <w:rFonts w:ascii="Times New Roman" w:hAnsi="Times New Roman" w:cs="Times New Roman"/>
                <w:sz w:val="24"/>
                <w:szCs w:val="24"/>
              </w:rPr>
              <w:t>натриевые, калиевые, триэтаноламиновые соли жирных кислот, полисорбат-80) и др.</w:t>
            </w:r>
          </w:p>
        </w:tc>
      </w:tr>
      <w:tr w:rsidR="00D9494D" w:rsidTr="00D9494D">
        <w:tc>
          <w:tcPr>
            <w:tcW w:w="3227" w:type="dxa"/>
          </w:tcPr>
          <w:p w:rsidR="00D9494D" w:rsidRDefault="00C67932" w:rsidP="00793C33">
            <w:pPr>
              <w:pStyle w:val="a3"/>
              <w:numPr>
                <w:ilvl w:val="0"/>
                <w:numId w:val="27"/>
              </w:numPr>
              <w:ind w:left="284" w:hanging="284"/>
              <w:jc w:val="both"/>
              <w:rPr>
                <w:rFonts w:ascii="Times New Roman" w:hAnsi="Times New Roman" w:cs="Times New Roman"/>
                <w:sz w:val="24"/>
                <w:szCs w:val="24"/>
              </w:rPr>
            </w:pPr>
            <w:r w:rsidRPr="006A7BD1">
              <w:rPr>
                <w:rFonts w:ascii="Times New Roman" w:hAnsi="Times New Roman" w:cs="Times New Roman"/>
                <w:sz w:val="24"/>
                <w:szCs w:val="24"/>
              </w:rPr>
              <w:lastRenderedPageBreak/>
              <w:t>Особенности введения лекарственных веществ в мазевые основы в зависимости от физико-химических свой</w:t>
            </w:r>
            <w:proofErr w:type="gramStart"/>
            <w:r w:rsidRPr="006A7BD1">
              <w:rPr>
                <w:rFonts w:ascii="Times New Roman" w:hAnsi="Times New Roman" w:cs="Times New Roman"/>
                <w:sz w:val="24"/>
                <w:szCs w:val="24"/>
              </w:rPr>
              <w:t>ств вв</w:t>
            </w:r>
            <w:proofErr w:type="gramEnd"/>
            <w:r w:rsidRPr="006A7BD1">
              <w:rPr>
                <w:rFonts w:ascii="Times New Roman" w:hAnsi="Times New Roman" w:cs="Times New Roman"/>
                <w:sz w:val="24"/>
                <w:szCs w:val="24"/>
              </w:rPr>
              <w:t xml:space="preserve">одимых веществ и мазевых основ при изготовлении дерматологических мазей. </w:t>
            </w:r>
          </w:p>
        </w:tc>
        <w:tc>
          <w:tcPr>
            <w:tcW w:w="6344" w:type="dxa"/>
          </w:tcPr>
          <w:p w:rsidR="000E0F8F" w:rsidRPr="000E0F8F" w:rsidRDefault="000E0F8F" w:rsidP="000E0F8F">
            <w:pPr>
              <w:jc w:val="both"/>
              <w:rPr>
                <w:rFonts w:ascii="Times New Roman" w:hAnsi="Times New Roman" w:cs="Times New Roman"/>
                <w:sz w:val="24"/>
                <w:szCs w:val="24"/>
              </w:rPr>
            </w:pPr>
            <w:r w:rsidRPr="000E0F8F">
              <w:rPr>
                <w:rFonts w:ascii="Times New Roman" w:hAnsi="Times New Roman" w:cs="Times New Roman"/>
                <w:sz w:val="24"/>
                <w:szCs w:val="24"/>
              </w:rPr>
              <w:t xml:space="preserve">Вещества, растворимые в воде, вводят в </w:t>
            </w:r>
            <w:proofErr w:type="gramStart"/>
            <w:r w:rsidRPr="000E0F8F">
              <w:rPr>
                <w:rFonts w:ascii="Times New Roman" w:hAnsi="Times New Roman" w:cs="Times New Roman"/>
                <w:sz w:val="24"/>
                <w:szCs w:val="24"/>
              </w:rPr>
              <w:t>гидрофобную</w:t>
            </w:r>
            <w:proofErr w:type="gramEnd"/>
            <w:r w:rsidRPr="000E0F8F">
              <w:rPr>
                <w:rFonts w:ascii="Times New Roman" w:hAnsi="Times New Roman" w:cs="Times New Roman"/>
                <w:sz w:val="24"/>
                <w:szCs w:val="24"/>
              </w:rPr>
              <w:t xml:space="preserve"> и дифильную основы по типу эмульсии (предварительно растворив в воде), в гидрофильные основы – по типу раствора. </w:t>
            </w:r>
          </w:p>
          <w:p w:rsidR="000E0F8F" w:rsidRPr="000E0F8F" w:rsidRDefault="000E0F8F" w:rsidP="000E0F8F">
            <w:pPr>
              <w:jc w:val="both"/>
              <w:rPr>
                <w:rFonts w:ascii="Times New Roman" w:hAnsi="Times New Roman" w:cs="Times New Roman"/>
                <w:sz w:val="24"/>
                <w:szCs w:val="24"/>
              </w:rPr>
            </w:pPr>
            <w:r w:rsidRPr="000E0F8F">
              <w:rPr>
                <w:rFonts w:ascii="Times New Roman" w:hAnsi="Times New Roman" w:cs="Times New Roman"/>
                <w:sz w:val="24"/>
                <w:szCs w:val="24"/>
              </w:rPr>
              <w:t xml:space="preserve">Вещества, нерастворимые в воде и гидрофобной основе, вводят в любую основу по типу суспензии (предварительно максимально диспергировав). </w:t>
            </w:r>
          </w:p>
          <w:p w:rsidR="00D9494D" w:rsidRDefault="000E0F8F" w:rsidP="000E0F8F">
            <w:pPr>
              <w:jc w:val="both"/>
              <w:rPr>
                <w:rFonts w:ascii="Times New Roman" w:hAnsi="Times New Roman" w:cs="Times New Roman"/>
                <w:sz w:val="24"/>
                <w:szCs w:val="24"/>
              </w:rPr>
            </w:pPr>
            <w:r w:rsidRPr="000E0F8F">
              <w:rPr>
                <w:rFonts w:ascii="Times New Roman" w:hAnsi="Times New Roman" w:cs="Times New Roman"/>
                <w:sz w:val="24"/>
                <w:szCs w:val="24"/>
              </w:rPr>
              <w:t>Вещества, растворимые в гидрофобной основе, вводят в гидрофобную основу по типу раствора, в гидрофильную основу – по типу эмульсии (предварительно растворив в небольшом количестве подходящего растворителя).</w:t>
            </w:r>
          </w:p>
        </w:tc>
      </w:tr>
      <w:tr w:rsidR="00D9494D" w:rsidTr="00D9494D">
        <w:tc>
          <w:tcPr>
            <w:tcW w:w="3227" w:type="dxa"/>
          </w:tcPr>
          <w:p w:rsidR="00D9494D" w:rsidRDefault="00C67932" w:rsidP="00793C33">
            <w:pPr>
              <w:pStyle w:val="a3"/>
              <w:numPr>
                <w:ilvl w:val="0"/>
                <w:numId w:val="27"/>
              </w:numPr>
              <w:ind w:left="284" w:hanging="284"/>
              <w:jc w:val="both"/>
              <w:rPr>
                <w:rFonts w:ascii="Times New Roman" w:hAnsi="Times New Roman" w:cs="Times New Roman"/>
                <w:sz w:val="24"/>
                <w:szCs w:val="24"/>
              </w:rPr>
            </w:pPr>
            <w:r w:rsidRPr="006A7BD1">
              <w:rPr>
                <w:rFonts w:ascii="Times New Roman" w:hAnsi="Times New Roman" w:cs="Times New Roman"/>
                <w:sz w:val="24"/>
                <w:szCs w:val="24"/>
              </w:rPr>
              <w:t xml:space="preserve">Опишите технологию приготовления мази по вышеуказанной прописи. </w:t>
            </w:r>
          </w:p>
        </w:tc>
        <w:tc>
          <w:tcPr>
            <w:tcW w:w="6344" w:type="dxa"/>
          </w:tcPr>
          <w:p w:rsidR="00B128CC" w:rsidRPr="00B128CC" w:rsidRDefault="00B128CC" w:rsidP="00B128CC">
            <w:pPr>
              <w:jc w:val="both"/>
              <w:rPr>
                <w:rFonts w:ascii="Times New Roman" w:hAnsi="Times New Roman" w:cs="Times New Roman"/>
                <w:sz w:val="24"/>
                <w:szCs w:val="24"/>
              </w:rPr>
            </w:pPr>
            <w:r w:rsidRPr="00B128CC">
              <w:rPr>
                <w:rFonts w:ascii="Times New Roman" w:hAnsi="Times New Roman" w:cs="Times New Roman"/>
                <w:sz w:val="24"/>
                <w:szCs w:val="24"/>
              </w:rPr>
              <w:t xml:space="preserve">Стадии изготовления мази: </w:t>
            </w:r>
          </w:p>
          <w:p w:rsidR="00B128CC" w:rsidRPr="00B128CC" w:rsidRDefault="00B128CC" w:rsidP="00B128CC">
            <w:pPr>
              <w:jc w:val="both"/>
              <w:rPr>
                <w:rFonts w:ascii="Times New Roman" w:hAnsi="Times New Roman" w:cs="Times New Roman"/>
                <w:sz w:val="24"/>
                <w:szCs w:val="24"/>
              </w:rPr>
            </w:pPr>
            <w:r w:rsidRPr="00B128CC">
              <w:rPr>
                <w:rFonts w:ascii="Times New Roman" w:hAnsi="Times New Roman" w:cs="Times New Roman"/>
                <w:sz w:val="24"/>
                <w:szCs w:val="24"/>
              </w:rPr>
              <w:t xml:space="preserve">1) Подбор и подготовка посуды – используем ступку №5, пест. </w:t>
            </w:r>
          </w:p>
          <w:p w:rsidR="00B128CC" w:rsidRPr="00B128CC" w:rsidRDefault="00B128CC" w:rsidP="00B128CC">
            <w:pPr>
              <w:jc w:val="both"/>
              <w:rPr>
                <w:rFonts w:ascii="Times New Roman" w:hAnsi="Times New Roman" w:cs="Times New Roman"/>
                <w:sz w:val="24"/>
                <w:szCs w:val="24"/>
              </w:rPr>
            </w:pPr>
            <w:r w:rsidRPr="00B128CC">
              <w:rPr>
                <w:rFonts w:ascii="Times New Roman" w:hAnsi="Times New Roman" w:cs="Times New Roman"/>
                <w:sz w:val="24"/>
                <w:szCs w:val="24"/>
              </w:rPr>
              <w:t xml:space="preserve">2) Отвешиваем димедрол на весах ВР-1, помещаем в ступку. </w:t>
            </w:r>
          </w:p>
          <w:p w:rsidR="00B128CC" w:rsidRPr="00B128CC" w:rsidRDefault="00B128CC" w:rsidP="00B128CC">
            <w:pPr>
              <w:jc w:val="both"/>
              <w:rPr>
                <w:rFonts w:ascii="Times New Roman" w:hAnsi="Times New Roman" w:cs="Times New Roman"/>
                <w:sz w:val="24"/>
                <w:szCs w:val="24"/>
              </w:rPr>
            </w:pPr>
            <w:r w:rsidRPr="00B128CC">
              <w:rPr>
                <w:rFonts w:ascii="Times New Roman" w:hAnsi="Times New Roman" w:cs="Times New Roman"/>
                <w:sz w:val="24"/>
                <w:szCs w:val="24"/>
              </w:rPr>
              <w:t xml:space="preserve">3) В ступку мерной пробиркой прибавляем 1,5 мл воды очищенной, растворяем димедрол. </w:t>
            </w:r>
          </w:p>
          <w:p w:rsidR="00B128CC" w:rsidRPr="00B128CC" w:rsidRDefault="00B128CC" w:rsidP="00B128CC">
            <w:pPr>
              <w:jc w:val="both"/>
              <w:rPr>
                <w:rFonts w:ascii="Times New Roman" w:hAnsi="Times New Roman" w:cs="Times New Roman"/>
                <w:sz w:val="24"/>
                <w:szCs w:val="24"/>
              </w:rPr>
            </w:pPr>
            <w:r w:rsidRPr="00B128CC">
              <w:rPr>
                <w:rFonts w:ascii="Times New Roman" w:hAnsi="Times New Roman" w:cs="Times New Roman"/>
                <w:sz w:val="24"/>
                <w:szCs w:val="24"/>
              </w:rPr>
              <w:t xml:space="preserve">4) Отвешиваем на электронных весах 3,5 ланолина безводного, помещаем в ступку. </w:t>
            </w:r>
          </w:p>
          <w:p w:rsidR="00B128CC" w:rsidRPr="00B128CC" w:rsidRDefault="00B128CC" w:rsidP="00B128CC">
            <w:pPr>
              <w:jc w:val="both"/>
              <w:rPr>
                <w:rFonts w:ascii="Times New Roman" w:hAnsi="Times New Roman" w:cs="Times New Roman"/>
                <w:sz w:val="24"/>
                <w:szCs w:val="24"/>
              </w:rPr>
            </w:pPr>
            <w:r w:rsidRPr="00B128CC">
              <w:rPr>
                <w:rFonts w:ascii="Times New Roman" w:hAnsi="Times New Roman" w:cs="Times New Roman"/>
                <w:sz w:val="24"/>
                <w:szCs w:val="24"/>
              </w:rPr>
              <w:t xml:space="preserve">5) Эмульгируем (перемешиваем пестом в одну сторону до появления характерного потрескивания). </w:t>
            </w:r>
          </w:p>
          <w:p w:rsidR="00B128CC" w:rsidRPr="00B128CC" w:rsidRDefault="00B128CC" w:rsidP="00B128CC">
            <w:pPr>
              <w:jc w:val="both"/>
              <w:rPr>
                <w:rFonts w:ascii="Times New Roman" w:hAnsi="Times New Roman" w:cs="Times New Roman"/>
                <w:sz w:val="24"/>
                <w:szCs w:val="24"/>
              </w:rPr>
            </w:pPr>
            <w:r w:rsidRPr="00B128CC">
              <w:rPr>
                <w:rFonts w:ascii="Times New Roman" w:hAnsi="Times New Roman" w:cs="Times New Roman"/>
                <w:sz w:val="24"/>
                <w:szCs w:val="24"/>
              </w:rPr>
              <w:t xml:space="preserve">6) Отвешиваем на электронных весах 5,0 вазелина, помещаем в ступку. </w:t>
            </w:r>
          </w:p>
          <w:p w:rsidR="00B128CC" w:rsidRPr="00B128CC" w:rsidRDefault="00B128CC" w:rsidP="00B128CC">
            <w:pPr>
              <w:jc w:val="both"/>
              <w:rPr>
                <w:rFonts w:ascii="Times New Roman" w:hAnsi="Times New Roman" w:cs="Times New Roman"/>
                <w:sz w:val="24"/>
                <w:szCs w:val="24"/>
              </w:rPr>
            </w:pPr>
            <w:r w:rsidRPr="00B128CC">
              <w:rPr>
                <w:rFonts w:ascii="Times New Roman" w:hAnsi="Times New Roman" w:cs="Times New Roman"/>
                <w:sz w:val="24"/>
                <w:szCs w:val="24"/>
              </w:rPr>
              <w:t xml:space="preserve">7) Перемешиваем содержимое ступки в течение 2,5 минут. </w:t>
            </w:r>
          </w:p>
          <w:p w:rsidR="00D9494D" w:rsidRDefault="00B128CC" w:rsidP="00B128CC">
            <w:pPr>
              <w:jc w:val="both"/>
              <w:rPr>
                <w:rFonts w:ascii="Times New Roman" w:hAnsi="Times New Roman" w:cs="Times New Roman"/>
                <w:sz w:val="24"/>
                <w:szCs w:val="24"/>
              </w:rPr>
            </w:pPr>
            <w:r w:rsidRPr="00B128CC">
              <w:rPr>
                <w:rFonts w:ascii="Times New Roman" w:hAnsi="Times New Roman" w:cs="Times New Roman"/>
                <w:sz w:val="24"/>
                <w:szCs w:val="24"/>
              </w:rPr>
              <w:t>8) Переносим готовую мазь в банку для отпуска.</w:t>
            </w:r>
          </w:p>
        </w:tc>
      </w:tr>
      <w:tr w:rsidR="00D9494D" w:rsidTr="00D9494D">
        <w:tc>
          <w:tcPr>
            <w:tcW w:w="3227" w:type="dxa"/>
          </w:tcPr>
          <w:p w:rsidR="00D9494D" w:rsidRDefault="00C67932" w:rsidP="00793C33">
            <w:pPr>
              <w:pStyle w:val="a3"/>
              <w:numPr>
                <w:ilvl w:val="0"/>
                <w:numId w:val="27"/>
              </w:numPr>
              <w:ind w:left="284" w:hanging="284"/>
              <w:jc w:val="both"/>
              <w:rPr>
                <w:rFonts w:ascii="Times New Roman" w:hAnsi="Times New Roman" w:cs="Times New Roman"/>
                <w:sz w:val="24"/>
                <w:szCs w:val="24"/>
              </w:rPr>
            </w:pPr>
            <w:r w:rsidRPr="006A7BD1">
              <w:rPr>
                <w:rFonts w:ascii="Times New Roman" w:hAnsi="Times New Roman" w:cs="Times New Roman"/>
                <w:sz w:val="24"/>
                <w:szCs w:val="24"/>
              </w:rPr>
              <w:t xml:space="preserve">Как оформляется к отпуску изготовленная мазь? Каков срок годности данной лекарственной формы? </w:t>
            </w:r>
          </w:p>
        </w:tc>
        <w:tc>
          <w:tcPr>
            <w:tcW w:w="6344" w:type="dxa"/>
          </w:tcPr>
          <w:p w:rsidR="00B128CC" w:rsidRPr="00B128CC" w:rsidRDefault="00B128CC" w:rsidP="00B128CC">
            <w:pPr>
              <w:jc w:val="both"/>
              <w:rPr>
                <w:rFonts w:ascii="Times New Roman" w:hAnsi="Times New Roman" w:cs="Times New Roman"/>
                <w:sz w:val="24"/>
                <w:szCs w:val="24"/>
              </w:rPr>
            </w:pPr>
            <w:r w:rsidRPr="00B128CC">
              <w:rPr>
                <w:rFonts w:ascii="Times New Roman" w:hAnsi="Times New Roman" w:cs="Times New Roman"/>
                <w:sz w:val="24"/>
                <w:szCs w:val="24"/>
              </w:rPr>
              <w:t>Оформление к отпуску: этикетка «Наружное» с оранжевой сигнальной полосой, дополнительная этикетка «Хранить в прохладном, защищ</w:t>
            </w:r>
            <w:r>
              <w:rPr>
                <w:rFonts w:ascii="Times New Roman" w:hAnsi="Times New Roman" w:cs="Times New Roman"/>
                <w:sz w:val="24"/>
                <w:szCs w:val="24"/>
              </w:rPr>
              <w:t>ё</w:t>
            </w:r>
            <w:r w:rsidRPr="00B128CC">
              <w:rPr>
                <w:rFonts w:ascii="Times New Roman" w:hAnsi="Times New Roman" w:cs="Times New Roman"/>
                <w:sz w:val="24"/>
                <w:szCs w:val="24"/>
              </w:rPr>
              <w:t xml:space="preserve">нном от света месте». </w:t>
            </w:r>
          </w:p>
          <w:p w:rsidR="00D9494D" w:rsidRDefault="00B128CC" w:rsidP="00B128CC">
            <w:pPr>
              <w:jc w:val="both"/>
              <w:rPr>
                <w:rFonts w:ascii="Times New Roman" w:hAnsi="Times New Roman" w:cs="Times New Roman"/>
                <w:sz w:val="24"/>
                <w:szCs w:val="24"/>
              </w:rPr>
            </w:pPr>
            <w:r w:rsidRPr="00B128CC">
              <w:rPr>
                <w:rFonts w:ascii="Times New Roman" w:hAnsi="Times New Roman" w:cs="Times New Roman"/>
                <w:sz w:val="24"/>
                <w:szCs w:val="24"/>
              </w:rPr>
              <w:t>Срок годности данной лекарственной формы 10 дней.</w:t>
            </w:r>
          </w:p>
        </w:tc>
      </w:tr>
    </w:tbl>
    <w:p w:rsidR="007C768A" w:rsidRPr="007C768A" w:rsidRDefault="007C768A" w:rsidP="007C768A">
      <w:pPr>
        <w:spacing w:after="0" w:line="240" w:lineRule="auto"/>
        <w:jc w:val="both"/>
        <w:rPr>
          <w:rFonts w:ascii="Times New Roman" w:hAnsi="Times New Roman" w:cs="Times New Roman"/>
          <w:sz w:val="24"/>
          <w:szCs w:val="24"/>
        </w:rPr>
      </w:pPr>
      <w:r w:rsidRPr="007C768A">
        <w:rPr>
          <w:rFonts w:ascii="Times New Roman" w:hAnsi="Times New Roman" w:cs="Times New Roman"/>
          <w:sz w:val="24"/>
          <w:szCs w:val="24"/>
        </w:rPr>
        <w:br w:type="page"/>
      </w:r>
    </w:p>
    <w:p w:rsidR="007C768A" w:rsidRPr="006A7BD1" w:rsidRDefault="007C768A" w:rsidP="006A7BD1">
      <w:pPr>
        <w:spacing w:after="0" w:line="240" w:lineRule="auto"/>
        <w:jc w:val="center"/>
        <w:outlineLvl w:val="0"/>
        <w:rPr>
          <w:rFonts w:ascii="Times New Roman" w:hAnsi="Times New Roman" w:cs="Times New Roman"/>
          <w:b/>
          <w:sz w:val="24"/>
          <w:szCs w:val="24"/>
        </w:rPr>
      </w:pPr>
      <w:r w:rsidRPr="006A7BD1">
        <w:rPr>
          <w:rFonts w:ascii="Times New Roman" w:hAnsi="Times New Roman" w:cs="Times New Roman"/>
          <w:b/>
          <w:sz w:val="24"/>
          <w:szCs w:val="24"/>
        </w:rPr>
        <w:lastRenderedPageBreak/>
        <w:t xml:space="preserve">СИТУАЦИОННАЯ ЗАДАЧА </w:t>
      </w:r>
      <w:r w:rsidR="006A7BD1" w:rsidRPr="006A7BD1">
        <w:rPr>
          <w:rFonts w:ascii="Times New Roman" w:hAnsi="Times New Roman" w:cs="Times New Roman"/>
          <w:b/>
          <w:sz w:val="24"/>
          <w:szCs w:val="24"/>
        </w:rPr>
        <w:t>37</w:t>
      </w:r>
    </w:p>
    <w:p w:rsidR="007C768A" w:rsidRPr="006A7BD1" w:rsidRDefault="007C768A" w:rsidP="007C768A">
      <w:pPr>
        <w:spacing w:after="0" w:line="240" w:lineRule="auto"/>
        <w:jc w:val="both"/>
        <w:rPr>
          <w:rFonts w:ascii="Times New Roman" w:hAnsi="Times New Roman" w:cs="Times New Roman"/>
          <w:b/>
          <w:sz w:val="24"/>
          <w:szCs w:val="24"/>
        </w:rPr>
      </w:pPr>
    </w:p>
    <w:p w:rsidR="007C768A" w:rsidRPr="006A7BD1" w:rsidRDefault="007C768A" w:rsidP="007C768A">
      <w:pPr>
        <w:spacing w:after="0" w:line="240" w:lineRule="auto"/>
        <w:jc w:val="both"/>
        <w:rPr>
          <w:rFonts w:ascii="Times New Roman" w:hAnsi="Times New Roman" w:cs="Times New Roman"/>
          <w:b/>
          <w:sz w:val="24"/>
          <w:szCs w:val="24"/>
        </w:rPr>
      </w:pPr>
      <w:r w:rsidRPr="006A7BD1">
        <w:rPr>
          <w:rFonts w:ascii="Times New Roman" w:hAnsi="Times New Roman" w:cs="Times New Roman"/>
          <w:b/>
          <w:sz w:val="24"/>
          <w:szCs w:val="24"/>
        </w:rPr>
        <w:t xml:space="preserve">Инструкция: ОЗНАКОМЬТЕСЬ С СИТУАЦИЕЙ И ДАЙТЕ РАЗВЕРНУТЫЕ ОТВЕТЫ НА ВОПРОСЫ </w:t>
      </w:r>
    </w:p>
    <w:p w:rsidR="007C768A" w:rsidRPr="006A7BD1" w:rsidRDefault="007C768A" w:rsidP="007C768A">
      <w:pPr>
        <w:spacing w:after="0" w:line="240" w:lineRule="auto"/>
        <w:jc w:val="both"/>
        <w:rPr>
          <w:rFonts w:ascii="Times New Roman" w:hAnsi="Times New Roman" w:cs="Times New Roman"/>
          <w:b/>
          <w:sz w:val="24"/>
          <w:szCs w:val="24"/>
        </w:rPr>
      </w:pPr>
    </w:p>
    <w:p w:rsidR="007C768A" w:rsidRPr="006A7BD1" w:rsidRDefault="007C768A" w:rsidP="00004EC0">
      <w:pPr>
        <w:spacing w:after="0" w:line="240" w:lineRule="auto"/>
        <w:jc w:val="both"/>
        <w:outlineLvl w:val="0"/>
        <w:rPr>
          <w:rFonts w:ascii="Times New Roman" w:hAnsi="Times New Roman" w:cs="Times New Roman"/>
          <w:b/>
          <w:sz w:val="24"/>
          <w:szCs w:val="24"/>
        </w:rPr>
      </w:pPr>
      <w:r w:rsidRPr="006A7BD1">
        <w:rPr>
          <w:rFonts w:ascii="Times New Roman" w:hAnsi="Times New Roman" w:cs="Times New Roman"/>
          <w:b/>
          <w:sz w:val="24"/>
          <w:szCs w:val="24"/>
        </w:rPr>
        <w:t xml:space="preserve">Основная часть </w:t>
      </w:r>
    </w:p>
    <w:p w:rsidR="007C768A" w:rsidRPr="007C768A" w:rsidRDefault="007C768A" w:rsidP="007C768A">
      <w:pPr>
        <w:spacing w:after="0" w:line="240" w:lineRule="auto"/>
        <w:jc w:val="both"/>
        <w:rPr>
          <w:rFonts w:ascii="Times New Roman" w:hAnsi="Times New Roman" w:cs="Times New Roman"/>
          <w:sz w:val="24"/>
          <w:szCs w:val="24"/>
        </w:rPr>
      </w:pPr>
    </w:p>
    <w:p w:rsidR="007C768A" w:rsidRDefault="007C768A" w:rsidP="007C768A">
      <w:pPr>
        <w:spacing w:after="0" w:line="240" w:lineRule="auto"/>
        <w:jc w:val="both"/>
        <w:rPr>
          <w:rFonts w:ascii="Times New Roman" w:hAnsi="Times New Roman" w:cs="Times New Roman"/>
          <w:sz w:val="24"/>
          <w:szCs w:val="24"/>
        </w:rPr>
      </w:pPr>
      <w:r w:rsidRPr="007C768A">
        <w:rPr>
          <w:rFonts w:ascii="Times New Roman" w:hAnsi="Times New Roman" w:cs="Times New Roman"/>
          <w:sz w:val="24"/>
          <w:szCs w:val="24"/>
        </w:rPr>
        <w:t xml:space="preserve">В аптеку обратился посетитель с рецептом, выписанным на рецептурном бланке по форме №107-1/у, на лекарственный препарат «Паглюферал-3» таблетки №20 1 упаковка, содержащий фенобарбитал 50 мг, бромизовал 150 мг, кофеина бензоат 10 мг, папаверина гидрохлорид 20 мг, кальция глюконат 250 мг. Рецепт имеет все обязательные реквизиты. Посетитель обратился к </w:t>
      </w:r>
      <w:r w:rsidR="006A7BD1">
        <w:rPr>
          <w:rFonts w:ascii="Times New Roman" w:hAnsi="Times New Roman" w:cs="Times New Roman"/>
          <w:sz w:val="24"/>
          <w:szCs w:val="24"/>
        </w:rPr>
        <w:t>ф</w:t>
      </w:r>
      <w:r w:rsidR="00823C5B">
        <w:rPr>
          <w:rFonts w:ascii="Times New Roman" w:hAnsi="Times New Roman" w:cs="Times New Roman"/>
          <w:sz w:val="24"/>
          <w:szCs w:val="24"/>
        </w:rPr>
        <w:t>армацевт</w:t>
      </w:r>
      <w:r w:rsidRPr="007C768A">
        <w:rPr>
          <w:rFonts w:ascii="Times New Roman" w:hAnsi="Times New Roman" w:cs="Times New Roman"/>
          <w:sz w:val="24"/>
          <w:szCs w:val="24"/>
        </w:rPr>
        <w:t xml:space="preserve">у с просьбой отпустить 3 упаковки данного препарата, объяснив, что уезжает на длительное время. </w:t>
      </w:r>
      <w:r w:rsidR="00823C5B">
        <w:rPr>
          <w:rFonts w:ascii="Times New Roman" w:hAnsi="Times New Roman" w:cs="Times New Roman"/>
          <w:sz w:val="24"/>
          <w:szCs w:val="24"/>
        </w:rPr>
        <w:t>Фармацевт</w:t>
      </w:r>
      <w:r w:rsidRPr="007C768A">
        <w:rPr>
          <w:rFonts w:ascii="Times New Roman" w:hAnsi="Times New Roman" w:cs="Times New Roman"/>
          <w:sz w:val="24"/>
          <w:szCs w:val="24"/>
        </w:rPr>
        <w:t xml:space="preserve"> удовлетворил просьбу посетителя. </w:t>
      </w:r>
    </w:p>
    <w:p w:rsidR="006A7BD1" w:rsidRPr="007C768A" w:rsidRDefault="006A7BD1" w:rsidP="007C768A">
      <w:pPr>
        <w:spacing w:after="0" w:line="240" w:lineRule="auto"/>
        <w:jc w:val="both"/>
        <w:rPr>
          <w:rFonts w:ascii="Times New Roman" w:hAnsi="Times New Roman" w:cs="Times New Roman"/>
          <w:sz w:val="24"/>
          <w:szCs w:val="24"/>
        </w:rPr>
      </w:pPr>
    </w:p>
    <w:tbl>
      <w:tblPr>
        <w:tblStyle w:val="a6"/>
        <w:tblW w:w="0" w:type="auto"/>
        <w:tblLook w:val="04A0"/>
      </w:tblPr>
      <w:tblGrid>
        <w:gridCol w:w="3227"/>
        <w:gridCol w:w="6344"/>
      </w:tblGrid>
      <w:tr w:rsidR="00D9494D" w:rsidRPr="008E2150" w:rsidTr="00D9494D">
        <w:tc>
          <w:tcPr>
            <w:tcW w:w="3227" w:type="dxa"/>
          </w:tcPr>
          <w:p w:rsidR="00D9494D" w:rsidRPr="008E2150" w:rsidRDefault="00D9494D" w:rsidP="00D9494D">
            <w:pPr>
              <w:jc w:val="center"/>
              <w:outlineLvl w:val="0"/>
              <w:rPr>
                <w:rFonts w:ascii="Times New Roman" w:hAnsi="Times New Roman" w:cs="Times New Roman"/>
                <w:b/>
                <w:sz w:val="24"/>
                <w:szCs w:val="24"/>
              </w:rPr>
            </w:pPr>
            <w:r w:rsidRPr="00D64074">
              <w:rPr>
                <w:rFonts w:ascii="Times New Roman" w:hAnsi="Times New Roman" w:cs="Times New Roman"/>
                <w:b/>
                <w:sz w:val="24"/>
                <w:szCs w:val="24"/>
              </w:rPr>
              <w:t>Вопросы</w:t>
            </w:r>
          </w:p>
        </w:tc>
        <w:tc>
          <w:tcPr>
            <w:tcW w:w="6344" w:type="dxa"/>
          </w:tcPr>
          <w:p w:rsidR="00D9494D" w:rsidRPr="008E2150" w:rsidRDefault="00D9494D" w:rsidP="00D9494D">
            <w:pPr>
              <w:jc w:val="center"/>
              <w:outlineLvl w:val="0"/>
              <w:rPr>
                <w:rFonts w:ascii="Times New Roman" w:hAnsi="Times New Roman" w:cs="Times New Roman"/>
                <w:b/>
                <w:sz w:val="24"/>
                <w:szCs w:val="24"/>
              </w:rPr>
            </w:pPr>
            <w:r>
              <w:rPr>
                <w:rFonts w:ascii="Times New Roman" w:hAnsi="Times New Roman" w:cs="Times New Roman"/>
                <w:b/>
                <w:sz w:val="24"/>
                <w:szCs w:val="24"/>
              </w:rPr>
              <w:t>Ответы</w:t>
            </w:r>
          </w:p>
        </w:tc>
      </w:tr>
      <w:tr w:rsidR="00D9494D" w:rsidTr="00D9494D">
        <w:tc>
          <w:tcPr>
            <w:tcW w:w="3227" w:type="dxa"/>
          </w:tcPr>
          <w:p w:rsidR="00D9494D" w:rsidRDefault="003160DC" w:rsidP="00793C33">
            <w:pPr>
              <w:pStyle w:val="a3"/>
              <w:numPr>
                <w:ilvl w:val="0"/>
                <w:numId w:val="28"/>
              </w:numPr>
              <w:ind w:left="284" w:hanging="284"/>
              <w:jc w:val="both"/>
              <w:rPr>
                <w:rFonts w:ascii="Times New Roman" w:hAnsi="Times New Roman" w:cs="Times New Roman"/>
                <w:sz w:val="24"/>
                <w:szCs w:val="24"/>
              </w:rPr>
            </w:pPr>
            <w:r w:rsidRPr="006A7BD1">
              <w:rPr>
                <w:rFonts w:ascii="Times New Roman" w:hAnsi="Times New Roman" w:cs="Times New Roman"/>
                <w:sz w:val="24"/>
                <w:szCs w:val="24"/>
              </w:rPr>
              <w:t>Назовите фармакотерапевтической группу и основные показания к медицинскому применению «Паглюферала-3»</w:t>
            </w:r>
          </w:p>
        </w:tc>
        <w:tc>
          <w:tcPr>
            <w:tcW w:w="6344" w:type="dxa"/>
          </w:tcPr>
          <w:p w:rsidR="00D9494D" w:rsidRDefault="003160DC" w:rsidP="00D9494D">
            <w:pPr>
              <w:jc w:val="both"/>
              <w:rPr>
                <w:rFonts w:ascii="Times New Roman" w:hAnsi="Times New Roman" w:cs="Times New Roman"/>
                <w:sz w:val="24"/>
                <w:szCs w:val="24"/>
              </w:rPr>
            </w:pPr>
            <w:r w:rsidRPr="003160DC">
              <w:rPr>
                <w:rFonts w:ascii="Times New Roman" w:hAnsi="Times New Roman" w:cs="Times New Roman"/>
                <w:sz w:val="24"/>
                <w:szCs w:val="24"/>
              </w:rPr>
              <w:t>Противосудорожный препарат. Показания - эпилепсия.</w:t>
            </w:r>
          </w:p>
        </w:tc>
      </w:tr>
      <w:tr w:rsidR="00D9494D" w:rsidTr="00D9494D">
        <w:tc>
          <w:tcPr>
            <w:tcW w:w="3227" w:type="dxa"/>
          </w:tcPr>
          <w:p w:rsidR="00D9494D" w:rsidRDefault="003160DC" w:rsidP="00793C33">
            <w:pPr>
              <w:pStyle w:val="a3"/>
              <w:numPr>
                <w:ilvl w:val="0"/>
                <w:numId w:val="28"/>
              </w:numPr>
              <w:ind w:left="284" w:hanging="284"/>
              <w:jc w:val="both"/>
              <w:rPr>
                <w:rFonts w:ascii="Times New Roman" w:hAnsi="Times New Roman" w:cs="Times New Roman"/>
                <w:sz w:val="24"/>
                <w:szCs w:val="24"/>
              </w:rPr>
            </w:pPr>
            <w:r w:rsidRPr="006A7BD1">
              <w:rPr>
                <w:rFonts w:ascii="Times New Roman" w:hAnsi="Times New Roman" w:cs="Times New Roman"/>
                <w:sz w:val="24"/>
                <w:szCs w:val="24"/>
              </w:rPr>
              <w:t xml:space="preserve">Опишите основные побочные эффекты лекарственного препарата. Укажите действия при передозировке. </w:t>
            </w:r>
          </w:p>
        </w:tc>
        <w:tc>
          <w:tcPr>
            <w:tcW w:w="6344" w:type="dxa"/>
          </w:tcPr>
          <w:p w:rsidR="003160DC" w:rsidRPr="003160DC" w:rsidRDefault="003160DC" w:rsidP="003160DC">
            <w:pPr>
              <w:jc w:val="both"/>
              <w:rPr>
                <w:rFonts w:ascii="Times New Roman" w:hAnsi="Times New Roman" w:cs="Times New Roman"/>
                <w:sz w:val="24"/>
                <w:szCs w:val="24"/>
              </w:rPr>
            </w:pPr>
            <w:r w:rsidRPr="003160DC">
              <w:rPr>
                <w:rFonts w:ascii="Times New Roman" w:hAnsi="Times New Roman" w:cs="Times New Roman"/>
                <w:sz w:val="24"/>
                <w:szCs w:val="24"/>
              </w:rPr>
              <w:t xml:space="preserve">Побочные эффекты: </w:t>
            </w:r>
          </w:p>
          <w:p w:rsidR="003160DC" w:rsidRPr="003160DC" w:rsidRDefault="003160DC" w:rsidP="00793C33">
            <w:pPr>
              <w:pStyle w:val="a3"/>
              <w:numPr>
                <w:ilvl w:val="0"/>
                <w:numId w:val="61"/>
              </w:numPr>
              <w:ind w:left="317" w:hanging="317"/>
              <w:jc w:val="both"/>
              <w:rPr>
                <w:rFonts w:ascii="Times New Roman" w:hAnsi="Times New Roman" w:cs="Times New Roman"/>
                <w:sz w:val="24"/>
                <w:szCs w:val="24"/>
              </w:rPr>
            </w:pPr>
            <w:proofErr w:type="gramStart"/>
            <w:r w:rsidRPr="003160DC">
              <w:rPr>
                <w:rFonts w:ascii="Times New Roman" w:hAnsi="Times New Roman" w:cs="Times New Roman"/>
                <w:sz w:val="24"/>
                <w:szCs w:val="24"/>
              </w:rPr>
              <w:t xml:space="preserve">со стороны нервной системы: головокружение, общая слабость, атаксия, дизартрия, нистагм, парадоксальная реакция (особенно у пожилых и ослабленных больных - возбуждение), галлюцинации, нарушения сна; </w:t>
            </w:r>
            <w:proofErr w:type="gramEnd"/>
          </w:p>
          <w:p w:rsidR="003160DC" w:rsidRPr="003160DC" w:rsidRDefault="003160DC" w:rsidP="00793C33">
            <w:pPr>
              <w:pStyle w:val="a3"/>
              <w:numPr>
                <w:ilvl w:val="0"/>
                <w:numId w:val="61"/>
              </w:numPr>
              <w:ind w:left="317" w:hanging="317"/>
              <w:jc w:val="both"/>
              <w:rPr>
                <w:rFonts w:ascii="Times New Roman" w:hAnsi="Times New Roman" w:cs="Times New Roman"/>
                <w:sz w:val="24"/>
                <w:szCs w:val="24"/>
              </w:rPr>
            </w:pPr>
            <w:r w:rsidRPr="003160DC">
              <w:rPr>
                <w:rFonts w:ascii="Times New Roman" w:hAnsi="Times New Roman" w:cs="Times New Roman"/>
                <w:sz w:val="24"/>
                <w:szCs w:val="24"/>
              </w:rPr>
              <w:t xml:space="preserve">со стороны пищеварительной системы: тошнота, рвота, запор или диарея, повышение активности </w:t>
            </w:r>
            <w:proofErr w:type="gramStart"/>
            <w:r w:rsidRPr="003160DC">
              <w:rPr>
                <w:rFonts w:ascii="Times New Roman" w:hAnsi="Times New Roman" w:cs="Times New Roman"/>
                <w:sz w:val="24"/>
                <w:szCs w:val="24"/>
              </w:rPr>
              <w:t>печ</w:t>
            </w:r>
            <w:r>
              <w:rPr>
                <w:rFonts w:ascii="Times New Roman" w:hAnsi="Times New Roman" w:cs="Times New Roman"/>
                <w:sz w:val="24"/>
                <w:szCs w:val="24"/>
              </w:rPr>
              <w:t>ё</w:t>
            </w:r>
            <w:r w:rsidRPr="003160DC">
              <w:rPr>
                <w:rFonts w:ascii="Times New Roman" w:hAnsi="Times New Roman" w:cs="Times New Roman"/>
                <w:sz w:val="24"/>
                <w:szCs w:val="24"/>
              </w:rPr>
              <w:t>ночных</w:t>
            </w:r>
            <w:proofErr w:type="gramEnd"/>
            <w:r w:rsidRPr="003160DC">
              <w:rPr>
                <w:rFonts w:ascii="Times New Roman" w:hAnsi="Times New Roman" w:cs="Times New Roman"/>
                <w:sz w:val="24"/>
                <w:szCs w:val="24"/>
              </w:rPr>
              <w:t xml:space="preserve"> трансаминаз; </w:t>
            </w:r>
          </w:p>
          <w:p w:rsidR="003160DC" w:rsidRPr="003160DC" w:rsidRDefault="003160DC" w:rsidP="00793C33">
            <w:pPr>
              <w:pStyle w:val="a3"/>
              <w:numPr>
                <w:ilvl w:val="0"/>
                <w:numId w:val="61"/>
              </w:numPr>
              <w:ind w:left="317" w:hanging="317"/>
              <w:jc w:val="both"/>
              <w:rPr>
                <w:rFonts w:ascii="Times New Roman" w:hAnsi="Times New Roman" w:cs="Times New Roman"/>
                <w:sz w:val="24"/>
                <w:szCs w:val="24"/>
              </w:rPr>
            </w:pPr>
            <w:r w:rsidRPr="003160DC">
              <w:rPr>
                <w:rFonts w:ascii="Times New Roman" w:hAnsi="Times New Roman" w:cs="Times New Roman"/>
                <w:sz w:val="24"/>
                <w:szCs w:val="24"/>
              </w:rPr>
              <w:t xml:space="preserve">со стороны кроветворной системы: агранулоцитоз, мегалобластная анемия, тромбоцитопения; </w:t>
            </w:r>
          </w:p>
          <w:p w:rsidR="003160DC" w:rsidRPr="003160DC" w:rsidRDefault="003160DC" w:rsidP="00793C33">
            <w:pPr>
              <w:pStyle w:val="a3"/>
              <w:numPr>
                <w:ilvl w:val="0"/>
                <w:numId w:val="61"/>
              </w:numPr>
              <w:ind w:left="317" w:hanging="317"/>
              <w:jc w:val="both"/>
              <w:rPr>
                <w:rFonts w:ascii="Times New Roman" w:hAnsi="Times New Roman" w:cs="Times New Roman"/>
                <w:sz w:val="24"/>
                <w:szCs w:val="24"/>
              </w:rPr>
            </w:pPr>
            <w:r w:rsidRPr="003160DC">
              <w:rPr>
                <w:rFonts w:ascii="Times New Roman" w:hAnsi="Times New Roman" w:cs="Times New Roman"/>
                <w:sz w:val="24"/>
                <w:szCs w:val="24"/>
              </w:rPr>
              <w:t xml:space="preserve">со стороны </w:t>
            </w:r>
            <w:proofErr w:type="gramStart"/>
            <w:r w:rsidRPr="003160DC">
              <w:rPr>
                <w:rFonts w:ascii="Times New Roman" w:hAnsi="Times New Roman" w:cs="Times New Roman"/>
                <w:sz w:val="24"/>
                <w:szCs w:val="24"/>
              </w:rPr>
              <w:t>сердечно-сосудистой</w:t>
            </w:r>
            <w:proofErr w:type="gramEnd"/>
            <w:r w:rsidRPr="003160DC">
              <w:rPr>
                <w:rFonts w:ascii="Times New Roman" w:hAnsi="Times New Roman" w:cs="Times New Roman"/>
                <w:sz w:val="24"/>
                <w:szCs w:val="24"/>
              </w:rPr>
              <w:t xml:space="preserve"> системы: снижение или повышение АД, тахикардия, аритмия (в том числе экстрасистолия), AV-блокада; </w:t>
            </w:r>
          </w:p>
          <w:p w:rsidR="003160DC" w:rsidRPr="003160DC" w:rsidRDefault="003160DC" w:rsidP="00793C33">
            <w:pPr>
              <w:pStyle w:val="a3"/>
              <w:numPr>
                <w:ilvl w:val="0"/>
                <w:numId w:val="61"/>
              </w:numPr>
              <w:ind w:left="317" w:hanging="317"/>
              <w:jc w:val="both"/>
              <w:rPr>
                <w:rFonts w:ascii="Times New Roman" w:hAnsi="Times New Roman" w:cs="Times New Roman"/>
                <w:sz w:val="24"/>
                <w:szCs w:val="24"/>
              </w:rPr>
            </w:pPr>
            <w:r w:rsidRPr="003160DC">
              <w:rPr>
                <w:rFonts w:ascii="Times New Roman" w:hAnsi="Times New Roman" w:cs="Times New Roman"/>
                <w:sz w:val="24"/>
                <w:szCs w:val="24"/>
              </w:rPr>
              <w:t xml:space="preserve">прочие: аллергические реакции, при длительном применении - лекарственная зависимость. </w:t>
            </w:r>
          </w:p>
          <w:p w:rsidR="003160DC" w:rsidRPr="003160DC" w:rsidRDefault="003160DC" w:rsidP="003160DC">
            <w:pPr>
              <w:jc w:val="both"/>
              <w:rPr>
                <w:rFonts w:ascii="Times New Roman" w:hAnsi="Times New Roman" w:cs="Times New Roman"/>
                <w:sz w:val="24"/>
                <w:szCs w:val="24"/>
              </w:rPr>
            </w:pPr>
            <w:r w:rsidRPr="003160DC">
              <w:rPr>
                <w:rFonts w:ascii="Times New Roman" w:hAnsi="Times New Roman" w:cs="Times New Roman"/>
                <w:sz w:val="24"/>
                <w:szCs w:val="24"/>
              </w:rPr>
              <w:t xml:space="preserve">Препарат противопоказан к применению при беременности и в период лактации. </w:t>
            </w:r>
          </w:p>
          <w:p w:rsidR="00D9494D" w:rsidRDefault="003160DC" w:rsidP="003160DC">
            <w:pPr>
              <w:jc w:val="both"/>
              <w:rPr>
                <w:rFonts w:ascii="Times New Roman" w:hAnsi="Times New Roman" w:cs="Times New Roman"/>
                <w:sz w:val="24"/>
                <w:szCs w:val="24"/>
              </w:rPr>
            </w:pPr>
            <w:r w:rsidRPr="003160DC">
              <w:rPr>
                <w:rFonts w:ascii="Times New Roman" w:hAnsi="Times New Roman" w:cs="Times New Roman"/>
                <w:sz w:val="24"/>
                <w:szCs w:val="24"/>
              </w:rPr>
              <w:t>Действия при передозировке: промывание желудка, при</w:t>
            </w:r>
            <w:proofErr w:type="gramStart"/>
            <w:r w:rsidRPr="003160DC">
              <w:rPr>
                <w:rFonts w:ascii="Times New Roman" w:hAnsi="Times New Roman" w:cs="Times New Roman"/>
                <w:sz w:val="24"/>
                <w:szCs w:val="24"/>
              </w:rPr>
              <w:t>.м</w:t>
            </w:r>
            <w:proofErr w:type="gramEnd"/>
            <w:r w:rsidRPr="003160DC">
              <w:rPr>
                <w:rFonts w:ascii="Times New Roman" w:hAnsi="Times New Roman" w:cs="Times New Roman"/>
                <w:sz w:val="24"/>
                <w:szCs w:val="24"/>
              </w:rPr>
              <w:t xml:space="preserve"> активированного угля, симптоматическая терапия.</w:t>
            </w:r>
          </w:p>
        </w:tc>
      </w:tr>
      <w:tr w:rsidR="00D9494D" w:rsidTr="00D9494D">
        <w:tc>
          <w:tcPr>
            <w:tcW w:w="3227" w:type="dxa"/>
          </w:tcPr>
          <w:p w:rsidR="00D9494D" w:rsidRDefault="003160DC" w:rsidP="00793C33">
            <w:pPr>
              <w:pStyle w:val="a3"/>
              <w:numPr>
                <w:ilvl w:val="0"/>
                <w:numId w:val="28"/>
              </w:numPr>
              <w:ind w:left="284" w:hanging="284"/>
              <w:jc w:val="both"/>
              <w:rPr>
                <w:rFonts w:ascii="Times New Roman" w:hAnsi="Times New Roman" w:cs="Times New Roman"/>
                <w:sz w:val="24"/>
                <w:szCs w:val="24"/>
              </w:rPr>
            </w:pPr>
            <w:r w:rsidRPr="006A7BD1">
              <w:rPr>
                <w:rFonts w:ascii="Times New Roman" w:hAnsi="Times New Roman" w:cs="Times New Roman"/>
                <w:sz w:val="24"/>
                <w:szCs w:val="24"/>
              </w:rPr>
              <w:t xml:space="preserve">Перечислите требования к оформлению рецептов, выписанных на рецептурном бланке по форме 107-1/у. </w:t>
            </w:r>
          </w:p>
        </w:tc>
        <w:tc>
          <w:tcPr>
            <w:tcW w:w="6344" w:type="dxa"/>
          </w:tcPr>
          <w:p w:rsidR="003160DC" w:rsidRPr="003160DC" w:rsidRDefault="003160DC" w:rsidP="003160DC">
            <w:pPr>
              <w:jc w:val="both"/>
              <w:rPr>
                <w:rFonts w:ascii="Times New Roman" w:hAnsi="Times New Roman" w:cs="Times New Roman"/>
                <w:sz w:val="24"/>
                <w:szCs w:val="24"/>
              </w:rPr>
            </w:pPr>
            <w:r w:rsidRPr="003160DC">
              <w:rPr>
                <w:rFonts w:ascii="Times New Roman" w:hAnsi="Times New Roman" w:cs="Times New Roman"/>
                <w:sz w:val="24"/>
                <w:szCs w:val="24"/>
              </w:rPr>
              <w:t>В соответствии с приказом МЗ РФ от 20.12.2012 № 1175н рецептурный бланк формы №107-1/</w:t>
            </w:r>
            <w:proofErr w:type="gramStart"/>
            <w:r w:rsidRPr="003160DC">
              <w:rPr>
                <w:rFonts w:ascii="Times New Roman" w:hAnsi="Times New Roman" w:cs="Times New Roman"/>
                <w:sz w:val="24"/>
                <w:szCs w:val="24"/>
              </w:rPr>
              <w:t>у</w:t>
            </w:r>
            <w:proofErr w:type="gramEnd"/>
            <w:r w:rsidRPr="003160DC">
              <w:rPr>
                <w:rFonts w:ascii="Times New Roman" w:hAnsi="Times New Roman" w:cs="Times New Roman"/>
                <w:sz w:val="24"/>
                <w:szCs w:val="24"/>
              </w:rPr>
              <w:t xml:space="preserve"> предназначен для выписывания: </w:t>
            </w:r>
          </w:p>
          <w:p w:rsidR="003160DC" w:rsidRPr="003160DC" w:rsidRDefault="003160DC" w:rsidP="003160DC">
            <w:pPr>
              <w:jc w:val="both"/>
              <w:rPr>
                <w:rFonts w:ascii="Times New Roman" w:hAnsi="Times New Roman" w:cs="Times New Roman"/>
                <w:sz w:val="24"/>
                <w:szCs w:val="24"/>
              </w:rPr>
            </w:pPr>
            <w:r w:rsidRPr="003160DC">
              <w:rPr>
                <w:rFonts w:ascii="Times New Roman" w:hAnsi="Times New Roman" w:cs="Times New Roman"/>
                <w:sz w:val="24"/>
                <w:szCs w:val="24"/>
              </w:rPr>
              <w:t>-</w:t>
            </w:r>
            <w:r>
              <w:rPr>
                <w:rFonts w:ascii="Times New Roman" w:hAnsi="Times New Roman" w:cs="Times New Roman"/>
                <w:sz w:val="24"/>
                <w:szCs w:val="24"/>
              </w:rPr>
              <w:t xml:space="preserve"> </w:t>
            </w:r>
            <w:r w:rsidRPr="003160DC">
              <w:rPr>
                <w:rFonts w:ascii="Times New Roman" w:hAnsi="Times New Roman" w:cs="Times New Roman"/>
                <w:sz w:val="24"/>
                <w:szCs w:val="24"/>
              </w:rPr>
              <w:t>лекарственных препаратов, указанных в пункте 4 Порядка отпуска физическим лицам лекарственных препаратов для медицинского применения, содержащих кроме малых количеств наркотических средств, психотропных веществ и их прекурсоров другие фармакологические активные вещества, утвержд</w:t>
            </w:r>
            <w:r>
              <w:rPr>
                <w:rFonts w:ascii="Times New Roman" w:hAnsi="Times New Roman" w:cs="Times New Roman"/>
                <w:sz w:val="24"/>
                <w:szCs w:val="24"/>
              </w:rPr>
              <w:t>ё</w:t>
            </w:r>
            <w:r w:rsidRPr="003160DC">
              <w:rPr>
                <w:rFonts w:ascii="Times New Roman" w:hAnsi="Times New Roman" w:cs="Times New Roman"/>
                <w:sz w:val="24"/>
                <w:szCs w:val="24"/>
              </w:rPr>
              <w:t xml:space="preserve">нного приказом Министерства здравоохранения Российской Федерации от 17 мая 2012 г. №562н; </w:t>
            </w:r>
          </w:p>
          <w:p w:rsidR="003160DC" w:rsidRPr="003160DC" w:rsidRDefault="003160DC" w:rsidP="003160DC">
            <w:pPr>
              <w:jc w:val="both"/>
              <w:rPr>
                <w:rFonts w:ascii="Times New Roman" w:hAnsi="Times New Roman" w:cs="Times New Roman"/>
                <w:sz w:val="24"/>
                <w:szCs w:val="24"/>
              </w:rPr>
            </w:pPr>
            <w:r w:rsidRPr="003160DC">
              <w:rPr>
                <w:rFonts w:ascii="Times New Roman" w:hAnsi="Times New Roman" w:cs="Times New Roman"/>
                <w:sz w:val="24"/>
                <w:szCs w:val="24"/>
              </w:rPr>
              <w:lastRenderedPageBreak/>
              <w:t>-</w:t>
            </w:r>
            <w:r>
              <w:rPr>
                <w:rFonts w:ascii="Times New Roman" w:hAnsi="Times New Roman" w:cs="Times New Roman"/>
                <w:sz w:val="24"/>
                <w:szCs w:val="24"/>
              </w:rPr>
              <w:t xml:space="preserve"> </w:t>
            </w:r>
            <w:r w:rsidRPr="003160DC">
              <w:rPr>
                <w:rFonts w:ascii="Times New Roman" w:hAnsi="Times New Roman" w:cs="Times New Roman"/>
                <w:sz w:val="24"/>
                <w:szCs w:val="24"/>
              </w:rPr>
              <w:t>иных лекарственных препаратов, не указанных в пунктах 8-10 Порядка назначения и выписывания лекарственных препаратов, утвержд</w:t>
            </w:r>
            <w:r>
              <w:rPr>
                <w:rFonts w:ascii="Times New Roman" w:hAnsi="Times New Roman" w:cs="Times New Roman"/>
                <w:sz w:val="24"/>
                <w:szCs w:val="24"/>
              </w:rPr>
              <w:t>ё</w:t>
            </w:r>
            <w:r w:rsidRPr="003160DC">
              <w:rPr>
                <w:rFonts w:ascii="Times New Roman" w:hAnsi="Times New Roman" w:cs="Times New Roman"/>
                <w:sz w:val="24"/>
                <w:szCs w:val="24"/>
              </w:rPr>
              <w:t xml:space="preserve">нного приказом Министерства здравоохранения Российской Федерации от 20 декабря 2012 г. № 1175н. На бланке ставится штамп медицинской организации с указанием адреса и телефона, дата выписки, ФИО пациента и медицинского работника указывается полностью, в графе возраст указывается количество полных лет. </w:t>
            </w:r>
          </w:p>
          <w:p w:rsidR="00D9494D" w:rsidRDefault="003160DC" w:rsidP="003160DC">
            <w:pPr>
              <w:jc w:val="both"/>
              <w:rPr>
                <w:rFonts w:ascii="Times New Roman" w:hAnsi="Times New Roman" w:cs="Times New Roman"/>
                <w:sz w:val="24"/>
                <w:szCs w:val="24"/>
              </w:rPr>
            </w:pPr>
            <w:r w:rsidRPr="003160DC">
              <w:rPr>
                <w:rFonts w:ascii="Times New Roman" w:hAnsi="Times New Roman" w:cs="Times New Roman"/>
                <w:sz w:val="24"/>
                <w:szCs w:val="24"/>
              </w:rPr>
              <w:t>В графе «Rp» указывается: на латинском языке наименование ЛП (международное непатентованное или группировочное, либо торговое), его дозировка, количество; на русском или русском и национальном языках способ применения лекарственного препарата. Рецепт подписывается медицинским работником и заверяется его личной печатью.</w:t>
            </w:r>
          </w:p>
        </w:tc>
      </w:tr>
      <w:tr w:rsidR="00D9494D" w:rsidTr="00D9494D">
        <w:tc>
          <w:tcPr>
            <w:tcW w:w="3227" w:type="dxa"/>
          </w:tcPr>
          <w:p w:rsidR="00D9494D" w:rsidRDefault="003160DC" w:rsidP="00793C33">
            <w:pPr>
              <w:pStyle w:val="a3"/>
              <w:numPr>
                <w:ilvl w:val="0"/>
                <w:numId w:val="28"/>
              </w:numPr>
              <w:ind w:left="284" w:hanging="284"/>
              <w:jc w:val="both"/>
              <w:rPr>
                <w:rFonts w:ascii="Times New Roman" w:hAnsi="Times New Roman" w:cs="Times New Roman"/>
                <w:sz w:val="24"/>
                <w:szCs w:val="24"/>
              </w:rPr>
            </w:pPr>
            <w:r w:rsidRPr="006A7BD1">
              <w:rPr>
                <w:rFonts w:ascii="Times New Roman" w:hAnsi="Times New Roman" w:cs="Times New Roman"/>
                <w:sz w:val="24"/>
                <w:szCs w:val="24"/>
              </w:rPr>
              <w:lastRenderedPageBreak/>
              <w:t xml:space="preserve">Подлежит ли указанный лекарственный препарат предметно-количественному учету в аптеке? </w:t>
            </w:r>
          </w:p>
        </w:tc>
        <w:tc>
          <w:tcPr>
            <w:tcW w:w="6344" w:type="dxa"/>
          </w:tcPr>
          <w:p w:rsidR="00D9494D" w:rsidRDefault="003160DC" w:rsidP="003160DC">
            <w:pPr>
              <w:jc w:val="both"/>
              <w:rPr>
                <w:rFonts w:ascii="Times New Roman" w:hAnsi="Times New Roman" w:cs="Times New Roman"/>
                <w:sz w:val="24"/>
                <w:szCs w:val="24"/>
              </w:rPr>
            </w:pPr>
            <w:r w:rsidRPr="003160DC">
              <w:rPr>
                <w:rFonts w:ascii="Times New Roman" w:hAnsi="Times New Roman" w:cs="Times New Roman"/>
                <w:sz w:val="24"/>
                <w:szCs w:val="24"/>
              </w:rPr>
              <w:t>Лекарственный препарат «Паглюферал-3» таблетки № 20 предметно-количественному уч</w:t>
            </w:r>
            <w:r>
              <w:rPr>
                <w:rFonts w:ascii="Times New Roman" w:hAnsi="Times New Roman" w:cs="Times New Roman"/>
                <w:sz w:val="24"/>
                <w:szCs w:val="24"/>
              </w:rPr>
              <w:t>ё</w:t>
            </w:r>
            <w:r w:rsidRPr="003160DC">
              <w:rPr>
                <w:rFonts w:ascii="Times New Roman" w:hAnsi="Times New Roman" w:cs="Times New Roman"/>
                <w:sz w:val="24"/>
                <w:szCs w:val="24"/>
              </w:rPr>
              <w:t xml:space="preserve">ту в аптеке не подлежит. </w:t>
            </w:r>
            <w:proofErr w:type="gramStart"/>
            <w:r w:rsidRPr="003160DC">
              <w:rPr>
                <w:rFonts w:ascii="Times New Roman" w:hAnsi="Times New Roman" w:cs="Times New Roman"/>
                <w:sz w:val="24"/>
                <w:szCs w:val="24"/>
              </w:rPr>
              <w:t>В соответствии с приказом МЗ РФ от 17.05.2012 №562н фенобарбитал в количестве до 50 мг включительно на 1 дозу тв</w:t>
            </w:r>
            <w:r>
              <w:rPr>
                <w:rFonts w:ascii="Times New Roman" w:hAnsi="Times New Roman" w:cs="Times New Roman"/>
                <w:sz w:val="24"/>
                <w:szCs w:val="24"/>
              </w:rPr>
              <w:t>ё</w:t>
            </w:r>
            <w:r w:rsidRPr="003160DC">
              <w:rPr>
                <w:rFonts w:ascii="Times New Roman" w:hAnsi="Times New Roman" w:cs="Times New Roman"/>
                <w:sz w:val="24"/>
                <w:szCs w:val="24"/>
              </w:rPr>
              <w:t>рдой лекарственной формы или до 2 г включительно на 100 мл/г жидкой лекарственной формы для внутреннего применения в сочетании с иными фармакологическими активными компонентами отнес</w:t>
            </w:r>
            <w:r>
              <w:rPr>
                <w:rFonts w:ascii="Times New Roman" w:hAnsi="Times New Roman" w:cs="Times New Roman"/>
                <w:sz w:val="24"/>
                <w:szCs w:val="24"/>
              </w:rPr>
              <w:t>ё</w:t>
            </w:r>
            <w:r w:rsidRPr="003160DC">
              <w:rPr>
                <w:rFonts w:ascii="Times New Roman" w:hAnsi="Times New Roman" w:cs="Times New Roman"/>
                <w:sz w:val="24"/>
                <w:szCs w:val="24"/>
              </w:rPr>
              <w:t>н к лекарственным препаратам, содержащим малые количества психотропного вещества, и является комбинированным лекарственным препаратом.</w:t>
            </w:r>
            <w:proofErr w:type="gramEnd"/>
          </w:p>
        </w:tc>
      </w:tr>
      <w:tr w:rsidR="00D9494D" w:rsidTr="00D9494D">
        <w:tc>
          <w:tcPr>
            <w:tcW w:w="3227" w:type="dxa"/>
          </w:tcPr>
          <w:p w:rsidR="00D9494D" w:rsidRDefault="003160DC" w:rsidP="00793C33">
            <w:pPr>
              <w:pStyle w:val="a3"/>
              <w:numPr>
                <w:ilvl w:val="0"/>
                <w:numId w:val="28"/>
              </w:numPr>
              <w:ind w:left="284" w:hanging="284"/>
              <w:jc w:val="both"/>
              <w:rPr>
                <w:rFonts w:ascii="Times New Roman" w:hAnsi="Times New Roman" w:cs="Times New Roman"/>
                <w:sz w:val="24"/>
                <w:szCs w:val="24"/>
              </w:rPr>
            </w:pPr>
            <w:r w:rsidRPr="006A7BD1">
              <w:rPr>
                <w:rFonts w:ascii="Times New Roman" w:hAnsi="Times New Roman" w:cs="Times New Roman"/>
                <w:sz w:val="24"/>
                <w:szCs w:val="24"/>
              </w:rPr>
              <w:t xml:space="preserve">Укажите сроки действия рецептов, выписанных на рецептурном бланке по форме 107-1/у. Оцените действия фармацевта. </w:t>
            </w:r>
          </w:p>
        </w:tc>
        <w:tc>
          <w:tcPr>
            <w:tcW w:w="6344" w:type="dxa"/>
          </w:tcPr>
          <w:p w:rsidR="003160DC" w:rsidRPr="003160DC" w:rsidRDefault="003160DC" w:rsidP="003160DC">
            <w:pPr>
              <w:jc w:val="both"/>
              <w:rPr>
                <w:rFonts w:ascii="Times New Roman" w:hAnsi="Times New Roman" w:cs="Times New Roman"/>
                <w:sz w:val="24"/>
                <w:szCs w:val="24"/>
              </w:rPr>
            </w:pPr>
            <w:r w:rsidRPr="003160DC">
              <w:rPr>
                <w:rFonts w:ascii="Times New Roman" w:hAnsi="Times New Roman" w:cs="Times New Roman"/>
                <w:sz w:val="24"/>
                <w:szCs w:val="24"/>
              </w:rPr>
              <w:t xml:space="preserve">Рецепты на лекарственные препараты, выписанные на рецептурных бланках формы № 107-1/у, действительны в течение 60 дней со дня выписывания. </w:t>
            </w:r>
          </w:p>
          <w:p w:rsidR="003160DC" w:rsidRPr="003160DC" w:rsidRDefault="003160DC" w:rsidP="003160DC">
            <w:pPr>
              <w:jc w:val="both"/>
              <w:rPr>
                <w:rFonts w:ascii="Times New Roman" w:hAnsi="Times New Roman" w:cs="Times New Roman"/>
                <w:sz w:val="24"/>
                <w:szCs w:val="24"/>
              </w:rPr>
            </w:pPr>
            <w:proofErr w:type="gramStart"/>
            <w:r w:rsidRPr="003160DC">
              <w:rPr>
                <w:rFonts w:ascii="Times New Roman" w:hAnsi="Times New Roman" w:cs="Times New Roman"/>
                <w:sz w:val="24"/>
                <w:szCs w:val="24"/>
              </w:rPr>
              <w:t xml:space="preserve">При выписывании медицинским работником рецептов на готовые лекарственные препараты и лекарственные препараты индивидуального изготовления пациентам с хроническими заболеваниями на рецептурных бланках формы № 107-1/у разрешается устанавливать срок действия рецепта в пределах до одного года и превышать рекомендуемое количество лекарственного препарата для выписывания на один рецепт, установленное приложением №2 приказа МЗ РФ №1175н. </w:t>
            </w:r>
            <w:proofErr w:type="gramEnd"/>
          </w:p>
          <w:p w:rsidR="003160DC" w:rsidRPr="003160DC" w:rsidRDefault="003160DC" w:rsidP="003160DC">
            <w:pPr>
              <w:jc w:val="both"/>
              <w:rPr>
                <w:rFonts w:ascii="Times New Roman" w:hAnsi="Times New Roman" w:cs="Times New Roman"/>
                <w:sz w:val="24"/>
                <w:szCs w:val="24"/>
              </w:rPr>
            </w:pPr>
            <w:proofErr w:type="gramStart"/>
            <w:r w:rsidRPr="003160DC">
              <w:rPr>
                <w:rFonts w:ascii="Times New Roman" w:hAnsi="Times New Roman" w:cs="Times New Roman"/>
                <w:sz w:val="24"/>
                <w:szCs w:val="24"/>
              </w:rPr>
              <w:t xml:space="preserve">При выписывании таких рецептов медицинский работник делает пометку «Пациенту с хроническим заболеванием», указывает срок действия рецепта и периодичность отпуска лекарственных препаратов из аптечной организации или индивидуальным предпринимателем, имеющим лицензию на фармацевтическую деятельность (еженедельно, ежемесячно и иные периоды), заверяет это указание своей подписью и личной печатью, а также печатью медицинской организации «Для рецептов». </w:t>
            </w:r>
            <w:proofErr w:type="gramEnd"/>
          </w:p>
          <w:p w:rsidR="00D9494D" w:rsidRDefault="003160DC" w:rsidP="003160DC">
            <w:pPr>
              <w:jc w:val="both"/>
              <w:rPr>
                <w:rFonts w:ascii="Times New Roman" w:hAnsi="Times New Roman" w:cs="Times New Roman"/>
                <w:sz w:val="24"/>
                <w:szCs w:val="24"/>
              </w:rPr>
            </w:pPr>
            <w:r>
              <w:rPr>
                <w:rFonts w:ascii="Times New Roman" w:hAnsi="Times New Roman" w:cs="Times New Roman"/>
                <w:sz w:val="24"/>
                <w:szCs w:val="24"/>
              </w:rPr>
              <w:t>Фармацевт</w:t>
            </w:r>
            <w:r w:rsidRPr="003160DC">
              <w:rPr>
                <w:rFonts w:ascii="Times New Roman" w:hAnsi="Times New Roman" w:cs="Times New Roman"/>
                <w:sz w:val="24"/>
                <w:szCs w:val="24"/>
              </w:rPr>
              <w:t xml:space="preserve"> нарушил предписания приказа МЗ РФ от 20.12.2012 №1175н «Об утверждении порядка назначения и выписывания лекарственных препаратов, а также форм рецептурных бланков на лекарственные препараты, </w:t>
            </w:r>
            <w:r w:rsidRPr="003160DC">
              <w:rPr>
                <w:rFonts w:ascii="Times New Roman" w:hAnsi="Times New Roman" w:cs="Times New Roman"/>
                <w:sz w:val="24"/>
                <w:szCs w:val="24"/>
              </w:rPr>
              <w:lastRenderedPageBreak/>
              <w:t>порядка оформления указанных бланков, их уч</w:t>
            </w:r>
            <w:r>
              <w:rPr>
                <w:rFonts w:ascii="Times New Roman" w:hAnsi="Times New Roman" w:cs="Times New Roman"/>
                <w:sz w:val="24"/>
                <w:szCs w:val="24"/>
              </w:rPr>
              <w:t>ё</w:t>
            </w:r>
            <w:r w:rsidRPr="003160DC">
              <w:rPr>
                <w:rFonts w:ascii="Times New Roman" w:hAnsi="Times New Roman" w:cs="Times New Roman"/>
                <w:sz w:val="24"/>
                <w:szCs w:val="24"/>
              </w:rPr>
              <w:t>та и хранения».</w:t>
            </w:r>
          </w:p>
        </w:tc>
      </w:tr>
    </w:tbl>
    <w:p w:rsidR="007C768A" w:rsidRPr="007C768A" w:rsidRDefault="007C768A" w:rsidP="007C768A">
      <w:pPr>
        <w:spacing w:after="0" w:line="240" w:lineRule="auto"/>
        <w:jc w:val="both"/>
        <w:rPr>
          <w:rFonts w:ascii="Times New Roman" w:hAnsi="Times New Roman" w:cs="Times New Roman"/>
          <w:sz w:val="24"/>
          <w:szCs w:val="24"/>
        </w:rPr>
      </w:pPr>
      <w:r w:rsidRPr="007C768A">
        <w:rPr>
          <w:rFonts w:ascii="Times New Roman" w:hAnsi="Times New Roman" w:cs="Times New Roman"/>
          <w:sz w:val="24"/>
          <w:szCs w:val="24"/>
        </w:rPr>
        <w:lastRenderedPageBreak/>
        <w:br w:type="page"/>
      </w:r>
    </w:p>
    <w:p w:rsidR="007C768A" w:rsidRPr="006A7BD1" w:rsidRDefault="007C768A" w:rsidP="006A7BD1">
      <w:pPr>
        <w:spacing w:after="0" w:line="240" w:lineRule="auto"/>
        <w:jc w:val="center"/>
        <w:outlineLvl w:val="0"/>
        <w:rPr>
          <w:rFonts w:ascii="Times New Roman" w:hAnsi="Times New Roman" w:cs="Times New Roman"/>
          <w:b/>
          <w:sz w:val="24"/>
          <w:szCs w:val="24"/>
        </w:rPr>
      </w:pPr>
      <w:r w:rsidRPr="006A7BD1">
        <w:rPr>
          <w:rFonts w:ascii="Times New Roman" w:hAnsi="Times New Roman" w:cs="Times New Roman"/>
          <w:b/>
          <w:sz w:val="24"/>
          <w:szCs w:val="24"/>
        </w:rPr>
        <w:lastRenderedPageBreak/>
        <w:t xml:space="preserve">СИТУАЦИОННАЯ ЗАДАЧА </w:t>
      </w:r>
      <w:r w:rsidR="006A7BD1" w:rsidRPr="006A7BD1">
        <w:rPr>
          <w:rFonts w:ascii="Times New Roman" w:hAnsi="Times New Roman" w:cs="Times New Roman"/>
          <w:b/>
          <w:sz w:val="24"/>
          <w:szCs w:val="24"/>
        </w:rPr>
        <w:t>38</w:t>
      </w:r>
    </w:p>
    <w:p w:rsidR="007C768A" w:rsidRPr="006A7BD1" w:rsidRDefault="007C768A" w:rsidP="006A7BD1">
      <w:pPr>
        <w:spacing w:after="0" w:line="240" w:lineRule="auto"/>
        <w:jc w:val="center"/>
        <w:rPr>
          <w:rFonts w:ascii="Times New Roman" w:hAnsi="Times New Roman" w:cs="Times New Roman"/>
          <w:b/>
          <w:sz w:val="24"/>
          <w:szCs w:val="24"/>
        </w:rPr>
      </w:pPr>
    </w:p>
    <w:p w:rsidR="007C768A" w:rsidRPr="006A7BD1" w:rsidRDefault="007C768A" w:rsidP="004628F9">
      <w:pPr>
        <w:spacing w:after="0" w:line="240" w:lineRule="auto"/>
        <w:jc w:val="both"/>
        <w:rPr>
          <w:rFonts w:ascii="Times New Roman" w:hAnsi="Times New Roman" w:cs="Times New Roman"/>
          <w:b/>
          <w:sz w:val="24"/>
          <w:szCs w:val="24"/>
        </w:rPr>
      </w:pPr>
      <w:r w:rsidRPr="006A7BD1">
        <w:rPr>
          <w:rFonts w:ascii="Times New Roman" w:hAnsi="Times New Roman" w:cs="Times New Roman"/>
          <w:b/>
          <w:sz w:val="24"/>
          <w:szCs w:val="24"/>
        </w:rPr>
        <w:t>Инструкция: ОЗНАКОМЬТЕСЬ С СИТУАЦИЕЙ И ДАЙТЕ РАЗВЕРНУТЫЕ</w:t>
      </w:r>
      <w:r w:rsidR="004628F9">
        <w:rPr>
          <w:rFonts w:ascii="Times New Roman" w:hAnsi="Times New Roman" w:cs="Times New Roman"/>
          <w:b/>
          <w:sz w:val="24"/>
          <w:szCs w:val="24"/>
        </w:rPr>
        <w:t xml:space="preserve"> </w:t>
      </w:r>
      <w:r w:rsidRPr="006A7BD1">
        <w:rPr>
          <w:rFonts w:ascii="Times New Roman" w:hAnsi="Times New Roman" w:cs="Times New Roman"/>
          <w:b/>
          <w:sz w:val="24"/>
          <w:szCs w:val="24"/>
        </w:rPr>
        <w:t>ОТВЕТЫ НА ВОПРОСЫ</w:t>
      </w:r>
    </w:p>
    <w:p w:rsidR="007C768A" w:rsidRPr="006A7BD1" w:rsidRDefault="007C768A" w:rsidP="006A7BD1">
      <w:pPr>
        <w:spacing w:after="0" w:line="240" w:lineRule="auto"/>
        <w:rPr>
          <w:rFonts w:ascii="Times New Roman" w:hAnsi="Times New Roman" w:cs="Times New Roman"/>
          <w:b/>
          <w:sz w:val="24"/>
          <w:szCs w:val="24"/>
        </w:rPr>
      </w:pPr>
    </w:p>
    <w:p w:rsidR="007C768A" w:rsidRPr="006A7BD1" w:rsidRDefault="007C768A" w:rsidP="006A7BD1">
      <w:pPr>
        <w:spacing w:after="0" w:line="240" w:lineRule="auto"/>
        <w:outlineLvl w:val="0"/>
        <w:rPr>
          <w:rFonts w:ascii="Times New Roman" w:hAnsi="Times New Roman" w:cs="Times New Roman"/>
          <w:b/>
          <w:sz w:val="24"/>
          <w:szCs w:val="24"/>
        </w:rPr>
      </w:pPr>
      <w:r w:rsidRPr="006A7BD1">
        <w:rPr>
          <w:rFonts w:ascii="Times New Roman" w:hAnsi="Times New Roman" w:cs="Times New Roman"/>
          <w:b/>
          <w:sz w:val="24"/>
          <w:szCs w:val="24"/>
        </w:rPr>
        <w:t>Основная часть</w:t>
      </w:r>
    </w:p>
    <w:p w:rsidR="007C768A" w:rsidRPr="007C768A" w:rsidRDefault="007C768A" w:rsidP="007C768A">
      <w:pPr>
        <w:spacing w:after="0" w:line="240" w:lineRule="auto"/>
        <w:jc w:val="both"/>
        <w:rPr>
          <w:rFonts w:ascii="Times New Roman" w:hAnsi="Times New Roman" w:cs="Times New Roman"/>
          <w:sz w:val="24"/>
          <w:szCs w:val="24"/>
        </w:rPr>
      </w:pPr>
    </w:p>
    <w:p w:rsidR="007C768A" w:rsidRPr="007C768A" w:rsidRDefault="007C768A" w:rsidP="006A7BD1">
      <w:pPr>
        <w:spacing w:after="0" w:line="240" w:lineRule="auto"/>
        <w:jc w:val="both"/>
        <w:outlineLvl w:val="0"/>
        <w:rPr>
          <w:rFonts w:ascii="Times New Roman" w:hAnsi="Times New Roman" w:cs="Times New Roman"/>
          <w:sz w:val="24"/>
          <w:szCs w:val="24"/>
        </w:rPr>
      </w:pPr>
      <w:r w:rsidRPr="007C768A">
        <w:rPr>
          <w:rFonts w:ascii="Times New Roman" w:hAnsi="Times New Roman" w:cs="Times New Roman"/>
          <w:sz w:val="24"/>
          <w:szCs w:val="24"/>
        </w:rPr>
        <w:t xml:space="preserve">В аптеку города N поступила партия товара, в том числе были получены гидрокортизоновая глазная мазь 0,5% 5 г количеством 10 упаковок и Эманера капсулы 20 мг №14 количеством 3 упаковки. </w:t>
      </w:r>
    </w:p>
    <w:p w:rsidR="007C768A" w:rsidRPr="007C768A" w:rsidRDefault="007C768A" w:rsidP="006A7BD1">
      <w:pPr>
        <w:spacing w:after="0" w:line="240" w:lineRule="auto"/>
        <w:jc w:val="both"/>
        <w:outlineLvl w:val="0"/>
        <w:rPr>
          <w:rFonts w:ascii="Times New Roman" w:hAnsi="Times New Roman" w:cs="Times New Roman"/>
          <w:sz w:val="24"/>
          <w:szCs w:val="24"/>
        </w:rPr>
      </w:pPr>
      <w:r w:rsidRPr="007C768A">
        <w:rPr>
          <w:rFonts w:ascii="Times New Roman" w:hAnsi="Times New Roman" w:cs="Times New Roman"/>
          <w:sz w:val="24"/>
          <w:szCs w:val="24"/>
        </w:rPr>
        <w:t xml:space="preserve">Принимая товар, </w:t>
      </w:r>
      <w:r w:rsidR="006A7BD1">
        <w:rPr>
          <w:rFonts w:ascii="Times New Roman" w:hAnsi="Times New Roman" w:cs="Times New Roman"/>
          <w:sz w:val="24"/>
          <w:szCs w:val="24"/>
        </w:rPr>
        <w:t>ф</w:t>
      </w:r>
      <w:r w:rsidR="00823C5B">
        <w:rPr>
          <w:rFonts w:ascii="Times New Roman" w:hAnsi="Times New Roman" w:cs="Times New Roman"/>
          <w:sz w:val="24"/>
          <w:szCs w:val="24"/>
        </w:rPr>
        <w:t>армацевт</w:t>
      </w:r>
      <w:r w:rsidRPr="007C768A">
        <w:rPr>
          <w:rFonts w:ascii="Times New Roman" w:hAnsi="Times New Roman" w:cs="Times New Roman"/>
          <w:sz w:val="24"/>
          <w:szCs w:val="24"/>
        </w:rPr>
        <w:t xml:space="preserve"> обнаружил отсутствие 1 упаковки мази. А в сопроводительных документах отсутствовал протокол согласования цен. </w:t>
      </w:r>
    </w:p>
    <w:p w:rsidR="007C768A" w:rsidRPr="007C768A" w:rsidRDefault="007C768A" w:rsidP="007C768A">
      <w:pPr>
        <w:spacing w:after="0" w:line="240" w:lineRule="auto"/>
        <w:jc w:val="both"/>
        <w:rPr>
          <w:rFonts w:ascii="Times New Roman" w:hAnsi="Times New Roman" w:cs="Times New Roman"/>
          <w:sz w:val="24"/>
          <w:szCs w:val="24"/>
        </w:rPr>
      </w:pPr>
    </w:p>
    <w:tbl>
      <w:tblPr>
        <w:tblStyle w:val="a6"/>
        <w:tblW w:w="0" w:type="auto"/>
        <w:tblLook w:val="04A0"/>
      </w:tblPr>
      <w:tblGrid>
        <w:gridCol w:w="3227"/>
        <w:gridCol w:w="6344"/>
      </w:tblGrid>
      <w:tr w:rsidR="00D9494D" w:rsidRPr="008E2150" w:rsidTr="00D9494D">
        <w:tc>
          <w:tcPr>
            <w:tcW w:w="3227" w:type="dxa"/>
          </w:tcPr>
          <w:p w:rsidR="00D9494D" w:rsidRPr="008E2150" w:rsidRDefault="00D9494D" w:rsidP="00D9494D">
            <w:pPr>
              <w:jc w:val="center"/>
              <w:outlineLvl w:val="0"/>
              <w:rPr>
                <w:rFonts w:ascii="Times New Roman" w:hAnsi="Times New Roman" w:cs="Times New Roman"/>
                <w:b/>
                <w:sz w:val="24"/>
                <w:szCs w:val="24"/>
              </w:rPr>
            </w:pPr>
            <w:r w:rsidRPr="00D64074">
              <w:rPr>
                <w:rFonts w:ascii="Times New Roman" w:hAnsi="Times New Roman" w:cs="Times New Roman"/>
                <w:b/>
                <w:sz w:val="24"/>
                <w:szCs w:val="24"/>
              </w:rPr>
              <w:t>Вопросы</w:t>
            </w:r>
          </w:p>
        </w:tc>
        <w:tc>
          <w:tcPr>
            <w:tcW w:w="6344" w:type="dxa"/>
          </w:tcPr>
          <w:p w:rsidR="00D9494D" w:rsidRPr="008E2150" w:rsidRDefault="00D9494D" w:rsidP="00D9494D">
            <w:pPr>
              <w:jc w:val="center"/>
              <w:outlineLvl w:val="0"/>
              <w:rPr>
                <w:rFonts w:ascii="Times New Roman" w:hAnsi="Times New Roman" w:cs="Times New Roman"/>
                <w:b/>
                <w:sz w:val="24"/>
                <w:szCs w:val="24"/>
              </w:rPr>
            </w:pPr>
            <w:r>
              <w:rPr>
                <w:rFonts w:ascii="Times New Roman" w:hAnsi="Times New Roman" w:cs="Times New Roman"/>
                <w:b/>
                <w:sz w:val="24"/>
                <w:szCs w:val="24"/>
              </w:rPr>
              <w:t>Ответы</w:t>
            </w:r>
          </w:p>
        </w:tc>
      </w:tr>
      <w:tr w:rsidR="00D9494D" w:rsidTr="00D9494D">
        <w:tc>
          <w:tcPr>
            <w:tcW w:w="3227" w:type="dxa"/>
          </w:tcPr>
          <w:p w:rsidR="00D9494D" w:rsidRDefault="004628F9" w:rsidP="00793C33">
            <w:pPr>
              <w:pStyle w:val="a3"/>
              <w:numPr>
                <w:ilvl w:val="0"/>
                <w:numId w:val="29"/>
              </w:numPr>
              <w:ind w:left="284" w:hanging="284"/>
              <w:jc w:val="both"/>
              <w:rPr>
                <w:rFonts w:ascii="Times New Roman" w:hAnsi="Times New Roman" w:cs="Times New Roman"/>
                <w:sz w:val="24"/>
                <w:szCs w:val="24"/>
              </w:rPr>
            </w:pPr>
            <w:r w:rsidRPr="00285403">
              <w:rPr>
                <w:rFonts w:ascii="Times New Roman" w:hAnsi="Times New Roman" w:cs="Times New Roman"/>
                <w:sz w:val="24"/>
                <w:szCs w:val="24"/>
              </w:rPr>
              <w:t xml:space="preserve">Для какой категории лекарственных препаратов поставщик обязательно должен в составе сопроводительных документов на товар предоставить протокол согласования цен? Как оформляется этот документ в аптеке? </w:t>
            </w:r>
          </w:p>
        </w:tc>
        <w:tc>
          <w:tcPr>
            <w:tcW w:w="6344" w:type="dxa"/>
          </w:tcPr>
          <w:p w:rsidR="004839EE" w:rsidRPr="004839EE" w:rsidRDefault="004839EE" w:rsidP="004839EE">
            <w:pPr>
              <w:jc w:val="both"/>
              <w:rPr>
                <w:rFonts w:ascii="Times New Roman" w:hAnsi="Times New Roman" w:cs="Times New Roman"/>
                <w:sz w:val="24"/>
                <w:szCs w:val="24"/>
              </w:rPr>
            </w:pPr>
            <w:r w:rsidRPr="004839EE">
              <w:rPr>
                <w:rFonts w:ascii="Times New Roman" w:hAnsi="Times New Roman" w:cs="Times New Roman"/>
                <w:sz w:val="24"/>
                <w:szCs w:val="24"/>
              </w:rPr>
              <w:t>На ЛП, включ</w:t>
            </w:r>
            <w:r>
              <w:rPr>
                <w:rFonts w:ascii="Times New Roman" w:hAnsi="Times New Roman" w:cs="Times New Roman"/>
                <w:sz w:val="24"/>
                <w:szCs w:val="24"/>
              </w:rPr>
              <w:t>ё</w:t>
            </w:r>
            <w:r w:rsidRPr="004839EE">
              <w:rPr>
                <w:rFonts w:ascii="Times New Roman" w:hAnsi="Times New Roman" w:cs="Times New Roman"/>
                <w:sz w:val="24"/>
                <w:szCs w:val="24"/>
              </w:rPr>
              <w:t>нные в перечень ЖНВЛП, утвержд</w:t>
            </w:r>
            <w:r>
              <w:rPr>
                <w:rFonts w:ascii="Times New Roman" w:hAnsi="Times New Roman" w:cs="Times New Roman"/>
                <w:sz w:val="24"/>
                <w:szCs w:val="24"/>
              </w:rPr>
              <w:t>ё</w:t>
            </w:r>
            <w:r w:rsidRPr="004839EE">
              <w:rPr>
                <w:rFonts w:ascii="Times New Roman" w:hAnsi="Times New Roman" w:cs="Times New Roman"/>
                <w:sz w:val="24"/>
                <w:szCs w:val="24"/>
              </w:rPr>
              <w:t xml:space="preserve">нный Распоряжением Правительства РФ от 28.12.2016 г. №2885-р, должен быть предоставлен протокол согласования цен. </w:t>
            </w:r>
          </w:p>
          <w:p w:rsidR="004839EE" w:rsidRPr="004839EE" w:rsidRDefault="004839EE" w:rsidP="004839EE">
            <w:pPr>
              <w:jc w:val="both"/>
              <w:rPr>
                <w:rFonts w:ascii="Times New Roman" w:hAnsi="Times New Roman" w:cs="Times New Roman"/>
                <w:sz w:val="24"/>
                <w:szCs w:val="24"/>
              </w:rPr>
            </w:pPr>
            <w:proofErr w:type="gramStart"/>
            <w:r w:rsidRPr="004839EE">
              <w:rPr>
                <w:rFonts w:ascii="Times New Roman" w:hAnsi="Times New Roman" w:cs="Times New Roman"/>
                <w:sz w:val="24"/>
                <w:szCs w:val="24"/>
              </w:rPr>
              <w:t>Организации розничной торговли с 1 марта 2016 года при реализации ЖНВЛП, закупленных после указанной даты, заполняют графы 14-16 «Размер фактической розничной надбавки, установленной организацией розничной торговли» и «Фактическая отпускная цена, установленная организацией розничной торговли» Протокола согласования цен, полученного при приобретении ими товара, или прикладывают к указанному Протоколу согласования цен дополнительную страницу с информацией, указанной в графах 1-5 и графах 14-16</w:t>
            </w:r>
            <w:proofErr w:type="gramEnd"/>
            <w:r w:rsidRPr="004839EE">
              <w:rPr>
                <w:rFonts w:ascii="Times New Roman" w:hAnsi="Times New Roman" w:cs="Times New Roman"/>
                <w:sz w:val="24"/>
                <w:szCs w:val="24"/>
              </w:rPr>
              <w:t xml:space="preserve"> Протокола согласования цен. </w:t>
            </w:r>
          </w:p>
          <w:p w:rsidR="00D9494D" w:rsidRDefault="004839EE" w:rsidP="004839EE">
            <w:pPr>
              <w:jc w:val="both"/>
              <w:rPr>
                <w:rFonts w:ascii="Times New Roman" w:hAnsi="Times New Roman" w:cs="Times New Roman"/>
                <w:sz w:val="24"/>
                <w:szCs w:val="24"/>
              </w:rPr>
            </w:pPr>
            <w:r w:rsidRPr="004839EE">
              <w:rPr>
                <w:rFonts w:ascii="Times New Roman" w:hAnsi="Times New Roman" w:cs="Times New Roman"/>
                <w:sz w:val="24"/>
                <w:szCs w:val="24"/>
              </w:rPr>
              <w:t>На дополнительной странице Протокола согласования цен указывается дата и ставится подпись уполномоченного лица организации розничной торговли лекарственными препаратами, заверенная печатью организации.</w:t>
            </w:r>
          </w:p>
        </w:tc>
      </w:tr>
      <w:tr w:rsidR="00D9494D" w:rsidTr="00D9494D">
        <w:tc>
          <w:tcPr>
            <w:tcW w:w="3227" w:type="dxa"/>
          </w:tcPr>
          <w:p w:rsidR="00D9494D" w:rsidRDefault="004628F9" w:rsidP="00793C33">
            <w:pPr>
              <w:pStyle w:val="a3"/>
              <w:numPr>
                <w:ilvl w:val="0"/>
                <w:numId w:val="29"/>
              </w:numPr>
              <w:ind w:left="284" w:hanging="284"/>
              <w:jc w:val="both"/>
              <w:rPr>
                <w:rFonts w:ascii="Times New Roman" w:hAnsi="Times New Roman" w:cs="Times New Roman"/>
                <w:sz w:val="24"/>
                <w:szCs w:val="24"/>
              </w:rPr>
            </w:pPr>
            <w:r w:rsidRPr="00285403">
              <w:rPr>
                <w:rFonts w:ascii="Times New Roman" w:hAnsi="Times New Roman" w:cs="Times New Roman"/>
                <w:sz w:val="24"/>
                <w:szCs w:val="24"/>
              </w:rPr>
              <w:t xml:space="preserve">Как следует организовать хранение </w:t>
            </w:r>
            <w:proofErr w:type="gramStart"/>
            <w:r w:rsidRPr="00285403">
              <w:rPr>
                <w:rFonts w:ascii="Times New Roman" w:hAnsi="Times New Roman" w:cs="Times New Roman"/>
                <w:sz w:val="24"/>
                <w:szCs w:val="24"/>
              </w:rPr>
              <w:t>указанных</w:t>
            </w:r>
            <w:proofErr w:type="gramEnd"/>
            <w:r w:rsidRPr="00285403">
              <w:rPr>
                <w:rFonts w:ascii="Times New Roman" w:hAnsi="Times New Roman" w:cs="Times New Roman"/>
                <w:sz w:val="24"/>
                <w:szCs w:val="24"/>
              </w:rPr>
              <w:t xml:space="preserve"> ЛП? </w:t>
            </w:r>
          </w:p>
        </w:tc>
        <w:tc>
          <w:tcPr>
            <w:tcW w:w="6344" w:type="dxa"/>
          </w:tcPr>
          <w:p w:rsidR="004839EE" w:rsidRPr="004839EE" w:rsidRDefault="004839EE" w:rsidP="004839EE">
            <w:pPr>
              <w:jc w:val="both"/>
              <w:rPr>
                <w:rFonts w:ascii="Times New Roman" w:hAnsi="Times New Roman" w:cs="Times New Roman"/>
                <w:sz w:val="24"/>
                <w:szCs w:val="24"/>
              </w:rPr>
            </w:pPr>
            <w:r w:rsidRPr="004839EE">
              <w:rPr>
                <w:rFonts w:ascii="Times New Roman" w:hAnsi="Times New Roman" w:cs="Times New Roman"/>
                <w:sz w:val="24"/>
                <w:szCs w:val="24"/>
              </w:rPr>
              <w:t>Хранение гидрокортизоновой мази и ЛП Эманера организуется согласно требованиям, утвержд</w:t>
            </w:r>
            <w:r>
              <w:rPr>
                <w:rFonts w:ascii="Times New Roman" w:hAnsi="Times New Roman" w:cs="Times New Roman"/>
                <w:sz w:val="24"/>
                <w:szCs w:val="24"/>
              </w:rPr>
              <w:t>ё</w:t>
            </w:r>
            <w:r w:rsidRPr="004839EE">
              <w:rPr>
                <w:rFonts w:ascii="Times New Roman" w:hAnsi="Times New Roman" w:cs="Times New Roman"/>
                <w:sz w:val="24"/>
                <w:szCs w:val="24"/>
              </w:rPr>
              <w:t>нным приказом Минздравсоцраз</w:t>
            </w:r>
            <w:r>
              <w:rPr>
                <w:rFonts w:ascii="Times New Roman" w:hAnsi="Times New Roman" w:cs="Times New Roman"/>
                <w:sz w:val="24"/>
                <w:szCs w:val="24"/>
              </w:rPr>
              <w:t>вития России от 23.08.2010 г. N</w:t>
            </w:r>
            <w:r w:rsidRPr="004839EE">
              <w:rPr>
                <w:rFonts w:ascii="Times New Roman" w:hAnsi="Times New Roman" w:cs="Times New Roman"/>
                <w:sz w:val="24"/>
                <w:szCs w:val="24"/>
              </w:rPr>
              <w:t>706н «Об утверждении Правил хранения лекарственных средств». Согласно п.8 приказа в помещениях для хранения лекарственные средства размещают в соответствии с требованиями нормативной документации, указанной на упаковке лекарственного препарата, с уч</w:t>
            </w:r>
            <w:r>
              <w:rPr>
                <w:rFonts w:ascii="Times New Roman" w:hAnsi="Times New Roman" w:cs="Times New Roman"/>
                <w:sz w:val="24"/>
                <w:szCs w:val="24"/>
              </w:rPr>
              <w:t>ё</w:t>
            </w:r>
            <w:r w:rsidRPr="004839EE">
              <w:rPr>
                <w:rFonts w:ascii="Times New Roman" w:hAnsi="Times New Roman" w:cs="Times New Roman"/>
                <w:sz w:val="24"/>
                <w:szCs w:val="24"/>
              </w:rPr>
              <w:t xml:space="preserve">том: </w:t>
            </w:r>
          </w:p>
          <w:p w:rsidR="004839EE" w:rsidRPr="004839EE" w:rsidRDefault="004839EE" w:rsidP="00793C33">
            <w:pPr>
              <w:pStyle w:val="a3"/>
              <w:numPr>
                <w:ilvl w:val="0"/>
                <w:numId w:val="62"/>
              </w:numPr>
              <w:ind w:left="317" w:hanging="317"/>
              <w:jc w:val="both"/>
              <w:rPr>
                <w:rFonts w:ascii="Times New Roman" w:hAnsi="Times New Roman" w:cs="Times New Roman"/>
                <w:sz w:val="24"/>
                <w:szCs w:val="24"/>
              </w:rPr>
            </w:pPr>
            <w:r w:rsidRPr="004839EE">
              <w:rPr>
                <w:rFonts w:ascii="Times New Roman" w:hAnsi="Times New Roman" w:cs="Times New Roman"/>
                <w:sz w:val="24"/>
                <w:szCs w:val="24"/>
              </w:rPr>
              <w:t xml:space="preserve">физико-химических свойств лекарственных средств, </w:t>
            </w:r>
          </w:p>
          <w:p w:rsidR="004839EE" w:rsidRPr="004839EE" w:rsidRDefault="004839EE" w:rsidP="00793C33">
            <w:pPr>
              <w:pStyle w:val="a3"/>
              <w:numPr>
                <w:ilvl w:val="0"/>
                <w:numId w:val="62"/>
              </w:numPr>
              <w:ind w:left="317" w:hanging="317"/>
              <w:jc w:val="both"/>
              <w:rPr>
                <w:rFonts w:ascii="Times New Roman" w:hAnsi="Times New Roman" w:cs="Times New Roman"/>
                <w:sz w:val="24"/>
                <w:szCs w:val="24"/>
              </w:rPr>
            </w:pPr>
            <w:r w:rsidRPr="004839EE">
              <w:rPr>
                <w:rFonts w:ascii="Times New Roman" w:hAnsi="Times New Roman" w:cs="Times New Roman"/>
                <w:sz w:val="24"/>
                <w:szCs w:val="24"/>
              </w:rPr>
              <w:t xml:space="preserve">фармакологических групп (для аптечных и медицинских организаций), </w:t>
            </w:r>
          </w:p>
          <w:p w:rsidR="004839EE" w:rsidRPr="004839EE" w:rsidRDefault="004839EE" w:rsidP="00793C33">
            <w:pPr>
              <w:pStyle w:val="a3"/>
              <w:numPr>
                <w:ilvl w:val="0"/>
                <w:numId w:val="62"/>
              </w:numPr>
              <w:ind w:left="317" w:hanging="317"/>
              <w:jc w:val="both"/>
              <w:rPr>
                <w:rFonts w:ascii="Times New Roman" w:hAnsi="Times New Roman" w:cs="Times New Roman"/>
                <w:sz w:val="24"/>
                <w:szCs w:val="24"/>
              </w:rPr>
            </w:pPr>
            <w:r w:rsidRPr="004839EE">
              <w:rPr>
                <w:rFonts w:ascii="Times New Roman" w:hAnsi="Times New Roman" w:cs="Times New Roman"/>
                <w:sz w:val="24"/>
                <w:szCs w:val="24"/>
              </w:rPr>
              <w:t xml:space="preserve">способа применения (внутреннее, наружное). </w:t>
            </w:r>
          </w:p>
          <w:p w:rsidR="004839EE" w:rsidRDefault="004839EE" w:rsidP="004839EE">
            <w:pPr>
              <w:jc w:val="both"/>
              <w:rPr>
                <w:rFonts w:ascii="Times New Roman" w:hAnsi="Times New Roman" w:cs="Times New Roman"/>
                <w:sz w:val="24"/>
                <w:szCs w:val="24"/>
              </w:rPr>
            </w:pPr>
            <w:r w:rsidRPr="004839EE">
              <w:rPr>
                <w:rFonts w:ascii="Times New Roman" w:hAnsi="Times New Roman" w:cs="Times New Roman"/>
                <w:sz w:val="24"/>
                <w:szCs w:val="24"/>
              </w:rPr>
              <w:t>Гидрокортизоновую мазь следует хранить в недоступном для детей месте при температуре от 5</w:t>
            </w:r>
            <w:proofErr w:type="gramStart"/>
            <w:r w:rsidRPr="004839EE">
              <w:rPr>
                <w:rFonts w:ascii="Times New Roman" w:hAnsi="Times New Roman" w:cs="Times New Roman"/>
                <w:sz w:val="24"/>
                <w:szCs w:val="24"/>
              </w:rPr>
              <w:t>°С</w:t>
            </w:r>
            <w:proofErr w:type="gramEnd"/>
            <w:r w:rsidRPr="004839EE">
              <w:rPr>
                <w:rFonts w:ascii="Times New Roman" w:hAnsi="Times New Roman" w:cs="Times New Roman"/>
                <w:sz w:val="24"/>
                <w:szCs w:val="24"/>
              </w:rPr>
              <w:t xml:space="preserve"> до 15°С. </w:t>
            </w:r>
          </w:p>
          <w:p w:rsidR="00D9494D" w:rsidRDefault="004839EE" w:rsidP="004839EE">
            <w:pPr>
              <w:jc w:val="both"/>
              <w:rPr>
                <w:rFonts w:ascii="Times New Roman" w:hAnsi="Times New Roman" w:cs="Times New Roman"/>
                <w:sz w:val="24"/>
                <w:szCs w:val="24"/>
              </w:rPr>
            </w:pPr>
            <w:r w:rsidRPr="004839EE">
              <w:rPr>
                <w:rFonts w:ascii="Times New Roman" w:hAnsi="Times New Roman" w:cs="Times New Roman"/>
                <w:sz w:val="24"/>
                <w:szCs w:val="24"/>
              </w:rPr>
              <w:t>ЛП Эманера (Эзомепразол) следует хранить в недоступном для детей месте, в оригинальной упаковке при температуре не выше 30°С.</w:t>
            </w:r>
          </w:p>
        </w:tc>
      </w:tr>
      <w:tr w:rsidR="00D9494D" w:rsidTr="00D9494D">
        <w:tc>
          <w:tcPr>
            <w:tcW w:w="3227" w:type="dxa"/>
          </w:tcPr>
          <w:p w:rsidR="00D9494D" w:rsidRDefault="004628F9" w:rsidP="00793C33">
            <w:pPr>
              <w:pStyle w:val="a3"/>
              <w:numPr>
                <w:ilvl w:val="0"/>
                <w:numId w:val="29"/>
              </w:numPr>
              <w:ind w:left="284" w:hanging="284"/>
              <w:jc w:val="both"/>
              <w:rPr>
                <w:rFonts w:ascii="Times New Roman" w:hAnsi="Times New Roman" w:cs="Times New Roman"/>
                <w:sz w:val="24"/>
                <w:szCs w:val="24"/>
              </w:rPr>
            </w:pPr>
            <w:r w:rsidRPr="00285403">
              <w:rPr>
                <w:rFonts w:ascii="Times New Roman" w:hAnsi="Times New Roman" w:cs="Times New Roman"/>
                <w:sz w:val="24"/>
                <w:szCs w:val="24"/>
              </w:rPr>
              <w:t xml:space="preserve">Предложите методику формирования в аптеке </w:t>
            </w:r>
            <w:r w:rsidRPr="00285403">
              <w:rPr>
                <w:rFonts w:ascii="Times New Roman" w:hAnsi="Times New Roman" w:cs="Times New Roman"/>
                <w:sz w:val="24"/>
                <w:szCs w:val="24"/>
              </w:rPr>
              <w:lastRenderedPageBreak/>
              <w:t xml:space="preserve">розничной цены на ЖНВЛП. </w:t>
            </w:r>
          </w:p>
        </w:tc>
        <w:tc>
          <w:tcPr>
            <w:tcW w:w="6344" w:type="dxa"/>
          </w:tcPr>
          <w:p w:rsidR="004839EE" w:rsidRPr="004839EE" w:rsidRDefault="004839EE" w:rsidP="004839EE">
            <w:pPr>
              <w:jc w:val="both"/>
              <w:rPr>
                <w:rFonts w:ascii="Times New Roman" w:hAnsi="Times New Roman" w:cs="Times New Roman"/>
                <w:sz w:val="24"/>
                <w:szCs w:val="24"/>
              </w:rPr>
            </w:pPr>
            <w:r w:rsidRPr="004839EE">
              <w:rPr>
                <w:rFonts w:ascii="Times New Roman" w:hAnsi="Times New Roman" w:cs="Times New Roman"/>
                <w:sz w:val="24"/>
                <w:szCs w:val="24"/>
              </w:rPr>
              <w:lastRenderedPageBreak/>
              <w:t xml:space="preserve">Порядок ценообразования ЛП регламентируется постановлением </w:t>
            </w:r>
          </w:p>
          <w:p w:rsidR="004839EE" w:rsidRPr="004839EE" w:rsidRDefault="004839EE" w:rsidP="004839EE">
            <w:pPr>
              <w:jc w:val="both"/>
              <w:rPr>
                <w:rFonts w:ascii="Times New Roman" w:hAnsi="Times New Roman" w:cs="Times New Roman"/>
                <w:sz w:val="24"/>
                <w:szCs w:val="24"/>
              </w:rPr>
            </w:pPr>
            <w:r w:rsidRPr="004839EE">
              <w:rPr>
                <w:rFonts w:ascii="Times New Roman" w:hAnsi="Times New Roman" w:cs="Times New Roman"/>
                <w:sz w:val="24"/>
                <w:szCs w:val="24"/>
              </w:rPr>
              <w:lastRenderedPageBreak/>
              <w:t>Правительства РФ от 29.10.2010 г. №865 «О государственном регулировании цен на лекарственные препараты, включ</w:t>
            </w:r>
            <w:r>
              <w:rPr>
                <w:rFonts w:ascii="Times New Roman" w:hAnsi="Times New Roman" w:cs="Times New Roman"/>
                <w:sz w:val="24"/>
                <w:szCs w:val="24"/>
              </w:rPr>
              <w:t>ё</w:t>
            </w:r>
            <w:r w:rsidRPr="004839EE">
              <w:rPr>
                <w:rFonts w:ascii="Times New Roman" w:hAnsi="Times New Roman" w:cs="Times New Roman"/>
                <w:sz w:val="24"/>
                <w:szCs w:val="24"/>
              </w:rPr>
              <w:t xml:space="preserve">нные в Перечень ЖНВЛП». Это означает, что заводы-производители должны регистрировать свою цену, и эта цена не должна быть выше цен, зарегистрированных в Государственном реестре цен в рублях на отечественные препараты и в рублях и в валюте на импортные. </w:t>
            </w:r>
          </w:p>
          <w:p w:rsidR="004839EE" w:rsidRPr="004839EE" w:rsidRDefault="004839EE" w:rsidP="004839EE">
            <w:pPr>
              <w:jc w:val="both"/>
              <w:rPr>
                <w:rFonts w:ascii="Times New Roman" w:hAnsi="Times New Roman" w:cs="Times New Roman"/>
                <w:sz w:val="24"/>
                <w:szCs w:val="24"/>
              </w:rPr>
            </w:pPr>
            <w:r w:rsidRPr="004839EE">
              <w:rPr>
                <w:rFonts w:ascii="Times New Roman" w:hAnsi="Times New Roman" w:cs="Times New Roman"/>
                <w:sz w:val="24"/>
                <w:szCs w:val="24"/>
              </w:rPr>
              <w:t>Цены на ЖНВЛП формируют с уч</w:t>
            </w:r>
            <w:r>
              <w:rPr>
                <w:rFonts w:ascii="Times New Roman" w:hAnsi="Times New Roman" w:cs="Times New Roman"/>
                <w:sz w:val="24"/>
                <w:szCs w:val="24"/>
              </w:rPr>
              <w:t>ё</w:t>
            </w:r>
            <w:r w:rsidRPr="004839EE">
              <w:rPr>
                <w:rFonts w:ascii="Times New Roman" w:hAnsi="Times New Roman" w:cs="Times New Roman"/>
                <w:sz w:val="24"/>
                <w:szCs w:val="24"/>
              </w:rPr>
              <w:t xml:space="preserve">том региональных торговых надбавок. Предельный размер оптовых и розничных торговых надбавок к фактическим отпускным ценам производителей утверждается органом исполнительной власти субъекта РФ. </w:t>
            </w:r>
          </w:p>
          <w:p w:rsidR="00D9494D" w:rsidRDefault="004839EE" w:rsidP="004839EE">
            <w:pPr>
              <w:jc w:val="both"/>
              <w:rPr>
                <w:rFonts w:ascii="Times New Roman" w:hAnsi="Times New Roman" w:cs="Times New Roman"/>
                <w:sz w:val="24"/>
                <w:szCs w:val="24"/>
              </w:rPr>
            </w:pPr>
            <w:r w:rsidRPr="004839EE">
              <w:rPr>
                <w:rFonts w:ascii="Times New Roman" w:hAnsi="Times New Roman" w:cs="Times New Roman"/>
                <w:sz w:val="24"/>
                <w:szCs w:val="24"/>
              </w:rPr>
              <w:t>Кроме того, согласно Налоговому кодексу РФ лекарственные средства облагаются налогом на добавочную стоимость (НДС) в размере 10%, это косвенный налог и включается в стоимость ЛП. Включение в отпускную розничную цену НДС зависит от системы налогообложения самой розничной фармацевтической организации.</w:t>
            </w:r>
          </w:p>
        </w:tc>
      </w:tr>
      <w:tr w:rsidR="00D9494D" w:rsidTr="00D9494D">
        <w:tc>
          <w:tcPr>
            <w:tcW w:w="3227" w:type="dxa"/>
          </w:tcPr>
          <w:p w:rsidR="00D9494D" w:rsidRDefault="004628F9" w:rsidP="00793C33">
            <w:pPr>
              <w:pStyle w:val="a3"/>
              <w:numPr>
                <w:ilvl w:val="0"/>
                <w:numId w:val="29"/>
              </w:numPr>
              <w:ind w:left="284" w:hanging="284"/>
              <w:jc w:val="both"/>
              <w:rPr>
                <w:rFonts w:ascii="Times New Roman" w:hAnsi="Times New Roman" w:cs="Times New Roman"/>
                <w:sz w:val="24"/>
                <w:szCs w:val="24"/>
              </w:rPr>
            </w:pPr>
            <w:r w:rsidRPr="00285403">
              <w:rPr>
                <w:rFonts w:ascii="Times New Roman" w:hAnsi="Times New Roman" w:cs="Times New Roman"/>
                <w:sz w:val="24"/>
                <w:szCs w:val="24"/>
              </w:rPr>
              <w:lastRenderedPageBreak/>
              <w:t xml:space="preserve">В чем заключается работа Фармацевта аптеки по оформлению выявленной недостачи товара и предъявлению претензии в данном случае? </w:t>
            </w:r>
          </w:p>
        </w:tc>
        <w:tc>
          <w:tcPr>
            <w:tcW w:w="6344" w:type="dxa"/>
          </w:tcPr>
          <w:p w:rsidR="004839EE" w:rsidRPr="004839EE" w:rsidRDefault="004839EE" w:rsidP="004839EE">
            <w:pPr>
              <w:jc w:val="both"/>
              <w:rPr>
                <w:rFonts w:ascii="Times New Roman" w:hAnsi="Times New Roman" w:cs="Times New Roman"/>
                <w:sz w:val="24"/>
                <w:szCs w:val="24"/>
              </w:rPr>
            </w:pPr>
            <w:r w:rsidRPr="004839EE">
              <w:rPr>
                <w:rFonts w:ascii="Times New Roman" w:hAnsi="Times New Roman" w:cs="Times New Roman"/>
                <w:sz w:val="24"/>
                <w:szCs w:val="24"/>
              </w:rPr>
              <w:t>Товар принимают по количеству и качеству, осуществляется при</w:t>
            </w:r>
            <w:r>
              <w:rPr>
                <w:rFonts w:ascii="Times New Roman" w:hAnsi="Times New Roman" w:cs="Times New Roman"/>
                <w:sz w:val="24"/>
                <w:szCs w:val="24"/>
              </w:rPr>
              <w:t>ё</w:t>
            </w:r>
            <w:r w:rsidRPr="004839EE">
              <w:rPr>
                <w:rFonts w:ascii="Times New Roman" w:hAnsi="Times New Roman" w:cs="Times New Roman"/>
                <w:sz w:val="24"/>
                <w:szCs w:val="24"/>
              </w:rPr>
              <w:t xml:space="preserve">мочный контроль в соответствии с приказом Минздрава России от 26.10.2015 г. N751н «Об утверждении правил изготовления и отпуска лекарственных препаратов для медицинского применения аптечными организациями, индивидуальными предпринимателями, имеющими лицензию на фармацевтическую деятельность» по критериям: описание, упаковка, маркировка. Необходимо пригласить представителей от поставщика или предъявить претензию к транспортной организации (если товар доставляется транспортной организацией, а не транспортом склада). </w:t>
            </w:r>
          </w:p>
          <w:p w:rsidR="004839EE" w:rsidRPr="004839EE" w:rsidRDefault="004839EE" w:rsidP="004839EE">
            <w:pPr>
              <w:jc w:val="both"/>
              <w:rPr>
                <w:rFonts w:ascii="Times New Roman" w:hAnsi="Times New Roman" w:cs="Times New Roman"/>
                <w:sz w:val="24"/>
                <w:szCs w:val="24"/>
              </w:rPr>
            </w:pPr>
            <w:r w:rsidRPr="004839EE">
              <w:rPr>
                <w:rFonts w:ascii="Times New Roman" w:hAnsi="Times New Roman" w:cs="Times New Roman"/>
                <w:sz w:val="24"/>
                <w:szCs w:val="24"/>
              </w:rPr>
              <w:t>По результатам при</w:t>
            </w:r>
            <w:r>
              <w:rPr>
                <w:rFonts w:ascii="Times New Roman" w:hAnsi="Times New Roman" w:cs="Times New Roman"/>
                <w:sz w:val="24"/>
                <w:szCs w:val="24"/>
              </w:rPr>
              <w:t>ё</w:t>
            </w:r>
            <w:r w:rsidRPr="004839EE">
              <w:rPr>
                <w:rFonts w:ascii="Times New Roman" w:hAnsi="Times New Roman" w:cs="Times New Roman"/>
                <w:sz w:val="24"/>
                <w:szCs w:val="24"/>
              </w:rPr>
              <w:t>мки товара составляется «Акт об установленном расхождении в количестве и качестве при при</w:t>
            </w:r>
            <w:r>
              <w:rPr>
                <w:rFonts w:ascii="Times New Roman" w:hAnsi="Times New Roman" w:cs="Times New Roman"/>
                <w:sz w:val="24"/>
                <w:szCs w:val="24"/>
              </w:rPr>
              <w:t>ё</w:t>
            </w:r>
            <w:r w:rsidRPr="004839EE">
              <w:rPr>
                <w:rFonts w:ascii="Times New Roman" w:hAnsi="Times New Roman" w:cs="Times New Roman"/>
                <w:sz w:val="24"/>
                <w:szCs w:val="24"/>
              </w:rPr>
              <w:t xml:space="preserve">мке товара» в 3 экземплярах: </w:t>
            </w:r>
          </w:p>
          <w:p w:rsidR="004839EE" w:rsidRPr="004839EE" w:rsidRDefault="004839EE" w:rsidP="004839EE">
            <w:pPr>
              <w:jc w:val="both"/>
              <w:rPr>
                <w:rFonts w:ascii="Times New Roman" w:hAnsi="Times New Roman" w:cs="Times New Roman"/>
                <w:sz w:val="24"/>
                <w:szCs w:val="24"/>
              </w:rPr>
            </w:pPr>
            <w:r w:rsidRPr="004839EE">
              <w:rPr>
                <w:rFonts w:ascii="Times New Roman" w:hAnsi="Times New Roman" w:cs="Times New Roman"/>
                <w:sz w:val="24"/>
                <w:szCs w:val="24"/>
              </w:rPr>
              <w:t xml:space="preserve">1-й остается у материально ответственного лица, </w:t>
            </w:r>
          </w:p>
          <w:p w:rsidR="004839EE" w:rsidRPr="004839EE" w:rsidRDefault="004839EE" w:rsidP="004839EE">
            <w:pPr>
              <w:jc w:val="both"/>
              <w:rPr>
                <w:rFonts w:ascii="Times New Roman" w:hAnsi="Times New Roman" w:cs="Times New Roman"/>
                <w:sz w:val="24"/>
                <w:szCs w:val="24"/>
              </w:rPr>
            </w:pPr>
            <w:r w:rsidRPr="004839EE">
              <w:rPr>
                <w:rFonts w:ascii="Times New Roman" w:hAnsi="Times New Roman" w:cs="Times New Roman"/>
                <w:sz w:val="24"/>
                <w:szCs w:val="24"/>
              </w:rPr>
              <w:t xml:space="preserve">2-й – передается в бухгалтерию, </w:t>
            </w:r>
          </w:p>
          <w:p w:rsidR="004839EE" w:rsidRPr="004839EE" w:rsidRDefault="004839EE" w:rsidP="004839EE">
            <w:pPr>
              <w:jc w:val="both"/>
              <w:rPr>
                <w:rFonts w:ascii="Times New Roman" w:hAnsi="Times New Roman" w:cs="Times New Roman"/>
                <w:sz w:val="24"/>
                <w:szCs w:val="24"/>
              </w:rPr>
            </w:pPr>
            <w:r w:rsidRPr="004839EE">
              <w:rPr>
                <w:rFonts w:ascii="Times New Roman" w:hAnsi="Times New Roman" w:cs="Times New Roman"/>
                <w:sz w:val="24"/>
                <w:szCs w:val="24"/>
              </w:rPr>
              <w:t xml:space="preserve">3-й – поставщику. </w:t>
            </w:r>
          </w:p>
          <w:p w:rsidR="004839EE" w:rsidRPr="004839EE" w:rsidRDefault="004839EE" w:rsidP="004839EE">
            <w:pPr>
              <w:jc w:val="both"/>
              <w:rPr>
                <w:rFonts w:ascii="Times New Roman" w:hAnsi="Times New Roman" w:cs="Times New Roman"/>
                <w:sz w:val="24"/>
                <w:szCs w:val="24"/>
              </w:rPr>
            </w:pPr>
            <w:r w:rsidRPr="004839EE">
              <w:rPr>
                <w:rFonts w:ascii="Times New Roman" w:hAnsi="Times New Roman" w:cs="Times New Roman"/>
                <w:sz w:val="24"/>
                <w:szCs w:val="24"/>
              </w:rPr>
              <w:t xml:space="preserve">Оформляется претензия, при оформлении претензии акт о выявленном расхождении необходимо оформлять по унифицированной форме – ТОРГ (так как акт по форме АП юридической силы не имеет). </w:t>
            </w:r>
          </w:p>
          <w:p w:rsidR="004839EE" w:rsidRPr="004839EE" w:rsidRDefault="004839EE" w:rsidP="004839EE">
            <w:pPr>
              <w:jc w:val="both"/>
              <w:rPr>
                <w:rFonts w:ascii="Times New Roman" w:hAnsi="Times New Roman" w:cs="Times New Roman"/>
                <w:sz w:val="24"/>
                <w:szCs w:val="24"/>
              </w:rPr>
            </w:pPr>
            <w:r w:rsidRPr="004839EE">
              <w:rPr>
                <w:rFonts w:ascii="Times New Roman" w:hAnsi="Times New Roman" w:cs="Times New Roman"/>
                <w:sz w:val="24"/>
                <w:szCs w:val="24"/>
              </w:rPr>
              <w:t xml:space="preserve">Оформлением претензий занимается юрист или руководитель аптеки. </w:t>
            </w:r>
          </w:p>
          <w:p w:rsidR="00D9494D" w:rsidRDefault="004839EE" w:rsidP="004839EE">
            <w:pPr>
              <w:jc w:val="both"/>
              <w:rPr>
                <w:rFonts w:ascii="Times New Roman" w:hAnsi="Times New Roman" w:cs="Times New Roman"/>
                <w:sz w:val="24"/>
                <w:szCs w:val="24"/>
              </w:rPr>
            </w:pPr>
            <w:r w:rsidRPr="004839EE">
              <w:rPr>
                <w:rFonts w:ascii="Times New Roman" w:hAnsi="Times New Roman" w:cs="Times New Roman"/>
                <w:sz w:val="24"/>
                <w:szCs w:val="24"/>
              </w:rPr>
              <w:t>Претензия предъявляется только в письменном виде или вручается адресату под расписку.</w:t>
            </w:r>
          </w:p>
        </w:tc>
      </w:tr>
      <w:tr w:rsidR="00D9494D" w:rsidTr="00D9494D">
        <w:tc>
          <w:tcPr>
            <w:tcW w:w="3227" w:type="dxa"/>
          </w:tcPr>
          <w:p w:rsidR="00D9494D" w:rsidRDefault="004628F9" w:rsidP="00793C33">
            <w:pPr>
              <w:pStyle w:val="a3"/>
              <w:numPr>
                <w:ilvl w:val="0"/>
                <w:numId w:val="29"/>
              </w:numPr>
              <w:ind w:left="284" w:hanging="284"/>
              <w:jc w:val="both"/>
              <w:rPr>
                <w:rFonts w:ascii="Times New Roman" w:hAnsi="Times New Roman" w:cs="Times New Roman"/>
                <w:sz w:val="24"/>
                <w:szCs w:val="24"/>
              </w:rPr>
            </w:pPr>
            <w:r w:rsidRPr="00285403">
              <w:rPr>
                <w:rFonts w:ascii="Times New Roman" w:hAnsi="Times New Roman" w:cs="Times New Roman"/>
                <w:sz w:val="24"/>
                <w:szCs w:val="24"/>
              </w:rPr>
              <w:t xml:space="preserve">К каким фармакотерапевтическим группам относятся </w:t>
            </w:r>
            <w:proofErr w:type="gramStart"/>
            <w:r w:rsidRPr="00285403">
              <w:rPr>
                <w:rFonts w:ascii="Times New Roman" w:hAnsi="Times New Roman" w:cs="Times New Roman"/>
                <w:sz w:val="24"/>
                <w:szCs w:val="24"/>
              </w:rPr>
              <w:t>указанные</w:t>
            </w:r>
            <w:proofErr w:type="gramEnd"/>
            <w:r w:rsidRPr="00285403">
              <w:rPr>
                <w:rFonts w:ascii="Times New Roman" w:hAnsi="Times New Roman" w:cs="Times New Roman"/>
                <w:sz w:val="24"/>
                <w:szCs w:val="24"/>
              </w:rPr>
              <w:t xml:space="preserve"> ЛП? </w:t>
            </w:r>
          </w:p>
        </w:tc>
        <w:tc>
          <w:tcPr>
            <w:tcW w:w="6344" w:type="dxa"/>
          </w:tcPr>
          <w:p w:rsidR="004839EE" w:rsidRPr="004839EE" w:rsidRDefault="004839EE" w:rsidP="004839EE">
            <w:pPr>
              <w:jc w:val="both"/>
              <w:rPr>
                <w:rFonts w:ascii="Times New Roman" w:hAnsi="Times New Roman" w:cs="Times New Roman"/>
                <w:sz w:val="24"/>
                <w:szCs w:val="24"/>
              </w:rPr>
            </w:pPr>
            <w:r w:rsidRPr="004839EE">
              <w:rPr>
                <w:rFonts w:ascii="Times New Roman" w:hAnsi="Times New Roman" w:cs="Times New Roman"/>
                <w:sz w:val="24"/>
                <w:szCs w:val="24"/>
              </w:rPr>
              <w:t xml:space="preserve">Эманера – эзомепразол – блокатор протонной помпы, снижает выработку соляной кислоты в ЖКТ. </w:t>
            </w:r>
          </w:p>
          <w:p w:rsidR="004839EE" w:rsidRPr="004839EE" w:rsidRDefault="004839EE" w:rsidP="004839EE">
            <w:pPr>
              <w:jc w:val="both"/>
              <w:rPr>
                <w:rFonts w:ascii="Times New Roman" w:hAnsi="Times New Roman" w:cs="Times New Roman"/>
                <w:sz w:val="24"/>
                <w:szCs w:val="24"/>
              </w:rPr>
            </w:pPr>
            <w:r w:rsidRPr="004839EE">
              <w:rPr>
                <w:rFonts w:ascii="Times New Roman" w:hAnsi="Times New Roman" w:cs="Times New Roman"/>
                <w:sz w:val="24"/>
                <w:szCs w:val="24"/>
              </w:rPr>
              <w:t xml:space="preserve">Показания к применению препарата Эманера: гастроэзофагеальная рефлюксная болезнь (ГЭРБ), язвенная болезнь желудка и двенадцатиперстной кишки. </w:t>
            </w:r>
          </w:p>
          <w:p w:rsidR="00D9494D" w:rsidRDefault="004839EE" w:rsidP="004839EE">
            <w:pPr>
              <w:jc w:val="both"/>
              <w:rPr>
                <w:rFonts w:ascii="Times New Roman" w:hAnsi="Times New Roman" w:cs="Times New Roman"/>
                <w:sz w:val="24"/>
                <w:szCs w:val="24"/>
              </w:rPr>
            </w:pPr>
            <w:r w:rsidRPr="004839EE">
              <w:rPr>
                <w:rFonts w:ascii="Times New Roman" w:hAnsi="Times New Roman" w:cs="Times New Roman"/>
                <w:sz w:val="24"/>
                <w:szCs w:val="24"/>
              </w:rPr>
              <w:t xml:space="preserve">Гидрокортизоновая мазь - препарат содержит </w:t>
            </w:r>
            <w:r w:rsidRPr="004839EE">
              <w:rPr>
                <w:rFonts w:ascii="Times New Roman" w:hAnsi="Times New Roman" w:cs="Times New Roman"/>
                <w:sz w:val="24"/>
                <w:szCs w:val="24"/>
              </w:rPr>
              <w:lastRenderedPageBreak/>
              <w:t>глюкокортикостероидный гормон искусственного происхождения, обладает противовоспалительным, противозудным, противоаллергическим и противоотечным действиями.</w:t>
            </w:r>
          </w:p>
        </w:tc>
      </w:tr>
    </w:tbl>
    <w:p w:rsidR="007C768A" w:rsidRPr="007C768A" w:rsidRDefault="007C768A" w:rsidP="007C768A">
      <w:pPr>
        <w:spacing w:after="0" w:line="240" w:lineRule="auto"/>
        <w:jc w:val="both"/>
        <w:rPr>
          <w:rFonts w:ascii="Times New Roman" w:hAnsi="Times New Roman" w:cs="Times New Roman"/>
          <w:sz w:val="24"/>
          <w:szCs w:val="24"/>
        </w:rPr>
      </w:pPr>
      <w:r w:rsidRPr="007C768A">
        <w:rPr>
          <w:rFonts w:ascii="Times New Roman" w:hAnsi="Times New Roman" w:cs="Times New Roman"/>
          <w:sz w:val="24"/>
          <w:szCs w:val="24"/>
        </w:rPr>
        <w:lastRenderedPageBreak/>
        <w:br w:type="page"/>
      </w:r>
    </w:p>
    <w:p w:rsidR="007C768A" w:rsidRPr="00285403" w:rsidRDefault="007C768A" w:rsidP="00285403">
      <w:pPr>
        <w:spacing w:after="0" w:line="240" w:lineRule="auto"/>
        <w:jc w:val="center"/>
        <w:outlineLvl w:val="0"/>
        <w:rPr>
          <w:rFonts w:ascii="Times New Roman" w:hAnsi="Times New Roman" w:cs="Times New Roman"/>
          <w:b/>
          <w:sz w:val="24"/>
          <w:szCs w:val="24"/>
        </w:rPr>
      </w:pPr>
      <w:r w:rsidRPr="00285403">
        <w:rPr>
          <w:rFonts w:ascii="Times New Roman" w:hAnsi="Times New Roman" w:cs="Times New Roman"/>
          <w:b/>
          <w:sz w:val="24"/>
          <w:szCs w:val="24"/>
        </w:rPr>
        <w:lastRenderedPageBreak/>
        <w:t xml:space="preserve">СИТУАЦИОННАЯ ЗАДАЧА </w:t>
      </w:r>
      <w:r w:rsidR="00285403" w:rsidRPr="00285403">
        <w:rPr>
          <w:rFonts w:ascii="Times New Roman" w:hAnsi="Times New Roman" w:cs="Times New Roman"/>
          <w:b/>
          <w:sz w:val="24"/>
          <w:szCs w:val="24"/>
        </w:rPr>
        <w:t>39</w:t>
      </w:r>
    </w:p>
    <w:p w:rsidR="007C768A" w:rsidRPr="00285403" w:rsidRDefault="007C768A" w:rsidP="007C768A">
      <w:pPr>
        <w:spacing w:after="0" w:line="240" w:lineRule="auto"/>
        <w:jc w:val="both"/>
        <w:rPr>
          <w:rFonts w:ascii="Times New Roman" w:hAnsi="Times New Roman" w:cs="Times New Roman"/>
          <w:b/>
          <w:sz w:val="24"/>
          <w:szCs w:val="24"/>
        </w:rPr>
      </w:pPr>
    </w:p>
    <w:p w:rsidR="007C768A" w:rsidRPr="00285403" w:rsidRDefault="007C768A" w:rsidP="007C768A">
      <w:pPr>
        <w:spacing w:after="0" w:line="240" w:lineRule="auto"/>
        <w:jc w:val="both"/>
        <w:rPr>
          <w:rFonts w:ascii="Times New Roman" w:hAnsi="Times New Roman" w:cs="Times New Roman"/>
          <w:b/>
          <w:sz w:val="24"/>
          <w:szCs w:val="24"/>
        </w:rPr>
      </w:pPr>
      <w:r w:rsidRPr="00285403">
        <w:rPr>
          <w:rFonts w:ascii="Times New Roman" w:hAnsi="Times New Roman" w:cs="Times New Roman"/>
          <w:b/>
          <w:sz w:val="24"/>
          <w:szCs w:val="24"/>
        </w:rPr>
        <w:t xml:space="preserve">Инструкция: ОЗНАКОМЬТЕСЬ С СИТУАЦИЕЙ И ДАЙТЕ РАЗВЕРНУТЫЕ ОТВЕТЫ НА ВОПРОСЫ </w:t>
      </w:r>
    </w:p>
    <w:p w:rsidR="007C768A" w:rsidRPr="00285403" w:rsidRDefault="007C768A" w:rsidP="007C768A">
      <w:pPr>
        <w:spacing w:after="0" w:line="240" w:lineRule="auto"/>
        <w:jc w:val="both"/>
        <w:rPr>
          <w:rFonts w:ascii="Times New Roman" w:hAnsi="Times New Roman" w:cs="Times New Roman"/>
          <w:b/>
          <w:sz w:val="24"/>
          <w:szCs w:val="24"/>
        </w:rPr>
      </w:pPr>
    </w:p>
    <w:p w:rsidR="007C768A" w:rsidRPr="00285403" w:rsidRDefault="007C768A" w:rsidP="00004EC0">
      <w:pPr>
        <w:spacing w:after="0" w:line="240" w:lineRule="auto"/>
        <w:jc w:val="both"/>
        <w:outlineLvl w:val="0"/>
        <w:rPr>
          <w:rFonts w:ascii="Times New Roman" w:hAnsi="Times New Roman" w:cs="Times New Roman"/>
          <w:b/>
          <w:sz w:val="24"/>
          <w:szCs w:val="24"/>
        </w:rPr>
      </w:pPr>
      <w:r w:rsidRPr="00285403">
        <w:rPr>
          <w:rFonts w:ascii="Times New Roman" w:hAnsi="Times New Roman" w:cs="Times New Roman"/>
          <w:b/>
          <w:sz w:val="24"/>
          <w:szCs w:val="24"/>
        </w:rPr>
        <w:t xml:space="preserve">Основная часть </w:t>
      </w:r>
    </w:p>
    <w:p w:rsidR="007C768A" w:rsidRPr="007C768A" w:rsidRDefault="007C768A" w:rsidP="007C768A">
      <w:pPr>
        <w:spacing w:after="0" w:line="240" w:lineRule="auto"/>
        <w:jc w:val="both"/>
        <w:rPr>
          <w:rFonts w:ascii="Times New Roman" w:hAnsi="Times New Roman" w:cs="Times New Roman"/>
          <w:sz w:val="24"/>
          <w:szCs w:val="24"/>
        </w:rPr>
      </w:pPr>
    </w:p>
    <w:p w:rsidR="007C768A" w:rsidRPr="007C768A" w:rsidRDefault="007C768A" w:rsidP="007C768A">
      <w:pPr>
        <w:spacing w:after="0" w:line="240" w:lineRule="auto"/>
        <w:jc w:val="both"/>
        <w:rPr>
          <w:rFonts w:ascii="Times New Roman" w:hAnsi="Times New Roman" w:cs="Times New Roman"/>
          <w:sz w:val="24"/>
          <w:szCs w:val="24"/>
        </w:rPr>
      </w:pPr>
      <w:r w:rsidRPr="007C768A">
        <w:rPr>
          <w:rFonts w:ascii="Times New Roman" w:hAnsi="Times New Roman" w:cs="Times New Roman"/>
          <w:sz w:val="24"/>
          <w:szCs w:val="24"/>
        </w:rPr>
        <w:t xml:space="preserve">В аптеку обратился мужчина 50 лет с просьбой продать ему «Клофелин» для снижения повышенного артериального давления. Рецепта нет. </w:t>
      </w:r>
    </w:p>
    <w:p w:rsidR="007C768A" w:rsidRPr="007C768A" w:rsidRDefault="007C768A" w:rsidP="007C768A">
      <w:pPr>
        <w:spacing w:after="0" w:line="240" w:lineRule="auto"/>
        <w:jc w:val="both"/>
        <w:rPr>
          <w:rFonts w:ascii="Times New Roman" w:hAnsi="Times New Roman" w:cs="Times New Roman"/>
          <w:sz w:val="24"/>
          <w:szCs w:val="24"/>
        </w:rPr>
      </w:pPr>
      <w:r w:rsidRPr="007C768A">
        <w:rPr>
          <w:rFonts w:ascii="Times New Roman" w:hAnsi="Times New Roman" w:cs="Times New Roman"/>
          <w:sz w:val="24"/>
          <w:szCs w:val="24"/>
        </w:rPr>
        <w:t xml:space="preserve">Известно, что у пациента повышенное артериальное давление (АД) в течение 6 лет. АД максимально повышается до 170/95 мм рт.ст. Однократно обращался к терапевту, который рекомендовал прием Эналаприла, но он вызывал сухой кашель, в </w:t>
      </w:r>
      <w:proofErr w:type="gramStart"/>
      <w:r w:rsidRPr="007C768A">
        <w:rPr>
          <w:rFonts w:ascii="Times New Roman" w:hAnsi="Times New Roman" w:cs="Times New Roman"/>
          <w:sz w:val="24"/>
          <w:szCs w:val="24"/>
        </w:rPr>
        <w:t>связи</w:t>
      </w:r>
      <w:proofErr w:type="gramEnd"/>
      <w:r w:rsidRPr="007C768A">
        <w:rPr>
          <w:rFonts w:ascii="Times New Roman" w:hAnsi="Times New Roman" w:cs="Times New Roman"/>
          <w:sz w:val="24"/>
          <w:szCs w:val="24"/>
        </w:rPr>
        <w:t xml:space="preserve"> с чем пациент самостоятельно отменил препарат и к специалисту больше не обращался. По совету матери периодически при повышении АД принимает «Клофелин». </w:t>
      </w:r>
    </w:p>
    <w:p w:rsidR="00285403" w:rsidRDefault="007C768A" w:rsidP="007C768A">
      <w:pPr>
        <w:spacing w:after="0" w:line="240" w:lineRule="auto"/>
        <w:jc w:val="both"/>
        <w:rPr>
          <w:rFonts w:ascii="Times New Roman" w:hAnsi="Times New Roman" w:cs="Times New Roman"/>
          <w:sz w:val="24"/>
          <w:szCs w:val="24"/>
        </w:rPr>
      </w:pPr>
      <w:r w:rsidRPr="007C768A">
        <w:rPr>
          <w:rFonts w:ascii="Times New Roman" w:hAnsi="Times New Roman" w:cs="Times New Roman"/>
          <w:sz w:val="24"/>
          <w:szCs w:val="24"/>
        </w:rPr>
        <w:t xml:space="preserve">У пациента имеются сопутствующие заболевания: подагра, облитерирующий атеросклероз сосудов нижних конечностей. </w:t>
      </w:r>
    </w:p>
    <w:p w:rsidR="007C768A" w:rsidRPr="007C768A" w:rsidRDefault="007C768A" w:rsidP="007C768A">
      <w:pPr>
        <w:spacing w:after="0" w:line="240" w:lineRule="auto"/>
        <w:jc w:val="both"/>
        <w:rPr>
          <w:rFonts w:ascii="Times New Roman" w:hAnsi="Times New Roman" w:cs="Times New Roman"/>
          <w:sz w:val="24"/>
          <w:szCs w:val="24"/>
        </w:rPr>
      </w:pPr>
      <w:r w:rsidRPr="007C768A">
        <w:rPr>
          <w:rFonts w:ascii="Times New Roman" w:hAnsi="Times New Roman" w:cs="Times New Roman"/>
          <w:sz w:val="24"/>
          <w:szCs w:val="24"/>
        </w:rPr>
        <w:t xml:space="preserve">Аллергоанамнез: аллергическая реакция по типу крапивницы на сульфаниламидный препарат. </w:t>
      </w:r>
    </w:p>
    <w:p w:rsidR="007C768A" w:rsidRPr="007C768A" w:rsidRDefault="007C768A" w:rsidP="007C768A">
      <w:pPr>
        <w:spacing w:after="0" w:line="240" w:lineRule="auto"/>
        <w:jc w:val="both"/>
        <w:rPr>
          <w:rFonts w:ascii="Times New Roman" w:hAnsi="Times New Roman" w:cs="Times New Roman"/>
          <w:sz w:val="24"/>
          <w:szCs w:val="24"/>
        </w:rPr>
      </w:pPr>
    </w:p>
    <w:tbl>
      <w:tblPr>
        <w:tblStyle w:val="a6"/>
        <w:tblW w:w="0" w:type="auto"/>
        <w:tblLook w:val="04A0"/>
      </w:tblPr>
      <w:tblGrid>
        <w:gridCol w:w="3227"/>
        <w:gridCol w:w="6344"/>
      </w:tblGrid>
      <w:tr w:rsidR="00D9494D" w:rsidRPr="008E2150" w:rsidTr="00D9494D">
        <w:tc>
          <w:tcPr>
            <w:tcW w:w="3227" w:type="dxa"/>
          </w:tcPr>
          <w:p w:rsidR="00D9494D" w:rsidRPr="008E2150" w:rsidRDefault="00D9494D" w:rsidP="00D9494D">
            <w:pPr>
              <w:jc w:val="center"/>
              <w:outlineLvl w:val="0"/>
              <w:rPr>
                <w:rFonts w:ascii="Times New Roman" w:hAnsi="Times New Roman" w:cs="Times New Roman"/>
                <w:b/>
                <w:sz w:val="24"/>
                <w:szCs w:val="24"/>
              </w:rPr>
            </w:pPr>
            <w:r w:rsidRPr="00D64074">
              <w:rPr>
                <w:rFonts w:ascii="Times New Roman" w:hAnsi="Times New Roman" w:cs="Times New Roman"/>
                <w:b/>
                <w:sz w:val="24"/>
                <w:szCs w:val="24"/>
              </w:rPr>
              <w:t>Вопросы</w:t>
            </w:r>
          </w:p>
        </w:tc>
        <w:tc>
          <w:tcPr>
            <w:tcW w:w="6344" w:type="dxa"/>
          </w:tcPr>
          <w:p w:rsidR="00D9494D" w:rsidRPr="008E2150" w:rsidRDefault="00D9494D" w:rsidP="00D9494D">
            <w:pPr>
              <w:jc w:val="center"/>
              <w:outlineLvl w:val="0"/>
              <w:rPr>
                <w:rFonts w:ascii="Times New Roman" w:hAnsi="Times New Roman" w:cs="Times New Roman"/>
                <w:b/>
                <w:sz w:val="24"/>
                <w:szCs w:val="24"/>
              </w:rPr>
            </w:pPr>
            <w:r>
              <w:rPr>
                <w:rFonts w:ascii="Times New Roman" w:hAnsi="Times New Roman" w:cs="Times New Roman"/>
                <w:b/>
                <w:sz w:val="24"/>
                <w:szCs w:val="24"/>
              </w:rPr>
              <w:t>Ответы</w:t>
            </w:r>
          </w:p>
        </w:tc>
      </w:tr>
      <w:tr w:rsidR="00D9494D" w:rsidTr="00D9494D">
        <w:tc>
          <w:tcPr>
            <w:tcW w:w="3227" w:type="dxa"/>
          </w:tcPr>
          <w:p w:rsidR="00D9494D" w:rsidRDefault="004839EE" w:rsidP="00793C33">
            <w:pPr>
              <w:pStyle w:val="a3"/>
              <w:numPr>
                <w:ilvl w:val="0"/>
                <w:numId w:val="30"/>
              </w:numPr>
              <w:ind w:left="284" w:hanging="284"/>
              <w:jc w:val="both"/>
              <w:rPr>
                <w:rFonts w:ascii="Times New Roman" w:hAnsi="Times New Roman" w:cs="Times New Roman"/>
                <w:sz w:val="24"/>
                <w:szCs w:val="24"/>
              </w:rPr>
            </w:pPr>
            <w:r w:rsidRPr="00285403">
              <w:rPr>
                <w:rFonts w:ascii="Times New Roman" w:hAnsi="Times New Roman" w:cs="Times New Roman"/>
                <w:sz w:val="24"/>
                <w:szCs w:val="24"/>
              </w:rPr>
              <w:t xml:space="preserve">Расскажите о правилах выписывания рецепта на Клонидин. </w:t>
            </w:r>
          </w:p>
        </w:tc>
        <w:tc>
          <w:tcPr>
            <w:tcW w:w="6344" w:type="dxa"/>
          </w:tcPr>
          <w:p w:rsidR="004839EE" w:rsidRPr="004839EE" w:rsidRDefault="004839EE" w:rsidP="004839EE">
            <w:pPr>
              <w:jc w:val="both"/>
              <w:rPr>
                <w:rFonts w:ascii="Times New Roman" w:hAnsi="Times New Roman" w:cs="Times New Roman"/>
                <w:sz w:val="24"/>
                <w:szCs w:val="24"/>
              </w:rPr>
            </w:pPr>
            <w:r w:rsidRPr="004839EE">
              <w:rPr>
                <w:rFonts w:ascii="Times New Roman" w:hAnsi="Times New Roman" w:cs="Times New Roman"/>
                <w:sz w:val="24"/>
                <w:szCs w:val="24"/>
              </w:rPr>
              <w:t>Клонидин – рецептурный препарат, относящийся к списку 1 – сильнодействующие и ядовитые вещества (ПП РФ № 964), подлежит предметно количественному уч</w:t>
            </w:r>
            <w:r>
              <w:rPr>
                <w:rFonts w:ascii="Times New Roman" w:hAnsi="Times New Roman" w:cs="Times New Roman"/>
                <w:sz w:val="24"/>
                <w:szCs w:val="24"/>
              </w:rPr>
              <w:t>ё</w:t>
            </w:r>
            <w:r w:rsidRPr="004839EE">
              <w:rPr>
                <w:rFonts w:ascii="Times New Roman" w:hAnsi="Times New Roman" w:cs="Times New Roman"/>
                <w:sz w:val="24"/>
                <w:szCs w:val="24"/>
              </w:rPr>
              <w:t xml:space="preserve">ту (ПКУ). </w:t>
            </w:r>
          </w:p>
          <w:p w:rsidR="004839EE" w:rsidRPr="004839EE" w:rsidRDefault="004839EE" w:rsidP="004839EE">
            <w:pPr>
              <w:jc w:val="both"/>
              <w:rPr>
                <w:rFonts w:ascii="Times New Roman" w:hAnsi="Times New Roman" w:cs="Times New Roman"/>
                <w:sz w:val="24"/>
                <w:szCs w:val="24"/>
              </w:rPr>
            </w:pPr>
            <w:r w:rsidRPr="004839EE">
              <w:rPr>
                <w:rFonts w:ascii="Times New Roman" w:hAnsi="Times New Roman" w:cs="Times New Roman"/>
                <w:sz w:val="24"/>
                <w:szCs w:val="24"/>
              </w:rPr>
              <w:t xml:space="preserve">Форма рецептурного бланка - 148-1/у-88. </w:t>
            </w:r>
          </w:p>
          <w:p w:rsidR="004839EE" w:rsidRPr="004839EE" w:rsidRDefault="004839EE" w:rsidP="004839EE">
            <w:pPr>
              <w:jc w:val="both"/>
              <w:rPr>
                <w:rFonts w:ascii="Times New Roman" w:hAnsi="Times New Roman" w:cs="Times New Roman"/>
                <w:sz w:val="24"/>
                <w:szCs w:val="24"/>
              </w:rPr>
            </w:pPr>
            <w:r w:rsidRPr="004839EE">
              <w:rPr>
                <w:rFonts w:ascii="Times New Roman" w:hAnsi="Times New Roman" w:cs="Times New Roman"/>
                <w:sz w:val="24"/>
                <w:szCs w:val="24"/>
              </w:rPr>
              <w:t xml:space="preserve">Срок действия рецептурного бланка 15 дней со дня выписывания. </w:t>
            </w:r>
          </w:p>
          <w:p w:rsidR="004839EE" w:rsidRPr="004839EE" w:rsidRDefault="004839EE" w:rsidP="004839EE">
            <w:pPr>
              <w:jc w:val="both"/>
              <w:rPr>
                <w:rFonts w:ascii="Times New Roman" w:hAnsi="Times New Roman" w:cs="Times New Roman"/>
                <w:sz w:val="24"/>
                <w:szCs w:val="24"/>
              </w:rPr>
            </w:pPr>
            <w:r w:rsidRPr="004839EE">
              <w:rPr>
                <w:rFonts w:ascii="Times New Roman" w:hAnsi="Times New Roman" w:cs="Times New Roman"/>
                <w:sz w:val="24"/>
                <w:szCs w:val="24"/>
              </w:rPr>
              <w:t xml:space="preserve">Срок хранения рецептурного бланка 3 года. </w:t>
            </w:r>
          </w:p>
          <w:p w:rsidR="004839EE" w:rsidRPr="004839EE" w:rsidRDefault="004839EE" w:rsidP="004839EE">
            <w:pPr>
              <w:jc w:val="both"/>
              <w:rPr>
                <w:rFonts w:ascii="Times New Roman" w:hAnsi="Times New Roman" w:cs="Times New Roman"/>
                <w:sz w:val="24"/>
                <w:szCs w:val="24"/>
              </w:rPr>
            </w:pPr>
            <w:r w:rsidRPr="004839EE">
              <w:rPr>
                <w:rFonts w:ascii="Times New Roman" w:hAnsi="Times New Roman" w:cs="Times New Roman"/>
                <w:sz w:val="24"/>
                <w:szCs w:val="24"/>
              </w:rPr>
              <w:t xml:space="preserve">В левом верхнем углу проставляется штамп медицинской организации с указанием ее наименования, адреса и телефона. </w:t>
            </w:r>
          </w:p>
          <w:p w:rsidR="004839EE" w:rsidRPr="004839EE" w:rsidRDefault="004839EE" w:rsidP="004839EE">
            <w:pPr>
              <w:jc w:val="both"/>
              <w:rPr>
                <w:rFonts w:ascii="Times New Roman" w:hAnsi="Times New Roman" w:cs="Times New Roman"/>
                <w:sz w:val="24"/>
                <w:szCs w:val="24"/>
              </w:rPr>
            </w:pPr>
            <w:r w:rsidRPr="004839EE">
              <w:rPr>
                <w:rFonts w:ascii="Times New Roman" w:hAnsi="Times New Roman" w:cs="Times New Roman"/>
                <w:sz w:val="24"/>
                <w:szCs w:val="24"/>
              </w:rPr>
              <w:t xml:space="preserve">В графе «Ф.И.О. пациента» указываются полностью фамилия, имя и отчество (при наличии) пациента. </w:t>
            </w:r>
          </w:p>
          <w:p w:rsidR="004839EE" w:rsidRPr="004839EE" w:rsidRDefault="004839EE" w:rsidP="004839EE">
            <w:pPr>
              <w:jc w:val="both"/>
              <w:rPr>
                <w:rFonts w:ascii="Times New Roman" w:hAnsi="Times New Roman" w:cs="Times New Roman"/>
                <w:sz w:val="24"/>
                <w:szCs w:val="24"/>
              </w:rPr>
            </w:pPr>
            <w:r w:rsidRPr="004839EE">
              <w:rPr>
                <w:rFonts w:ascii="Times New Roman" w:hAnsi="Times New Roman" w:cs="Times New Roman"/>
                <w:sz w:val="24"/>
                <w:szCs w:val="24"/>
              </w:rPr>
              <w:t xml:space="preserve">В графе «Возраст» указывается количество полных лет пациента. </w:t>
            </w:r>
          </w:p>
          <w:p w:rsidR="004839EE" w:rsidRPr="004839EE" w:rsidRDefault="004839EE" w:rsidP="004839EE">
            <w:pPr>
              <w:jc w:val="both"/>
              <w:rPr>
                <w:rFonts w:ascii="Times New Roman" w:hAnsi="Times New Roman" w:cs="Times New Roman"/>
                <w:sz w:val="24"/>
                <w:szCs w:val="24"/>
              </w:rPr>
            </w:pPr>
            <w:r w:rsidRPr="004839EE">
              <w:rPr>
                <w:rFonts w:ascii="Times New Roman" w:hAnsi="Times New Roman" w:cs="Times New Roman"/>
                <w:sz w:val="24"/>
                <w:szCs w:val="24"/>
              </w:rPr>
              <w:t xml:space="preserve">В графе «Адрес или № медицинской карты амбулаторного пациента» указывается адрес или номер медицинской карты амбулаторного пациента. </w:t>
            </w:r>
          </w:p>
          <w:p w:rsidR="004839EE" w:rsidRPr="004839EE" w:rsidRDefault="004839EE" w:rsidP="004839EE">
            <w:pPr>
              <w:jc w:val="both"/>
              <w:rPr>
                <w:rFonts w:ascii="Times New Roman" w:hAnsi="Times New Roman" w:cs="Times New Roman"/>
                <w:sz w:val="24"/>
                <w:szCs w:val="24"/>
              </w:rPr>
            </w:pPr>
            <w:r w:rsidRPr="004839EE">
              <w:rPr>
                <w:rFonts w:ascii="Times New Roman" w:hAnsi="Times New Roman" w:cs="Times New Roman"/>
                <w:sz w:val="24"/>
                <w:szCs w:val="24"/>
              </w:rPr>
              <w:t xml:space="preserve">В графе «Rp» указывается: на латинском языке наименование лекарственного препарата его дозировка, количество. </w:t>
            </w:r>
          </w:p>
          <w:p w:rsidR="004839EE" w:rsidRPr="004839EE" w:rsidRDefault="004839EE" w:rsidP="004839EE">
            <w:pPr>
              <w:jc w:val="both"/>
              <w:rPr>
                <w:rFonts w:ascii="Times New Roman" w:hAnsi="Times New Roman" w:cs="Times New Roman"/>
                <w:sz w:val="24"/>
                <w:szCs w:val="24"/>
              </w:rPr>
            </w:pPr>
            <w:r w:rsidRPr="004839EE">
              <w:rPr>
                <w:rFonts w:ascii="Times New Roman" w:hAnsi="Times New Roman" w:cs="Times New Roman"/>
                <w:sz w:val="24"/>
                <w:szCs w:val="24"/>
              </w:rPr>
              <w:t>Способ применения лекарственного препарата обозначается с указанием дозы, частоты, времени при</w:t>
            </w:r>
            <w:r w:rsidR="00632424">
              <w:rPr>
                <w:rFonts w:ascii="Times New Roman" w:hAnsi="Times New Roman" w:cs="Times New Roman"/>
                <w:sz w:val="24"/>
                <w:szCs w:val="24"/>
              </w:rPr>
              <w:t>ё</w:t>
            </w:r>
            <w:r w:rsidRPr="004839EE">
              <w:rPr>
                <w:rFonts w:ascii="Times New Roman" w:hAnsi="Times New Roman" w:cs="Times New Roman"/>
                <w:sz w:val="24"/>
                <w:szCs w:val="24"/>
              </w:rPr>
              <w:t xml:space="preserve">ма относительно сна (утром, на ночь) и его длительности. </w:t>
            </w:r>
          </w:p>
          <w:p w:rsidR="004839EE" w:rsidRPr="004839EE" w:rsidRDefault="004839EE" w:rsidP="004839EE">
            <w:pPr>
              <w:jc w:val="both"/>
              <w:rPr>
                <w:rFonts w:ascii="Times New Roman" w:hAnsi="Times New Roman" w:cs="Times New Roman"/>
                <w:sz w:val="24"/>
                <w:szCs w:val="24"/>
              </w:rPr>
            </w:pPr>
            <w:r w:rsidRPr="004839EE">
              <w:rPr>
                <w:rFonts w:ascii="Times New Roman" w:hAnsi="Times New Roman" w:cs="Times New Roman"/>
                <w:sz w:val="24"/>
                <w:szCs w:val="24"/>
              </w:rPr>
              <w:t xml:space="preserve">Подписывается и заверяется печатью лечащего врача. </w:t>
            </w:r>
          </w:p>
          <w:p w:rsidR="00D9494D" w:rsidRDefault="004839EE" w:rsidP="004839EE">
            <w:pPr>
              <w:jc w:val="both"/>
              <w:rPr>
                <w:rFonts w:ascii="Times New Roman" w:hAnsi="Times New Roman" w:cs="Times New Roman"/>
                <w:sz w:val="24"/>
                <w:szCs w:val="24"/>
              </w:rPr>
            </w:pPr>
            <w:r w:rsidRPr="004839EE">
              <w:rPr>
                <w:rFonts w:ascii="Times New Roman" w:hAnsi="Times New Roman" w:cs="Times New Roman"/>
                <w:sz w:val="24"/>
                <w:szCs w:val="24"/>
              </w:rPr>
              <w:t>Дополнительно заверяется печатью медицинской организации «Для рецептов».</w:t>
            </w:r>
          </w:p>
        </w:tc>
      </w:tr>
      <w:tr w:rsidR="00D9494D" w:rsidTr="00D9494D">
        <w:tc>
          <w:tcPr>
            <w:tcW w:w="3227" w:type="dxa"/>
          </w:tcPr>
          <w:p w:rsidR="00D9494D" w:rsidRDefault="004839EE" w:rsidP="00793C33">
            <w:pPr>
              <w:pStyle w:val="a3"/>
              <w:numPr>
                <w:ilvl w:val="0"/>
                <w:numId w:val="30"/>
              </w:numPr>
              <w:ind w:left="284" w:hanging="284"/>
              <w:jc w:val="both"/>
              <w:rPr>
                <w:rFonts w:ascii="Times New Roman" w:hAnsi="Times New Roman" w:cs="Times New Roman"/>
                <w:sz w:val="24"/>
                <w:szCs w:val="24"/>
              </w:rPr>
            </w:pPr>
            <w:r w:rsidRPr="00285403">
              <w:rPr>
                <w:rFonts w:ascii="Times New Roman" w:hAnsi="Times New Roman" w:cs="Times New Roman"/>
                <w:sz w:val="24"/>
                <w:szCs w:val="24"/>
              </w:rPr>
              <w:t xml:space="preserve">Что понимают под предельно допустимым количеством </w:t>
            </w:r>
            <w:proofErr w:type="gramStart"/>
            <w:r w:rsidRPr="00285403">
              <w:rPr>
                <w:rFonts w:ascii="Times New Roman" w:hAnsi="Times New Roman" w:cs="Times New Roman"/>
                <w:sz w:val="24"/>
                <w:szCs w:val="24"/>
              </w:rPr>
              <w:t>отдельных</w:t>
            </w:r>
            <w:proofErr w:type="gramEnd"/>
            <w:r w:rsidRPr="00285403">
              <w:rPr>
                <w:rFonts w:ascii="Times New Roman" w:hAnsi="Times New Roman" w:cs="Times New Roman"/>
                <w:sz w:val="24"/>
                <w:szCs w:val="24"/>
              </w:rPr>
              <w:t xml:space="preserve"> ЛП для выписывания на один рецепт? Укажите, в каких </w:t>
            </w:r>
            <w:proofErr w:type="gramStart"/>
            <w:r w:rsidRPr="00285403">
              <w:rPr>
                <w:rFonts w:ascii="Times New Roman" w:hAnsi="Times New Roman" w:cs="Times New Roman"/>
                <w:sz w:val="24"/>
                <w:szCs w:val="24"/>
              </w:rPr>
              <w:t>случаях</w:t>
            </w:r>
            <w:proofErr w:type="gramEnd"/>
            <w:r w:rsidRPr="00285403">
              <w:rPr>
                <w:rFonts w:ascii="Times New Roman" w:hAnsi="Times New Roman" w:cs="Times New Roman"/>
                <w:sz w:val="24"/>
                <w:szCs w:val="24"/>
              </w:rPr>
              <w:t xml:space="preserve"> возможно </w:t>
            </w:r>
            <w:r w:rsidRPr="00285403">
              <w:rPr>
                <w:rFonts w:ascii="Times New Roman" w:hAnsi="Times New Roman" w:cs="Times New Roman"/>
                <w:sz w:val="24"/>
                <w:szCs w:val="24"/>
              </w:rPr>
              <w:lastRenderedPageBreak/>
              <w:t xml:space="preserve">его превышение. Как правильно выписывать Клонидин в соответствии с этими требованиями? </w:t>
            </w:r>
          </w:p>
        </w:tc>
        <w:tc>
          <w:tcPr>
            <w:tcW w:w="6344" w:type="dxa"/>
          </w:tcPr>
          <w:p w:rsidR="00632424" w:rsidRPr="00632424" w:rsidRDefault="00632424" w:rsidP="00632424">
            <w:pPr>
              <w:jc w:val="both"/>
              <w:rPr>
                <w:rFonts w:ascii="Times New Roman" w:hAnsi="Times New Roman" w:cs="Times New Roman"/>
                <w:sz w:val="24"/>
                <w:szCs w:val="24"/>
              </w:rPr>
            </w:pPr>
            <w:r w:rsidRPr="00632424">
              <w:rPr>
                <w:rFonts w:ascii="Times New Roman" w:hAnsi="Times New Roman" w:cs="Times New Roman"/>
                <w:sz w:val="24"/>
                <w:szCs w:val="24"/>
              </w:rPr>
              <w:lastRenderedPageBreak/>
              <w:t xml:space="preserve">В соответствии с приказом Министерства здравоохранения РФ №1175н от 20 декабря 2012 г. (с изменениями от 21 апреля 2016 года) запрещается превышать предельно допустимое количество лекарственного препарата на один рецепт (приложение N1) и рекомендованное количество лекарственного препарата для выписывания на один </w:t>
            </w:r>
            <w:r w:rsidRPr="00632424">
              <w:rPr>
                <w:rFonts w:ascii="Times New Roman" w:hAnsi="Times New Roman" w:cs="Times New Roman"/>
                <w:sz w:val="24"/>
                <w:szCs w:val="24"/>
              </w:rPr>
              <w:lastRenderedPageBreak/>
              <w:t xml:space="preserve">рецепт (приложение N2). </w:t>
            </w:r>
          </w:p>
          <w:p w:rsidR="00632424" w:rsidRPr="00632424" w:rsidRDefault="00632424" w:rsidP="00632424">
            <w:pPr>
              <w:jc w:val="both"/>
              <w:rPr>
                <w:rFonts w:ascii="Times New Roman" w:hAnsi="Times New Roman" w:cs="Times New Roman"/>
                <w:sz w:val="24"/>
                <w:szCs w:val="24"/>
              </w:rPr>
            </w:pPr>
            <w:r w:rsidRPr="00632424">
              <w:rPr>
                <w:rFonts w:ascii="Times New Roman" w:hAnsi="Times New Roman" w:cs="Times New Roman"/>
                <w:sz w:val="24"/>
                <w:szCs w:val="24"/>
              </w:rPr>
              <w:t>Количество выписываемых наркотических и психотропных лекарственных препаратов списков II и III Перечня, иных лекарственных препаратов, подлежащих предметно-количественному уч</w:t>
            </w:r>
            <w:r>
              <w:rPr>
                <w:rFonts w:ascii="Times New Roman" w:hAnsi="Times New Roman" w:cs="Times New Roman"/>
                <w:sz w:val="24"/>
                <w:szCs w:val="24"/>
              </w:rPr>
              <w:t>ё</w:t>
            </w:r>
            <w:r w:rsidRPr="00632424">
              <w:rPr>
                <w:rFonts w:ascii="Times New Roman" w:hAnsi="Times New Roman" w:cs="Times New Roman"/>
                <w:sz w:val="24"/>
                <w:szCs w:val="24"/>
              </w:rPr>
              <w:t xml:space="preserve">ту (в т.ч. Клонидин), при оказании пациентам, нуждающимся в длительном лечении, первичной медико-санитарной помощи и паллиативной медицинской помощи может быть увеличено не более чем в 2 раза. В этом случае на рецепте делается надпись: «По специальному назначению», отдельно </w:t>
            </w:r>
            <w:proofErr w:type="gramStart"/>
            <w:r>
              <w:rPr>
                <w:rFonts w:ascii="Times New Roman" w:hAnsi="Times New Roman" w:cs="Times New Roman"/>
                <w:sz w:val="24"/>
                <w:szCs w:val="24"/>
              </w:rPr>
              <w:t>скреплё</w:t>
            </w:r>
            <w:r w:rsidRPr="00632424">
              <w:rPr>
                <w:rFonts w:ascii="Times New Roman" w:hAnsi="Times New Roman" w:cs="Times New Roman"/>
                <w:sz w:val="24"/>
                <w:szCs w:val="24"/>
              </w:rPr>
              <w:t>нная</w:t>
            </w:r>
            <w:proofErr w:type="gramEnd"/>
            <w:r w:rsidRPr="00632424">
              <w:rPr>
                <w:rFonts w:ascii="Times New Roman" w:hAnsi="Times New Roman" w:cs="Times New Roman"/>
                <w:sz w:val="24"/>
                <w:szCs w:val="24"/>
              </w:rPr>
              <w:t xml:space="preserve"> подписью медицинского работника и печатью МО «Для рецептов». </w:t>
            </w:r>
          </w:p>
          <w:p w:rsidR="00D9494D" w:rsidRDefault="00632424" w:rsidP="00632424">
            <w:pPr>
              <w:jc w:val="both"/>
              <w:rPr>
                <w:rFonts w:ascii="Times New Roman" w:hAnsi="Times New Roman" w:cs="Times New Roman"/>
                <w:sz w:val="24"/>
                <w:szCs w:val="24"/>
              </w:rPr>
            </w:pPr>
            <w:r w:rsidRPr="00632424">
              <w:rPr>
                <w:rFonts w:ascii="Times New Roman" w:hAnsi="Times New Roman" w:cs="Times New Roman"/>
                <w:sz w:val="24"/>
                <w:szCs w:val="24"/>
              </w:rPr>
              <w:t>Для Клонидина установлена норма отпуска 1 упаковка.</w:t>
            </w:r>
          </w:p>
        </w:tc>
      </w:tr>
      <w:tr w:rsidR="00D9494D" w:rsidTr="00D9494D">
        <w:tc>
          <w:tcPr>
            <w:tcW w:w="3227" w:type="dxa"/>
          </w:tcPr>
          <w:p w:rsidR="00D9494D" w:rsidRDefault="004839EE" w:rsidP="00793C33">
            <w:pPr>
              <w:pStyle w:val="a3"/>
              <w:numPr>
                <w:ilvl w:val="0"/>
                <w:numId w:val="30"/>
              </w:numPr>
              <w:ind w:left="284" w:hanging="284"/>
              <w:jc w:val="both"/>
              <w:rPr>
                <w:rFonts w:ascii="Times New Roman" w:hAnsi="Times New Roman" w:cs="Times New Roman"/>
                <w:sz w:val="24"/>
                <w:szCs w:val="24"/>
              </w:rPr>
            </w:pPr>
            <w:r w:rsidRPr="00285403">
              <w:rPr>
                <w:rFonts w:ascii="Times New Roman" w:hAnsi="Times New Roman" w:cs="Times New Roman"/>
                <w:sz w:val="24"/>
                <w:szCs w:val="24"/>
              </w:rPr>
              <w:lastRenderedPageBreak/>
              <w:t xml:space="preserve">Приведите классификацию антигипертензивных препаратов. Перечислите основные группы лекарственных препаратов для фармакотерапии артериальной гипертонии. Относится ли Клонидин к основным группам антигипертензивных препаратов? </w:t>
            </w:r>
          </w:p>
        </w:tc>
        <w:tc>
          <w:tcPr>
            <w:tcW w:w="6344" w:type="dxa"/>
          </w:tcPr>
          <w:p w:rsidR="00632424" w:rsidRPr="00632424" w:rsidRDefault="00632424" w:rsidP="00632424">
            <w:pPr>
              <w:jc w:val="both"/>
              <w:rPr>
                <w:rFonts w:ascii="Times New Roman" w:hAnsi="Times New Roman" w:cs="Times New Roman"/>
                <w:sz w:val="24"/>
                <w:szCs w:val="24"/>
              </w:rPr>
            </w:pPr>
            <w:r w:rsidRPr="00632424">
              <w:rPr>
                <w:rFonts w:ascii="Times New Roman" w:hAnsi="Times New Roman" w:cs="Times New Roman"/>
                <w:sz w:val="24"/>
                <w:szCs w:val="24"/>
              </w:rPr>
              <w:t xml:space="preserve">Классификация антигипертензивных средств. </w:t>
            </w:r>
          </w:p>
          <w:p w:rsidR="00632424" w:rsidRPr="00632424" w:rsidRDefault="00632424" w:rsidP="00632424">
            <w:pPr>
              <w:jc w:val="both"/>
              <w:rPr>
                <w:rFonts w:ascii="Times New Roman" w:hAnsi="Times New Roman" w:cs="Times New Roman"/>
                <w:sz w:val="24"/>
                <w:szCs w:val="24"/>
              </w:rPr>
            </w:pPr>
            <w:r w:rsidRPr="00632424">
              <w:rPr>
                <w:rFonts w:ascii="Times New Roman" w:hAnsi="Times New Roman" w:cs="Times New Roman"/>
                <w:sz w:val="24"/>
                <w:szCs w:val="24"/>
              </w:rPr>
              <w:t xml:space="preserve">I. Средства, уменьшающие влияние симпатической иннервации на ССС: </w:t>
            </w:r>
          </w:p>
          <w:p w:rsidR="00632424" w:rsidRPr="00632424" w:rsidRDefault="00632424" w:rsidP="00632424">
            <w:pPr>
              <w:jc w:val="both"/>
              <w:rPr>
                <w:rFonts w:ascii="Times New Roman" w:hAnsi="Times New Roman" w:cs="Times New Roman"/>
                <w:sz w:val="24"/>
                <w:szCs w:val="24"/>
              </w:rPr>
            </w:pPr>
            <w:r w:rsidRPr="00632424">
              <w:rPr>
                <w:rFonts w:ascii="Times New Roman" w:hAnsi="Times New Roman" w:cs="Times New Roman"/>
                <w:sz w:val="24"/>
                <w:szCs w:val="24"/>
              </w:rPr>
              <w:t xml:space="preserve">1. Препараты центрального действия, понижающие тонус </w:t>
            </w:r>
          </w:p>
          <w:p w:rsidR="00632424" w:rsidRPr="00632424" w:rsidRDefault="00632424" w:rsidP="00632424">
            <w:pPr>
              <w:jc w:val="both"/>
              <w:rPr>
                <w:rFonts w:ascii="Times New Roman" w:hAnsi="Times New Roman" w:cs="Times New Roman"/>
                <w:sz w:val="24"/>
                <w:szCs w:val="24"/>
              </w:rPr>
            </w:pPr>
            <w:r w:rsidRPr="00632424">
              <w:rPr>
                <w:rFonts w:ascii="Times New Roman" w:hAnsi="Times New Roman" w:cs="Times New Roman"/>
                <w:sz w:val="24"/>
                <w:szCs w:val="24"/>
              </w:rPr>
              <w:t xml:space="preserve">сосудодвигательного центра: клонидин (Клофелин), метил-дофа (Допегит), моксонидин (Физиотенз), рилменидин (Альбарел); </w:t>
            </w:r>
          </w:p>
          <w:p w:rsidR="00632424" w:rsidRPr="00632424" w:rsidRDefault="00632424" w:rsidP="00632424">
            <w:pPr>
              <w:jc w:val="both"/>
              <w:rPr>
                <w:rFonts w:ascii="Times New Roman" w:hAnsi="Times New Roman" w:cs="Times New Roman"/>
                <w:sz w:val="24"/>
                <w:szCs w:val="24"/>
              </w:rPr>
            </w:pPr>
            <w:r w:rsidRPr="00632424">
              <w:rPr>
                <w:rFonts w:ascii="Times New Roman" w:hAnsi="Times New Roman" w:cs="Times New Roman"/>
                <w:sz w:val="24"/>
                <w:szCs w:val="24"/>
              </w:rPr>
              <w:t xml:space="preserve">2. Ганглиоблокаторы: азаметония бромид (Пентамин), гексаметония бензосульфонат (Бензогексоний); </w:t>
            </w:r>
          </w:p>
          <w:p w:rsidR="00632424" w:rsidRPr="00632424" w:rsidRDefault="00632424" w:rsidP="00632424">
            <w:pPr>
              <w:jc w:val="both"/>
              <w:rPr>
                <w:rFonts w:ascii="Times New Roman" w:hAnsi="Times New Roman" w:cs="Times New Roman"/>
                <w:sz w:val="24"/>
                <w:szCs w:val="24"/>
              </w:rPr>
            </w:pPr>
            <w:r w:rsidRPr="00632424">
              <w:rPr>
                <w:rFonts w:ascii="Times New Roman" w:hAnsi="Times New Roman" w:cs="Times New Roman"/>
                <w:sz w:val="24"/>
                <w:szCs w:val="24"/>
              </w:rPr>
              <w:t xml:space="preserve">3. Симпатолитики: резерпин; </w:t>
            </w:r>
          </w:p>
          <w:p w:rsidR="00632424" w:rsidRPr="00632424" w:rsidRDefault="00632424" w:rsidP="00632424">
            <w:pPr>
              <w:jc w:val="both"/>
              <w:rPr>
                <w:rFonts w:ascii="Times New Roman" w:hAnsi="Times New Roman" w:cs="Times New Roman"/>
                <w:sz w:val="24"/>
                <w:szCs w:val="24"/>
              </w:rPr>
            </w:pPr>
            <w:r w:rsidRPr="00632424">
              <w:rPr>
                <w:rFonts w:ascii="Times New Roman" w:hAnsi="Times New Roman" w:cs="Times New Roman"/>
                <w:sz w:val="24"/>
                <w:szCs w:val="24"/>
              </w:rPr>
              <w:t xml:space="preserve">4. Средства, блокирующие адренорецепторы: Празозин, Доксазозин; </w:t>
            </w:r>
          </w:p>
          <w:p w:rsidR="00632424" w:rsidRPr="00632424" w:rsidRDefault="00632424" w:rsidP="00632424">
            <w:pPr>
              <w:jc w:val="both"/>
              <w:rPr>
                <w:rFonts w:ascii="Times New Roman" w:hAnsi="Times New Roman" w:cs="Times New Roman"/>
                <w:sz w:val="24"/>
                <w:szCs w:val="24"/>
              </w:rPr>
            </w:pPr>
            <w:r>
              <w:rPr>
                <w:rFonts w:ascii="Times New Roman" w:hAnsi="Times New Roman" w:cs="Times New Roman"/>
                <w:sz w:val="24"/>
                <w:szCs w:val="24"/>
              </w:rPr>
              <w:t xml:space="preserve">5. </w:t>
            </w:r>
            <w:r w:rsidRPr="00632424">
              <w:rPr>
                <w:rFonts w:ascii="Times New Roman" w:hAnsi="Times New Roman" w:cs="Times New Roman"/>
                <w:sz w:val="24"/>
                <w:szCs w:val="24"/>
              </w:rPr>
              <w:t xml:space="preserve">Адреноблокаторы: Карведилол, Метопролол, Бисопролол, Небиволол. </w:t>
            </w:r>
          </w:p>
          <w:p w:rsidR="00632424" w:rsidRPr="00632424" w:rsidRDefault="00632424" w:rsidP="00632424">
            <w:pPr>
              <w:jc w:val="both"/>
              <w:rPr>
                <w:rFonts w:ascii="Times New Roman" w:hAnsi="Times New Roman" w:cs="Times New Roman"/>
                <w:sz w:val="24"/>
                <w:szCs w:val="24"/>
              </w:rPr>
            </w:pPr>
            <w:r w:rsidRPr="00632424">
              <w:rPr>
                <w:rFonts w:ascii="Times New Roman" w:hAnsi="Times New Roman" w:cs="Times New Roman"/>
                <w:sz w:val="24"/>
                <w:szCs w:val="24"/>
              </w:rPr>
              <w:t xml:space="preserve">II. Средства, снижающие активность РААС: ингибиторы АПФ, сартаны, прямые ингибиторы ренина. </w:t>
            </w:r>
          </w:p>
          <w:p w:rsidR="00632424" w:rsidRPr="00632424" w:rsidRDefault="00632424" w:rsidP="00632424">
            <w:pPr>
              <w:jc w:val="both"/>
              <w:rPr>
                <w:rFonts w:ascii="Times New Roman" w:hAnsi="Times New Roman" w:cs="Times New Roman"/>
                <w:sz w:val="24"/>
                <w:szCs w:val="24"/>
              </w:rPr>
            </w:pPr>
            <w:r w:rsidRPr="00632424">
              <w:rPr>
                <w:rFonts w:ascii="Times New Roman" w:hAnsi="Times New Roman" w:cs="Times New Roman"/>
                <w:sz w:val="24"/>
                <w:szCs w:val="24"/>
              </w:rPr>
              <w:t xml:space="preserve">III. Миотропные гипотензивные средства: артериальные и венозные вазодилататоры (в т.ч. антагонисты кальциевых каналов). </w:t>
            </w:r>
          </w:p>
          <w:p w:rsidR="00632424" w:rsidRPr="00632424" w:rsidRDefault="00632424" w:rsidP="00632424">
            <w:pPr>
              <w:jc w:val="both"/>
              <w:rPr>
                <w:rFonts w:ascii="Times New Roman" w:hAnsi="Times New Roman" w:cs="Times New Roman"/>
                <w:sz w:val="24"/>
                <w:szCs w:val="24"/>
              </w:rPr>
            </w:pPr>
            <w:r w:rsidRPr="00632424">
              <w:rPr>
                <w:rFonts w:ascii="Times New Roman" w:hAnsi="Times New Roman" w:cs="Times New Roman"/>
                <w:sz w:val="24"/>
                <w:szCs w:val="24"/>
              </w:rPr>
              <w:t xml:space="preserve">IV. Диуретики. </w:t>
            </w:r>
          </w:p>
          <w:p w:rsidR="00632424" w:rsidRPr="00632424" w:rsidRDefault="00632424" w:rsidP="00632424">
            <w:pPr>
              <w:jc w:val="both"/>
              <w:rPr>
                <w:rFonts w:ascii="Times New Roman" w:hAnsi="Times New Roman" w:cs="Times New Roman"/>
                <w:sz w:val="24"/>
                <w:szCs w:val="24"/>
              </w:rPr>
            </w:pPr>
            <w:r w:rsidRPr="00632424">
              <w:rPr>
                <w:rFonts w:ascii="Times New Roman" w:hAnsi="Times New Roman" w:cs="Times New Roman"/>
                <w:sz w:val="24"/>
                <w:szCs w:val="24"/>
              </w:rPr>
              <w:t xml:space="preserve">К основным препаратам для фармакотерапии АГ относят: </w:t>
            </w:r>
          </w:p>
          <w:p w:rsidR="00632424" w:rsidRPr="00632424" w:rsidRDefault="00632424" w:rsidP="00632424">
            <w:pPr>
              <w:jc w:val="both"/>
              <w:rPr>
                <w:rFonts w:ascii="Times New Roman" w:hAnsi="Times New Roman" w:cs="Times New Roman"/>
                <w:sz w:val="24"/>
                <w:szCs w:val="24"/>
              </w:rPr>
            </w:pPr>
            <w:r w:rsidRPr="00632424">
              <w:rPr>
                <w:rFonts w:ascii="Times New Roman" w:hAnsi="Times New Roman" w:cs="Times New Roman"/>
                <w:sz w:val="24"/>
                <w:szCs w:val="24"/>
              </w:rPr>
              <w:t xml:space="preserve">1. ингибиторы АП, </w:t>
            </w:r>
          </w:p>
          <w:p w:rsidR="00632424" w:rsidRPr="00632424" w:rsidRDefault="00632424" w:rsidP="00632424">
            <w:pPr>
              <w:jc w:val="both"/>
              <w:rPr>
                <w:rFonts w:ascii="Times New Roman" w:hAnsi="Times New Roman" w:cs="Times New Roman"/>
                <w:sz w:val="24"/>
                <w:szCs w:val="24"/>
              </w:rPr>
            </w:pPr>
            <w:r w:rsidRPr="00632424">
              <w:rPr>
                <w:rFonts w:ascii="Times New Roman" w:hAnsi="Times New Roman" w:cs="Times New Roman"/>
                <w:sz w:val="24"/>
                <w:szCs w:val="24"/>
              </w:rPr>
              <w:t xml:space="preserve">2. антагонисты рецепторов к ангиотензину II, </w:t>
            </w:r>
          </w:p>
          <w:p w:rsidR="00632424" w:rsidRPr="00632424" w:rsidRDefault="00632424" w:rsidP="00632424">
            <w:pPr>
              <w:jc w:val="both"/>
              <w:rPr>
                <w:rFonts w:ascii="Times New Roman" w:hAnsi="Times New Roman" w:cs="Times New Roman"/>
                <w:sz w:val="24"/>
                <w:szCs w:val="24"/>
              </w:rPr>
            </w:pPr>
            <w:r w:rsidRPr="00632424">
              <w:rPr>
                <w:rFonts w:ascii="Times New Roman" w:hAnsi="Times New Roman" w:cs="Times New Roman"/>
                <w:sz w:val="24"/>
                <w:szCs w:val="24"/>
              </w:rPr>
              <w:t xml:space="preserve">3. антагонисты кальциевых каналов, </w:t>
            </w:r>
          </w:p>
          <w:p w:rsidR="00632424" w:rsidRPr="00632424" w:rsidRDefault="00632424" w:rsidP="00632424">
            <w:pPr>
              <w:jc w:val="both"/>
              <w:rPr>
                <w:rFonts w:ascii="Times New Roman" w:hAnsi="Times New Roman" w:cs="Times New Roman"/>
                <w:sz w:val="24"/>
                <w:szCs w:val="24"/>
              </w:rPr>
            </w:pPr>
            <w:r w:rsidRPr="00632424">
              <w:rPr>
                <w:rFonts w:ascii="Times New Roman" w:hAnsi="Times New Roman" w:cs="Times New Roman"/>
                <w:sz w:val="24"/>
                <w:szCs w:val="24"/>
              </w:rPr>
              <w:t xml:space="preserve">4. диуретики, </w:t>
            </w:r>
          </w:p>
          <w:p w:rsidR="00632424" w:rsidRPr="00632424" w:rsidRDefault="00632424" w:rsidP="00632424">
            <w:pPr>
              <w:jc w:val="both"/>
              <w:rPr>
                <w:rFonts w:ascii="Times New Roman" w:hAnsi="Times New Roman" w:cs="Times New Roman"/>
                <w:sz w:val="24"/>
                <w:szCs w:val="24"/>
              </w:rPr>
            </w:pPr>
            <w:r w:rsidRPr="00632424">
              <w:rPr>
                <w:rFonts w:ascii="Times New Roman" w:hAnsi="Times New Roman" w:cs="Times New Roman"/>
                <w:sz w:val="24"/>
                <w:szCs w:val="24"/>
              </w:rPr>
              <w:t xml:space="preserve">5. бета-адреноблокаторы. </w:t>
            </w:r>
          </w:p>
          <w:p w:rsidR="00D9494D" w:rsidRDefault="00632424" w:rsidP="00632424">
            <w:pPr>
              <w:jc w:val="both"/>
              <w:rPr>
                <w:rFonts w:ascii="Times New Roman" w:hAnsi="Times New Roman" w:cs="Times New Roman"/>
                <w:sz w:val="24"/>
                <w:szCs w:val="24"/>
              </w:rPr>
            </w:pPr>
            <w:r w:rsidRPr="00632424">
              <w:rPr>
                <w:rFonts w:ascii="Times New Roman" w:hAnsi="Times New Roman" w:cs="Times New Roman"/>
                <w:sz w:val="24"/>
                <w:szCs w:val="24"/>
              </w:rPr>
              <w:t>Клонидин не относится к основным группам антигипертензивных препаратов.</w:t>
            </w:r>
          </w:p>
        </w:tc>
      </w:tr>
      <w:tr w:rsidR="00D9494D" w:rsidTr="00D9494D">
        <w:tc>
          <w:tcPr>
            <w:tcW w:w="3227" w:type="dxa"/>
          </w:tcPr>
          <w:p w:rsidR="00D9494D" w:rsidRDefault="004839EE" w:rsidP="00793C33">
            <w:pPr>
              <w:pStyle w:val="a3"/>
              <w:numPr>
                <w:ilvl w:val="0"/>
                <w:numId w:val="30"/>
              </w:numPr>
              <w:ind w:left="284" w:hanging="284"/>
              <w:jc w:val="both"/>
              <w:rPr>
                <w:rFonts w:ascii="Times New Roman" w:hAnsi="Times New Roman" w:cs="Times New Roman"/>
                <w:sz w:val="24"/>
                <w:szCs w:val="24"/>
              </w:rPr>
            </w:pPr>
            <w:r w:rsidRPr="00285403">
              <w:rPr>
                <w:rFonts w:ascii="Times New Roman" w:hAnsi="Times New Roman" w:cs="Times New Roman"/>
                <w:sz w:val="24"/>
                <w:szCs w:val="24"/>
              </w:rPr>
              <w:t xml:space="preserve">Опишите механизм действия и эффекты Клонидина. </w:t>
            </w:r>
          </w:p>
        </w:tc>
        <w:tc>
          <w:tcPr>
            <w:tcW w:w="6344" w:type="dxa"/>
          </w:tcPr>
          <w:p w:rsidR="00632424" w:rsidRPr="00632424" w:rsidRDefault="00632424" w:rsidP="00632424">
            <w:pPr>
              <w:jc w:val="both"/>
              <w:rPr>
                <w:rFonts w:ascii="Times New Roman" w:hAnsi="Times New Roman" w:cs="Times New Roman"/>
                <w:sz w:val="24"/>
                <w:szCs w:val="24"/>
              </w:rPr>
            </w:pPr>
            <w:r w:rsidRPr="00632424">
              <w:rPr>
                <w:rFonts w:ascii="Times New Roman" w:hAnsi="Times New Roman" w:cs="Times New Roman"/>
                <w:sz w:val="24"/>
                <w:szCs w:val="24"/>
              </w:rPr>
              <w:t xml:space="preserve">Фармакологическое действие - гипотензивное, седативное. </w:t>
            </w:r>
          </w:p>
          <w:p w:rsidR="00632424" w:rsidRPr="00632424" w:rsidRDefault="00632424" w:rsidP="00632424">
            <w:pPr>
              <w:jc w:val="both"/>
              <w:rPr>
                <w:rFonts w:ascii="Times New Roman" w:hAnsi="Times New Roman" w:cs="Times New Roman"/>
                <w:sz w:val="24"/>
                <w:szCs w:val="24"/>
              </w:rPr>
            </w:pPr>
            <w:r w:rsidRPr="00632424">
              <w:rPr>
                <w:rFonts w:ascii="Times New Roman" w:hAnsi="Times New Roman" w:cs="Times New Roman"/>
                <w:sz w:val="24"/>
                <w:szCs w:val="24"/>
              </w:rPr>
              <w:t xml:space="preserve">Возбуждает альфа2-адренорецепторы, понижает тонус сосудодвигательного центра продолговатого мозга и снижает импульсацию в симпатическом звене периферической нервной системы на пресинаптическом уровне. </w:t>
            </w:r>
          </w:p>
          <w:p w:rsidR="00632424" w:rsidRPr="00632424" w:rsidRDefault="00632424" w:rsidP="00632424">
            <w:pPr>
              <w:jc w:val="both"/>
              <w:rPr>
                <w:rFonts w:ascii="Times New Roman" w:hAnsi="Times New Roman" w:cs="Times New Roman"/>
                <w:sz w:val="24"/>
                <w:szCs w:val="24"/>
              </w:rPr>
            </w:pPr>
            <w:r w:rsidRPr="00632424">
              <w:rPr>
                <w:rFonts w:ascii="Times New Roman" w:hAnsi="Times New Roman" w:cs="Times New Roman"/>
                <w:sz w:val="24"/>
                <w:szCs w:val="24"/>
              </w:rPr>
              <w:t xml:space="preserve">Уменьшает продукцию внутриглазной жидкости и улучшает ее отток, снижает внутриглазное давление. </w:t>
            </w:r>
          </w:p>
          <w:p w:rsidR="00632424" w:rsidRPr="00632424" w:rsidRDefault="00632424" w:rsidP="00632424">
            <w:pPr>
              <w:jc w:val="both"/>
              <w:rPr>
                <w:rFonts w:ascii="Times New Roman" w:hAnsi="Times New Roman" w:cs="Times New Roman"/>
                <w:sz w:val="24"/>
                <w:szCs w:val="24"/>
              </w:rPr>
            </w:pPr>
            <w:r w:rsidRPr="00632424">
              <w:rPr>
                <w:rFonts w:ascii="Times New Roman" w:hAnsi="Times New Roman" w:cs="Times New Roman"/>
                <w:sz w:val="24"/>
                <w:szCs w:val="24"/>
              </w:rPr>
              <w:t xml:space="preserve">Длительное применение сопровождается задержкой воды в организме. </w:t>
            </w:r>
          </w:p>
          <w:p w:rsidR="00D9494D" w:rsidRDefault="00632424" w:rsidP="00632424">
            <w:pPr>
              <w:jc w:val="both"/>
              <w:rPr>
                <w:rFonts w:ascii="Times New Roman" w:hAnsi="Times New Roman" w:cs="Times New Roman"/>
                <w:sz w:val="24"/>
                <w:szCs w:val="24"/>
              </w:rPr>
            </w:pPr>
            <w:r w:rsidRPr="00632424">
              <w:rPr>
                <w:rFonts w:ascii="Times New Roman" w:hAnsi="Times New Roman" w:cs="Times New Roman"/>
                <w:sz w:val="24"/>
                <w:szCs w:val="24"/>
              </w:rPr>
              <w:t xml:space="preserve">При быстром введении возможно непродолжительное </w:t>
            </w:r>
            <w:r w:rsidRPr="00632424">
              <w:rPr>
                <w:rFonts w:ascii="Times New Roman" w:hAnsi="Times New Roman" w:cs="Times New Roman"/>
                <w:sz w:val="24"/>
                <w:szCs w:val="24"/>
              </w:rPr>
              <w:lastRenderedPageBreak/>
              <w:t>повышение АД в связи со стимуляцией периферических адренорецепторов.</w:t>
            </w:r>
          </w:p>
        </w:tc>
      </w:tr>
      <w:tr w:rsidR="00D9494D" w:rsidTr="00D9494D">
        <w:tc>
          <w:tcPr>
            <w:tcW w:w="3227" w:type="dxa"/>
          </w:tcPr>
          <w:p w:rsidR="00D9494D" w:rsidRDefault="004839EE" w:rsidP="00793C33">
            <w:pPr>
              <w:pStyle w:val="a3"/>
              <w:numPr>
                <w:ilvl w:val="0"/>
                <w:numId w:val="30"/>
              </w:numPr>
              <w:ind w:left="284" w:hanging="284"/>
              <w:jc w:val="both"/>
              <w:rPr>
                <w:rFonts w:ascii="Times New Roman" w:hAnsi="Times New Roman" w:cs="Times New Roman"/>
                <w:sz w:val="24"/>
                <w:szCs w:val="24"/>
              </w:rPr>
            </w:pPr>
            <w:r w:rsidRPr="00285403">
              <w:rPr>
                <w:rFonts w:ascii="Times New Roman" w:hAnsi="Times New Roman" w:cs="Times New Roman"/>
                <w:sz w:val="24"/>
                <w:szCs w:val="24"/>
              </w:rPr>
              <w:lastRenderedPageBreak/>
              <w:t xml:space="preserve">Перечислите основные нежелательные лекарственные реакции Клонидина и противопоказания к его назначению. Имеются ли у обратившегося в аптеку пациента противопоказания к назначению «Клофелина»? </w:t>
            </w:r>
          </w:p>
        </w:tc>
        <w:tc>
          <w:tcPr>
            <w:tcW w:w="6344" w:type="dxa"/>
          </w:tcPr>
          <w:p w:rsidR="00632424" w:rsidRPr="00632424" w:rsidRDefault="00632424" w:rsidP="00632424">
            <w:pPr>
              <w:jc w:val="both"/>
              <w:rPr>
                <w:rFonts w:ascii="Times New Roman" w:hAnsi="Times New Roman" w:cs="Times New Roman"/>
                <w:sz w:val="24"/>
                <w:szCs w:val="24"/>
              </w:rPr>
            </w:pPr>
            <w:r w:rsidRPr="00632424">
              <w:rPr>
                <w:rFonts w:ascii="Times New Roman" w:hAnsi="Times New Roman" w:cs="Times New Roman"/>
                <w:sz w:val="24"/>
                <w:szCs w:val="24"/>
              </w:rPr>
              <w:t xml:space="preserve">Основные нежелательные лекарственные реакции (НЛР) при системном использовании: </w:t>
            </w:r>
          </w:p>
          <w:p w:rsidR="00632424" w:rsidRPr="00632424" w:rsidRDefault="00632424" w:rsidP="00793C33">
            <w:pPr>
              <w:pStyle w:val="a3"/>
              <w:numPr>
                <w:ilvl w:val="0"/>
                <w:numId w:val="63"/>
              </w:numPr>
              <w:ind w:left="317" w:hanging="283"/>
              <w:jc w:val="both"/>
              <w:rPr>
                <w:rFonts w:ascii="Times New Roman" w:hAnsi="Times New Roman" w:cs="Times New Roman"/>
                <w:sz w:val="24"/>
                <w:szCs w:val="24"/>
              </w:rPr>
            </w:pPr>
            <w:r w:rsidRPr="00632424">
              <w:rPr>
                <w:rFonts w:ascii="Times New Roman" w:hAnsi="Times New Roman" w:cs="Times New Roman"/>
                <w:sz w:val="24"/>
                <w:szCs w:val="24"/>
              </w:rPr>
              <w:t xml:space="preserve">со стороны ЦНС наиболее часто встречаются: чувство усталости, сонливость, замедление скорости психических и двигательных реакций; </w:t>
            </w:r>
          </w:p>
          <w:p w:rsidR="00632424" w:rsidRPr="00632424" w:rsidRDefault="00632424" w:rsidP="00793C33">
            <w:pPr>
              <w:pStyle w:val="a3"/>
              <w:numPr>
                <w:ilvl w:val="0"/>
                <w:numId w:val="63"/>
              </w:numPr>
              <w:ind w:left="317" w:hanging="283"/>
              <w:jc w:val="both"/>
              <w:rPr>
                <w:rFonts w:ascii="Times New Roman" w:hAnsi="Times New Roman" w:cs="Times New Roman"/>
                <w:sz w:val="24"/>
                <w:szCs w:val="24"/>
              </w:rPr>
            </w:pPr>
            <w:r w:rsidRPr="00632424">
              <w:rPr>
                <w:rFonts w:ascii="Times New Roman" w:hAnsi="Times New Roman" w:cs="Times New Roman"/>
                <w:sz w:val="24"/>
                <w:szCs w:val="24"/>
              </w:rPr>
              <w:t>со стороны ССС: отёки, брадикардия, ортостатическая гипотензия; при быстром в/</w:t>
            </w:r>
            <w:proofErr w:type="gramStart"/>
            <w:r w:rsidRPr="00632424">
              <w:rPr>
                <w:rFonts w:ascii="Times New Roman" w:hAnsi="Times New Roman" w:cs="Times New Roman"/>
                <w:sz w:val="24"/>
                <w:szCs w:val="24"/>
              </w:rPr>
              <w:t>в</w:t>
            </w:r>
            <w:proofErr w:type="gramEnd"/>
            <w:r w:rsidRPr="00632424">
              <w:rPr>
                <w:rFonts w:ascii="Times New Roman" w:hAnsi="Times New Roman" w:cs="Times New Roman"/>
                <w:sz w:val="24"/>
                <w:szCs w:val="24"/>
              </w:rPr>
              <w:t xml:space="preserve"> введении — повышение АД (кратковременное); </w:t>
            </w:r>
          </w:p>
          <w:p w:rsidR="00632424" w:rsidRPr="00632424" w:rsidRDefault="00632424" w:rsidP="00793C33">
            <w:pPr>
              <w:pStyle w:val="a3"/>
              <w:numPr>
                <w:ilvl w:val="0"/>
                <w:numId w:val="63"/>
              </w:numPr>
              <w:ind w:left="317" w:hanging="283"/>
              <w:jc w:val="both"/>
              <w:rPr>
                <w:rFonts w:ascii="Times New Roman" w:hAnsi="Times New Roman" w:cs="Times New Roman"/>
                <w:sz w:val="24"/>
                <w:szCs w:val="24"/>
              </w:rPr>
            </w:pPr>
            <w:r w:rsidRPr="00632424">
              <w:rPr>
                <w:rFonts w:ascii="Times New Roman" w:hAnsi="Times New Roman" w:cs="Times New Roman"/>
                <w:sz w:val="24"/>
                <w:szCs w:val="24"/>
              </w:rPr>
              <w:t xml:space="preserve">аллергические реакции; </w:t>
            </w:r>
          </w:p>
          <w:p w:rsidR="00632424" w:rsidRPr="00632424" w:rsidRDefault="00632424" w:rsidP="00793C33">
            <w:pPr>
              <w:pStyle w:val="a3"/>
              <w:numPr>
                <w:ilvl w:val="0"/>
                <w:numId w:val="63"/>
              </w:numPr>
              <w:ind w:left="317" w:hanging="283"/>
              <w:jc w:val="both"/>
              <w:rPr>
                <w:rFonts w:ascii="Times New Roman" w:hAnsi="Times New Roman" w:cs="Times New Roman"/>
                <w:sz w:val="24"/>
                <w:szCs w:val="24"/>
              </w:rPr>
            </w:pPr>
            <w:r w:rsidRPr="00632424">
              <w:rPr>
                <w:rFonts w:ascii="Times New Roman" w:hAnsi="Times New Roman" w:cs="Times New Roman"/>
                <w:sz w:val="24"/>
                <w:szCs w:val="24"/>
              </w:rPr>
              <w:t xml:space="preserve">со стороны пищеварительной системы: снижение желудочной секреции, сухость во рту. </w:t>
            </w:r>
          </w:p>
          <w:p w:rsidR="00632424" w:rsidRPr="00632424" w:rsidRDefault="00632424" w:rsidP="00632424">
            <w:pPr>
              <w:jc w:val="both"/>
              <w:rPr>
                <w:rFonts w:ascii="Times New Roman" w:hAnsi="Times New Roman" w:cs="Times New Roman"/>
                <w:sz w:val="24"/>
                <w:szCs w:val="24"/>
              </w:rPr>
            </w:pPr>
            <w:r w:rsidRPr="00632424">
              <w:rPr>
                <w:rFonts w:ascii="Times New Roman" w:hAnsi="Times New Roman" w:cs="Times New Roman"/>
                <w:sz w:val="24"/>
                <w:szCs w:val="24"/>
              </w:rPr>
              <w:t xml:space="preserve">Для данного препарата характерен «синдром отмены». </w:t>
            </w:r>
          </w:p>
          <w:p w:rsidR="00632424" w:rsidRPr="00632424" w:rsidRDefault="00632424" w:rsidP="00632424">
            <w:pPr>
              <w:jc w:val="both"/>
              <w:rPr>
                <w:rFonts w:ascii="Times New Roman" w:hAnsi="Times New Roman" w:cs="Times New Roman"/>
                <w:sz w:val="24"/>
                <w:szCs w:val="24"/>
              </w:rPr>
            </w:pPr>
            <w:r w:rsidRPr="00632424">
              <w:rPr>
                <w:rFonts w:ascii="Times New Roman" w:hAnsi="Times New Roman" w:cs="Times New Roman"/>
                <w:sz w:val="24"/>
                <w:szCs w:val="24"/>
              </w:rPr>
              <w:t xml:space="preserve">Противопоказания: гиперчувствительность, артериальная гипотензия, облитерирующие заболевания периферических артерий, AV блокада II–III степени, выраженная синусовая брадикардия, синдром слабости синусного узла, депрессия, одновременное применение трициклических антидепрессантов и этанола, беременность, кормление грудью. </w:t>
            </w:r>
          </w:p>
          <w:p w:rsidR="00D9494D" w:rsidRDefault="00632424" w:rsidP="00632424">
            <w:pPr>
              <w:jc w:val="both"/>
              <w:rPr>
                <w:rFonts w:ascii="Times New Roman" w:hAnsi="Times New Roman" w:cs="Times New Roman"/>
                <w:sz w:val="24"/>
                <w:szCs w:val="24"/>
              </w:rPr>
            </w:pPr>
            <w:r w:rsidRPr="00632424">
              <w:rPr>
                <w:rFonts w:ascii="Times New Roman" w:hAnsi="Times New Roman" w:cs="Times New Roman"/>
                <w:sz w:val="24"/>
                <w:szCs w:val="24"/>
              </w:rPr>
              <w:t xml:space="preserve">Данному пациенту Клонидин </w:t>
            </w:r>
            <w:proofErr w:type="gramStart"/>
            <w:r w:rsidRPr="00632424">
              <w:rPr>
                <w:rFonts w:ascii="Times New Roman" w:hAnsi="Times New Roman" w:cs="Times New Roman"/>
                <w:sz w:val="24"/>
                <w:szCs w:val="24"/>
              </w:rPr>
              <w:t>противопоказан</w:t>
            </w:r>
            <w:proofErr w:type="gramEnd"/>
            <w:r w:rsidRPr="00632424">
              <w:rPr>
                <w:rFonts w:ascii="Times New Roman" w:hAnsi="Times New Roman" w:cs="Times New Roman"/>
                <w:sz w:val="24"/>
                <w:szCs w:val="24"/>
              </w:rPr>
              <w:t xml:space="preserve"> в связи с наличием среди сопутствующих заболеваний облитерирующего заболевания периферических артерий.</w:t>
            </w:r>
          </w:p>
        </w:tc>
      </w:tr>
    </w:tbl>
    <w:p w:rsidR="007C768A" w:rsidRPr="007C768A" w:rsidRDefault="007C768A" w:rsidP="007C768A">
      <w:pPr>
        <w:spacing w:after="0" w:line="240" w:lineRule="auto"/>
        <w:jc w:val="both"/>
        <w:rPr>
          <w:rFonts w:ascii="Times New Roman" w:hAnsi="Times New Roman" w:cs="Times New Roman"/>
          <w:sz w:val="24"/>
          <w:szCs w:val="24"/>
        </w:rPr>
      </w:pPr>
      <w:r w:rsidRPr="007C768A">
        <w:rPr>
          <w:rFonts w:ascii="Times New Roman" w:hAnsi="Times New Roman" w:cs="Times New Roman"/>
          <w:sz w:val="24"/>
          <w:szCs w:val="24"/>
        </w:rPr>
        <w:br w:type="page"/>
      </w:r>
    </w:p>
    <w:p w:rsidR="007C768A" w:rsidRPr="00285403" w:rsidRDefault="007C768A" w:rsidP="00285403">
      <w:pPr>
        <w:spacing w:after="0" w:line="240" w:lineRule="auto"/>
        <w:jc w:val="center"/>
        <w:outlineLvl w:val="0"/>
        <w:rPr>
          <w:rFonts w:ascii="Times New Roman" w:hAnsi="Times New Roman" w:cs="Times New Roman"/>
          <w:b/>
          <w:sz w:val="24"/>
          <w:szCs w:val="24"/>
        </w:rPr>
      </w:pPr>
      <w:r w:rsidRPr="00285403">
        <w:rPr>
          <w:rFonts w:ascii="Times New Roman" w:hAnsi="Times New Roman" w:cs="Times New Roman"/>
          <w:b/>
          <w:sz w:val="24"/>
          <w:szCs w:val="24"/>
        </w:rPr>
        <w:lastRenderedPageBreak/>
        <w:t xml:space="preserve">СИТУАЦИОННАЯ ЗАДАЧА </w:t>
      </w:r>
      <w:r w:rsidR="00285403" w:rsidRPr="00285403">
        <w:rPr>
          <w:rFonts w:ascii="Times New Roman" w:hAnsi="Times New Roman" w:cs="Times New Roman"/>
          <w:b/>
          <w:sz w:val="24"/>
          <w:szCs w:val="24"/>
        </w:rPr>
        <w:t>40</w:t>
      </w:r>
    </w:p>
    <w:p w:rsidR="007C768A" w:rsidRPr="00285403" w:rsidRDefault="007C768A" w:rsidP="007C768A">
      <w:pPr>
        <w:spacing w:after="0" w:line="240" w:lineRule="auto"/>
        <w:jc w:val="both"/>
        <w:rPr>
          <w:rFonts w:ascii="Times New Roman" w:hAnsi="Times New Roman" w:cs="Times New Roman"/>
          <w:b/>
          <w:sz w:val="24"/>
          <w:szCs w:val="24"/>
        </w:rPr>
      </w:pPr>
    </w:p>
    <w:p w:rsidR="007C768A" w:rsidRPr="00285403" w:rsidRDefault="007C768A" w:rsidP="007C768A">
      <w:pPr>
        <w:spacing w:after="0" w:line="240" w:lineRule="auto"/>
        <w:jc w:val="both"/>
        <w:rPr>
          <w:rFonts w:ascii="Times New Roman" w:hAnsi="Times New Roman" w:cs="Times New Roman"/>
          <w:b/>
          <w:sz w:val="24"/>
          <w:szCs w:val="24"/>
        </w:rPr>
      </w:pPr>
      <w:r w:rsidRPr="00285403">
        <w:rPr>
          <w:rFonts w:ascii="Times New Roman" w:hAnsi="Times New Roman" w:cs="Times New Roman"/>
          <w:b/>
          <w:sz w:val="24"/>
          <w:szCs w:val="24"/>
        </w:rPr>
        <w:t xml:space="preserve">Инструкция: ОЗНАКОМЬТЕСЬ С СИТУАЦИЕЙ И ДАЙТЕ РАЗВЕРНУТЫЕ ОТВЕТЫ НА ВОПРОСЫ </w:t>
      </w:r>
    </w:p>
    <w:p w:rsidR="007C768A" w:rsidRPr="00285403" w:rsidRDefault="007C768A" w:rsidP="007C768A">
      <w:pPr>
        <w:spacing w:after="0" w:line="240" w:lineRule="auto"/>
        <w:jc w:val="both"/>
        <w:rPr>
          <w:rFonts w:ascii="Times New Roman" w:hAnsi="Times New Roman" w:cs="Times New Roman"/>
          <w:b/>
          <w:sz w:val="24"/>
          <w:szCs w:val="24"/>
        </w:rPr>
      </w:pPr>
    </w:p>
    <w:p w:rsidR="007C768A" w:rsidRPr="00285403" w:rsidRDefault="007C768A" w:rsidP="00004EC0">
      <w:pPr>
        <w:spacing w:after="0" w:line="240" w:lineRule="auto"/>
        <w:jc w:val="both"/>
        <w:outlineLvl w:val="0"/>
        <w:rPr>
          <w:rFonts w:ascii="Times New Roman" w:hAnsi="Times New Roman" w:cs="Times New Roman"/>
          <w:b/>
          <w:sz w:val="24"/>
          <w:szCs w:val="24"/>
        </w:rPr>
      </w:pPr>
      <w:r w:rsidRPr="00285403">
        <w:rPr>
          <w:rFonts w:ascii="Times New Roman" w:hAnsi="Times New Roman" w:cs="Times New Roman"/>
          <w:b/>
          <w:sz w:val="24"/>
          <w:szCs w:val="24"/>
        </w:rPr>
        <w:t xml:space="preserve">Основная часть </w:t>
      </w:r>
    </w:p>
    <w:p w:rsidR="007C768A" w:rsidRPr="007C768A" w:rsidRDefault="007C768A" w:rsidP="007C768A">
      <w:pPr>
        <w:spacing w:after="0" w:line="240" w:lineRule="auto"/>
        <w:jc w:val="both"/>
        <w:rPr>
          <w:rFonts w:ascii="Times New Roman" w:hAnsi="Times New Roman" w:cs="Times New Roman"/>
          <w:sz w:val="24"/>
          <w:szCs w:val="24"/>
        </w:rPr>
      </w:pPr>
    </w:p>
    <w:p w:rsidR="007C768A" w:rsidRPr="007C768A" w:rsidRDefault="007C768A" w:rsidP="00285403">
      <w:pPr>
        <w:spacing w:after="0" w:line="240" w:lineRule="auto"/>
        <w:jc w:val="both"/>
        <w:outlineLvl w:val="0"/>
        <w:rPr>
          <w:rFonts w:ascii="Times New Roman" w:hAnsi="Times New Roman" w:cs="Times New Roman"/>
          <w:sz w:val="24"/>
          <w:szCs w:val="24"/>
        </w:rPr>
      </w:pPr>
      <w:r w:rsidRPr="007C768A">
        <w:rPr>
          <w:rFonts w:ascii="Times New Roman" w:hAnsi="Times New Roman" w:cs="Times New Roman"/>
          <w:sz w:val="24"/>
          <w:szCs w:val="24"/>
        </w:rPr>
        <w:t xml:space="preserve">В аптеку обратился пациент с ОРВИ. </w:t>
      </w:r>
    </w:p>
    <w:p w:rsidR="007C768A" w:rsidRPr="007C768A" w:rsidRDefault="007C768A" w:rsidP="007C768A">
      <w:pPr>
        <w:spacing w:after="0" w:line="240" w:lineRule="auto"/>
        <w:jc w:val="both"/>
        <w:rPr>
          <w:rFonts w:ascii="Times New Roman" w:hAnsi="Times New Roman" w:cs="Times New Roman"/>
          <w:sz w:val="24"/>
          <w:szCs w:val="24"/>
        </w:rPr>
      </w:pPr>
      <w:r w:rsidRPr="007C768A">
        <w:rPr>
          <w:rFonts w:ascii="Times New Roman" w:hAnsi="Times New Roman" w:cs="Times New Roman"/>
          <w:sz w:val="24"/>
          <w:szCs w:val="24"/>
        </w:rPr>
        <w:t xml:space="preserve">Известно, что он заболел остро 3 дня назад: появились першение в горле, насморк, сухой кашель, повысилась температура тела до 37,2 °С. </w:t>
      </w:r>
    </w:p>
    <w:p w:rsidR="007C768A" w:rsidRPr="007C768A" w:rsidRDefault="007C768A" w:rsidP="00285403">
      <w:pPr>
        <w:spacing w:after="0" w:line="240" w:lineRule="auto"/>
        <w:jc w:val="both"/>
        <w:outlineLvl w:val="0"/>
        <w:rPr>
          <w:rFonts w:ascii="Times New Roman" w:hAnsi="Times New Roman" w:cs="Times New Roman"/>
          <w:sz w:val="24"/>
          <w:szCs w:val="24"/>
        </w:rPr>
      </w:pPr>
      <w:r w:rsidRPr="007C768A">
        <w:rPr>
          <w:rFonts w:ascii="Times New Roman" w:hAnsi="Times New Roman" w:cs="Times New Roman"/>
          <w:sz w:val="24"/>
          <w:szCs w:val="24"/>
        </w:rPr>
        <w:t xml:space="preserve">Сопутствующих заболеваний нет. </w:t>
      </w:r>
    </w:p>
    <w:p w:rsidR="007C768A" w:rsidRPr="007C768A" w:rsidRDefault="007C768A" w:rsidP="00285403">
      <w:pPr>
        <w:spacing w:after="0" w:line="240" w:lineRule="auto"/>
        <w:jc w:val="both"/>
        <w:outlineLvl w:val="0"/>
        <w:rPr>
          <w:rFonts w:ascii="Times New Roman" w:hAnsi="Times New Roman" w:cs="Times New Roman"/>
          <w:sz w:val="24"/>
          <w:szCs w:val="24"/>
        </w:rPr>
      </w:pPr>
      <w:r w:rsidRPr="007C768A">
        <w:rPr>
          <w:rFonts w:ascii="Times New Roman" w:hAnsi="Times New Roman" w:cs="Times New Roman"/>
          <w:sz w:val="24"/>
          <w:szCs w:val="24"/>
        </w:rPr>
        <w:t xml:space="preserve">Аллергоанамнез: аллергическая реакция по типу крапивницы на феноксиметилпенициллин. </w:t>
      </w:r>
    </w:p>
    <w:p w:rsidR="007C768A" w:rsidRPr="007C768A" w:rsidRDefault="007C768A" w:rsidP="00285403">
      <w:pPr>
        <w:spacing w:after="0" w:line="240" w:lineRule="auto"/>
        <w:jc w:val="both"/>
        <w:outlineLvl w:val="0"/>
        <w:rPr>
          <w:rFonts w:ascii="Times New Roman" w:hAnsi="Times New Roman" w:cs="Times New Roman"/>
          <w:sz w:val="24"/>
          <w:szCs w:val="24"/>
        </w:rPr>
      </w:pPr>
      <w:r w:rsidRPr="007C768A">
        <w:rPr>
          <w:rFonts w:ascii="Times New Roman" w:hAnsi="Times New Roman" w:cs="Times New Roman"/>
          <w:sz w:val="24"/>
          <w:szCs w:val="24"/>
        </w:rPr>
        <w:t xml:space="preserve">К специалисту не обращался. Рецепта нет. </w:t>
      </w:r>
    </w:p>
    <w:p w:rsidR="007C768A" w:rsidRPr="007C768A" w:rsidRDefault="007C768A" w:rsidP="00004EC0">
      <w:pPr>
        <w:spacing w:after="0" w:line="240" w:lineRule="auto"/>
        <w:jc w:val="both"/>
        <w:outlineLvl w:val="0"/>
        <w:rPr>
          <w:rFonts w:ascii="Times New Roman" w:hAnsi="Times New Roman" w:cs="Times New Roman"/>
          <w:sz w:val="24"/>
          <w:szCs w:val="24"/>
        </w:rPr>
      </w:pPr>
      <w:r w:rsidRPr="007C768A">
        <w:rPr>
          <w:rFonts w:ascii="Times New Roman" w:hAnsi="Times New Roman" w:cs="Times New Roman"/>
          <w:sz w:val="24"/>
          <w:szCs w:val="24"/>
        </w:rPr>
        <w:t xml:space="preserve">Просит </w:t>
      </w:r>
      <w:r w:rsidR="00285403">
        <w:rPr>
          <w:rFonts w:ascii="Times New Roman" w:hAnsi="Times New Roman" w:cs="Times New Roman"/>
          <w:sz w:val="24"/>
          <w:szCs w:val="24"/>
        </w:rPr>
        <w:t>ф</w:t>
      </w:r>
      <w:r w:rsidR="00823C5B">
        <w:rPr>
          <w:rFonts w:ascii="Times New Roman" w:hAnsi="Times New Roman" w:cs="Times New Roman"/>
          <w:sz w:val="24"/>
          <w:szCs w:val="24"/>
        </w:rPr>
        <w:t>армацевт</w:t>
      </w:r>
      <w:r w:rsidRPr="007C768A">
        <w:rPr>
          <w:rFonts w:ascii="Times New Roman" w:hAnsi="Times New Roman" w:cs="Times New Roman"/>
          <w:sz w:val="24"/>
          <w:szCs w:val="24"/>
        </w:rPr>
        <w:t xml:space="preserve">а продать «Флемоксин Солютаб». </w:t>
      </w:r>
    </w:p>
    <w:p w:rsidR="007C768A" w:rsidRPr="007C768A" w:rsidRDefault="007C768A" w:rsidP="007C768A">
      <w:pPr>
        <w:spacing w:after="0" w:line="240" w:lineRule="auto"/>
        <w:jc w:val="both"/>
        <w:rPr>
          <w:rFonts w:ascii="Times New Roman" w:hAnsi="Times New Roman" w:cs="Times New Roman"/>
          <w:sz w:val="24"/>
          <w:szCs w:val="24"/>
        </w:rPr>
      </w:pPr>
    </w:p>
    <w:tbl>
      <w:tblPr>
        <w:tblStyle w:val="a6"/>
        <w:tblW w:w="0" w:type="auto"/>
        <w:tblLook w:val="04A0"/>
      </w:tblPr>
      <w:tblGrid>
        <w:gridCol w:w="3227"/>
        <w:gridCol w:w="6344"/>
      </w:tblGrid>
      <w:tr w:rsidR="00D9494D" w:rsidRPr="008E2150" w:rsidTr="00D9494D">
        <w:tc>
          <w:tcPr>
            <w:tcW w:w="3227" w:type="dxa"/>
          </w:tcPr>
          <w:p w:rsidR="00D9494D" w:rsidRPr="008E2150" w:rsidRDefault="00D9494D" w:rsidP="00D9494D">
            <w:pPr>
              <w:jc w:val="center"/>
              <w:outlineLvl w:val="0"/>
              <w:rPr>
                <w:rFonts w:ascii="Times New Roman" w:hAnsi="Times New Roman" w:cs="Times New Roman"/>
                <w:b/>
                <w:sz w:val="24"/>
                <w:szCs w:val="24"/>
              </w:rPr>
            </w:pPr>
            <w:r w:rsidRPr="00D64074">
              <w:rPr>
                <w:rFonts w:ascii="Times New Roman" w:hAnsi="Times New Roman" w:cs="Times New Roman"/>
                <w:b/>
                <w:sz w:val="24"/>
                <w:szCs w:val="24"/>
              </w:rPr>
              <w:t>Вопросы</w:t>
            </w:r>
          </w:p>
        </w:tc>
        <w:tc>
          <w:tcPr>
            <w:tcW w:w="6344" w:type="dxa"/>
          </w:tcPr>
          <w:p w:rsidR="00D9494D" w:rsidRPr="008E2150" w:rsidRDefault="00D9494D" w:rsidP="00D9494D">
            <w:pPr>
              <w:jc w:val="center"/>
              <w:outlineLvl w:val="0"/>
              <w:rPr>
                <w:rFonts w:ascii="Times New Roman" w:hAnsi="Times New Roman" w:cs="Times New Roman"/>
                <w:b/>
                <w:sz w:val="24"/>
                <w:szCs w:val="24"/>
              </w:rPr>
            </w:pPr>
            <w:r>
              <w:rPr>
                <w:rFonts w:ascii="Times New Roman" w:hAnsi="Times New Roman" w:cs="Times New Roman"/>
                <w:b/>
                <w:sz w:val="24"/>
                <w:szCs w:val="24"/>
              </w:rPr>
              <w:t>Ответы</w:t>
            </w:r>
          </w:p>
        </w:tc>
      </w:tr>
      <w:tr w:rsidR="00D9494D" w:rsidTr="00D9494D">
        <w:tc>
          <w:tcPr>
            <w:tcW w:w="3227" w:type="dxa"/>
          </w:tcPr>
          <w:p w:rsidR="00D9494D" w:rsidRDefault="00632424" w:rsidP="00793C33">
            <w:pPr>
              <w:pStyle w:val="a3"/>
              <w:numPr>
                <w:ilvl w:val="0"/>
                <w:numId w:val="31"/>
              </w:numPr>
              <w:ind w:left="284" w:hanging="284"/>
              <w:jc w:val="both"/>
              <w:rPr>
                <w:rFonts w:ascii="Times New Roman" w:hAnsi="Times New Roman" w:cs="Times New Roman"/>
                <w:sz w:val="24"/>
                <w:szCs w:val="24"/>
              </w:rPr>
            </w:pPr>
            <w:r w:rsidRPr="00285403">
              <w:rPr>
                <w:rFonts w:ascii="Times New Roman" w:hAnsi="Times New Roman" w:cs="Times New Roman"/>
                <w:sz w:val="24"/>
                <w:szCs w:val="24"/>
              </w:rPr>
              <w:t xml:space="preserve">Расскажите о правилах выписывания рецепта на «Флемоксин Солютаб». </w:t>
            </w:r>
          </w:p>
        </w:tc>
        <w:tc>
          <w:tcPr>
            <w:tcW w:w="6344" w:type="dxa"/>
          </w:tcPr>
          <w:p w:rsidR="00632424" w:rsidRPr="00632424" w:rsidRDefault="00632424" w:rsidP="00632424">
            <w:pPr>
              <w:jc w:val="both"/>
              <w:rPr>
                <w:rFonts w:ascii="Times New Roman" w:hAnsi="Times New Roman" w:cs="Times New Roman"/>
                <w:sz w:val="24"/>
                <w:szCs w:val="24"/>
              </w:rPr>
            </w:pPr>
            <w:r w:rsidRPr="00632424">
              <w:rPr>
                <w:rFonts w:ascii="Times New Roman" w:hAnsi="Times New Roman" w:cs="Times New Roman"/>
                <w:sz w:val="24"/>
                <w:szCs w:val="24"/>
              </w:rPr>
              <w:t xml:space="preserve">Флемоксин соблютаб – антибиотик, являющийся рецептурным препаратом. МНН – Амоксициллин. </w:t>
            </w:r>
          </w:p>
          <w:p w:rsidR="00632424" w:rsidRPr="00632424" w:rsidRDefault="00632424" w:rsidP="00632424">
            <w:pPr>
              <w:jc w:val="both"/>
              <w:rPr>
                <w:rFonts w:ascii="Times New Roman" w:hAnsi="Times New Roman" w:cs="Times New Roman"/>
                <w:sz w:val="24"/>
                <w:szCs w:val="24"/>
              </w:rPr>
            </w:pPr>
            <w:r w:rsidRPr="00632424">
              <w:rPr>
                <w:rFonts w:ascii="Times New Roman" w:hAnsi="Times New Roman" w:cs="Times New Roman"/>
                <w:sz w:val="24"/>
                <w:szCs w:val="24"/>
              </w:rPr>
              <w:t>Рецептурный бланк формы №107-1/у. Предназначен для выписывания всех лекарственных препаратов, за исключением наркотических средств и психотропных веществ, внес</w:t>
            </w:r>
            <w:r>
              <w:rPr>
                <w:rFonts w:ascii="Times New Roman" w:hAnsi="Times New Roman" w:cs="Times New Roman"/>
                <w:sz w:val="24"/>
                <w:szCs w:val="24"/>
              </w:rPr>
              <w:t>ё</w:t>
            </w:r>
            <w:r w:rsidRPr="00632424">
              <w:rPr>
                <w:rFonts w:ascii="Times New Roman" w:hAnsi="Times New Roman" w:cs="Times New Roman"/>
                <w:sz w:val="24"/>
                <w:szCs w:val="24"/>
              </w:rPr>
              <w:t xml:space="preserve">нных в Списки II и III. </w:t>
            </w:r>
          </w:p>
          <w:p w:rsidR="00632424" w:rsidRPr="00632424" w:rsidRDefault="00632424" w:rsidP="00632424">
            <w:pPr>
              <w:jc w:val="both"/>
              <w:rPr>
                <w:rFonts w:ascii="Times New Roman" w:hAnsi="Times New Roman" w:cs="Times New Roman"/>
                <w:sz w:val="24"/>
                <w:szCs w:val="24"/>
              </w:rPr>
            </w:pPr>
            <w:r w:rsidRPr="00632424">
              <w:rPr>
                <w:rFonts w:ascii="Times New Roman" w:hAnsi="Times New Roman" w:cs="Times New Roman"/>
                <w:sz w:val="24"/>
                <w:szCs w:val="24"/>
              </w:rPr>
              <w:t xml:space="preserve">На бланках в левом верхнем углу проставляется штамп медицинской организации с указанием е. наименования, адреса и телефона. </w:t>
            </w:r>
          </w:p>
          <w:p w:rsidR="00632424" w:rsidRPr="00632424" w:rsidRDefault="00632424" w:rsidP="00632424">
            <w:pPr>
              <w:jc w:val="both"/>
              <w:rPr>
                <w:rFonts w:ascii="Times New Roman" w:hAnsi="Times New Roman" w:cs="Times New Roman"/>
                <w:sz w:val="24"/>
                <w:szCs w:val="24"/>
              </w:rPr>
            </w:pPr>
            <w:proofErr w:type="gramStart"/>
            <w:r w:rsidRPr="00632424">
              <w:rPr>
                <w:rFonts w:ascii="Times New Roman" w:hAnsi="Times New Roman" w:cs="Times New Roman"/>
                <w:sz w:val="24"/>
                <w:szCs w:val="24"/>
              </w:rPr>
              <w:t>Рецептурный бланк формы №107-1/у действителен в течение двух месяцев со дня выписывания.</w:t>
            </w:r>
            <w:proofErr w:type="gramEnd"/>
            <w:r w:rsidRPr="00632424">
              <w:rPr>
                <w:rFonts w:ascii="Times New Roman" w:hAnsi="Times New Roman" w:cs="Times New Roman"/>
                <w:sz w:val="24"/>
                <w:szCs w:val="24"/>
              </w:rPr>
              <w:t xml:space="preserve"> При выписывании рецептов пациентам с хроническими заболеваниями разрешается устанавливать срок действия рецепта в пределах до одного года. </w:t>
            </w:r>
          </w:p>
          <w:p w:rsidR="00632424" w:rsidRPr="00632424" w:rsidRDefault="00632424" w:rsidP="00632424">
            <w:pPr>
              <w:jc w:val="both"/>
              <w:rPr>
                <w:rFonts w:ascii="Times New Roman" w:hAnsi="Times New Roman" w:cs="Times New Roman"/>
                <w:sz w:val="24"/>
                <w:szCs w:val="24"/>
              </w:rPr>
            </w:pPr>
            <w:r w:rsidRPr="00632424">
              <w:rPr>
                <w:rFonts w:ascii="Times New Roman" w:hAnsi="Times New Roman" w:cs="Times New Roman"/>
                <w:sz w:val="24"/>
                <w:szCs w:val="24"/>
              </w:rPr>
              <w:t xml:space="preserve">В графе «Ф.И.О. пациента» указываются полностью фамилия, имя и отчество (при наличии) пациента. </w:t>
            </w:r>
          </w:p>
          <w:p w:rsidR="00632424" w:rsidRPr="00632424" w:rsidRDefault="00632424" w:rsidP="00632424">
            <w:pPr>
              <w:jc w:val="both"/>
              <w:rPr>
                <w:rFonts w:ascii="Times New Roman" w:hAnsi="Times New Roman" w:cs="Times New Roman"/>
                <w:sz w:val="24"/>
                <w:szCs w:val="24"/>
              </w:rPr>
            </w:pPr>
            <w:r w:rsidRPr="00632424">
              <w:rPr>
                <w:rFonts w:ascii="Times New Roman" w:hAnsi="Times New Roman" w:cs="Times New Roman"/>
                <w:sz w:val="24"/>
                <w:szCs w:val="24"/>
              </w:rPr>
              <w:t xml:space="preserve">В графе «Возраст» указывается количество полных лет пациента. </w:t>
            </w:r>
          </w:p>
          <w:p w:rsidR="00632424" w:rsidRPr="00632424" w:rsidRDefault="00632424" w:rsidP="00632424">
            <w:pPr>
              <w:jc w:val="both"/>
              <w:rPr>
                <w:rFonts w:ascii="Times New Roman" w:hAnsi="Times New Roman" w:cs="Times New Roman"/>
                <w:sz w:val="24"/>
                <w:szCs w:val="24"/>
              </w:rPr>
            </w:pPr>
            <w:r w:rsidRPr="00632424">
              <w:rPr>
                <w:rFonts w:ascii="Times New Roman" w:hAnsi="Times New Roman" w:cs="Times New Roman"/>
                <w:sz w:val="24"/>
                <w:szCs w:val="24"/>
              </w:rPr>
              <w:t xml:space="preserve">В графе «Адрес или номер медицинской карты пациента, получающего медицинскую помощь в амбулаторных условиях» указывается полный почтовый адрес места жительства пациента или номер медицинской карты пациента. </w:t>
            </w:r>
          </w:p>
          <w:p w:rsidR="00632424" w:rsidRPr="00632424" w:rsidRDefault="00632424" w:rsidP="00632424">
            <w:pPr>
              <w:jc w:val="both"/>
              <w:rPr>
                <w:rFonts w:ascii="Times New Roman" w:hAnsi="Times New Roman" w:cs="Times New Roman"/>
                <w:sz w:val="24"/>
                <w:szCs w:val="24"/>
              </w:rPr>
            </w:pPr>
            <w:r w:rsidRPr="00632424">
              <w:rPr>
                <w:rFonts w:ascii="Times New Roman" w:hAnsi="Times New Roman" w:cs="Times New Roman"/>
                <w:sz w:val="24"/>
                <w:szCs w:val="24"/>
              </w:rPr>
              <w:t xml:space="preserve">В графе «Rp» указывается: на латинском языке наименование лекарственного препарата его дозировка, количество. </w:t>
            </w:r>
          </w:p>
          <w:p w:rsidR="00632424" w:rsidRPr="00632424" w:rsidRDefault="00632424" w:rsidP="00632424">
            <w:pPr>
              <w:jc w:val="both"/>
              <w:rPr>
                <w:rFonts w:ascii="Times New Roman" w:hAnsi="Times New Roman" w:cs="Times New Roman"/>
                <w:sz w:val="24"/>
                <w:szCs w:val="24"/>
              </w:rPr>
            </w:pPr>
            <w:r w:rsidRPr="00632424">
              <w:rPr>
                <w:rFonts w:ascii="Times New Roman" w:hAnsi="Times New Roman" w:cs="Times New Roman"/>
                <w:sz w:val="24"/>
                <w:szCs w:val="24"/>
              </w:rPr>
              <w:t>Способ применения лекарственного препарата обозначается с указанием дозы, частоты, времени при</w:t>
            </w:r>
            <w:r w:rsidR="00A5070E">
              <w:rPr>
                <w:rFonts w:ascii="Times New Roman" w:hAnsi="Times New Roman" w:cs="Times New Roman"/>
                <w:sz w:val="24"/>
                <w:szCs w:val="24"/>
              </w:rPr>
              <w:t>ё</w:t>
            </w:r>
            <w:r w:rsidRPr="00632424">
              <w:rPr>
                <w:rFonts w:ascii="Times New Roman" w:hAnsi="Times New Roman" w:cs="Times New Roman"/>
                <w:sz w:val="24"/>
                <w:szCs w:val="24"/>
              </w:rPr>
              <w:t xml:space="preserve">ма относительно сна (утром, на ночь) и его длительности. </w:t>
            </w:r>
          </w:p>
          <w:p w:rsidR="00D9494D" w:rsidRDefault="00632424" w:rsidP="00A5070E">
            <w:pPr>
              <w:jc w:val="both"/>
              <w:rPr>
                <w:rFonts w:ascii="Times New Roman" w:hAnsi="Times New Roman" w:cs="Times New Roman"/>
                <w:sz w:val="24"/>
                <w:szCs w:val="24"/>
              </w:rPr>
            </w:pPr>
            <w:r w:rsidRPr="00632424">
              <w:rPr>
                <w:rFonts w:ascii="Times New Roman" w:hAnsi="Times New Roman" w:cs="Times New Roman"/>
                <w:sz w:val="24"/>
                <w:szCs w:val="24"/>
              </w:rPr>
              <w:t>Предметно-количественному уч</w:t>
            </w:r>
            <w:r w:rsidR="00A5070E">
              <w:rPr>
                <w:rFonts w:ascii="Times New Roman" w:hAnsi="Times New Roman" w:cs="Times New Roman"/>
                <w:sz w:val="24"/>
                <w:szCs w:val="24"/>
              </w:rPr>
              <w:t>ё</w:t>
            </w:r>
            <w:r w:rsidRPr="00632424">
              <w:rPr>
                <w:rFonts w:ascii="Times New Roman" w:hAnsi="Times New Roman" w:cs="Times New Roman"/>
                <w:sz w:val="24"/>
                <w:szCs w:val="24"/>
              </w:rPr>
              <w:t>ту в аптеке не подлежит.</w:t>
            </w:r>
          </w:p>
        </w:tc>
      </w:tr>
      <w:tr w:rsidR="00D9494D" w:rsidTr="00D9494D">
        <w:tc>
          <w:tcPr>
            <w:tcW w:w="3227" w:type="dxa"/>
          </w:tcPr>
          <w:p w:rsidR="00D9494D" w:rsidRDefault="00632424" w:rsidP="00793C33">
            <w:pPr>
              <w:pStyle w:val="a3"/>
              <w:numPr>
                <w:ilvl w:val="0"/>
                <w:numId w:val="31"/>
              </w:numPr>
              <w:ind w:left="284" w:hanging="284"/>
              <w:jc w:val="both"/>
              <w:rPr>
                <w:rFonts w:ascii="Times New Roman" w:hAnsi="Times New Roman" w:cs="Times New Roman"/>
                <w:sz w:val="24"/>
                <w:szCs w:val="24"/>
              </w:rPr>
            </w:pPr>
            <w:r w:rsidRPr="00285403">
              <w:rPr>
                <w:rFonts w:ascii="Times New Roman" w:hAnsi="Times New Roman" w:cs="Times New Roman"/>
                <w:sz w:val="24"/>
                <w:szCs w:val="24"/>
              </w:rPr>
              <w:t xml:space="preserve">Что понимают под предельно допустимым количеством </w:t>
            </w:r>
            <w:proofErr w:type="gramStart"/>
            <w:r w:rsidRPr="00285403">
              <w:rPr>
                <w:rFonts w:ascii="Times New Roman" w:hAnsi="Times New Roman" w:cs="Times New Roman"/>
                <w:sz w:val="24"/>
                <w:szCs w:val="24"/>
              </w:rPr>
              <w:t>отдельных</w:t>
            </w:r>
            <w:proofErr w:type="gramEnd"/>
            <w:r w:rsidRPr="00285403">
              <w:rPr>
                <w:rFonts w:ascii="Times New Roman" w:hAnsi="Times New Roman" w:cs="Times New Roman"/>
                <w:sz w:val="24"/>
                <w:szCs w:val="24"/>
              </w:rPr>
              <w:t xml:space="preserve"> ЛП для выписывания на один рецепт? Укажите, в </w:t>
            </w:r>
            <w:r w:rsidRPr="00285403">
              <w:rPr>
                <w:rFonts w:ascii="Times New Roman" w:hAnsi="Times New Roman" w:cs="Times New Roman"/>
                <w:sz w:val="24"/>
                <w:szCs w:val="24"/>
              </w:rPr>
              <w:lastRenderedPageBreak/>
              <w:t xml:space="preserve">каких </w:t>
            </w:r>
            <w:proofErr w:type="gramStart"/>
            <w:r w:rsidRPr="00285403">
              <w:rPr>
                <w:rFonts w:ascii="Times New Roman" w:hAnsi="Times New Roman" w:cs="Times New Roman"/>
                <w:sz w:val="24"/>
                <w:szCs w:val="24"/>
              </w:rPr>
              <w:t>случаях</w:t>
            </w:r>
            <w:proofErr w:type="gramEnd"/>
            <w:r w:rsidRPr="00285403">
              <w:rPr>
                <w:rFonts w:ascii="Times New Roman" w:hAnsi="Times New Roman" w:cs="Times New Roman"/>
                <w:sz w:val="24"/>
                <w:szCs w:val="24"/>
              </w:rPr>
              <w:t xml:space="preserve"> возможно его превышение. Как правильно выписывать Амоксициллин в соответствии с этими требованиями? </w:t>
            </w:r>
          </w:p>
        </w:tc>
        <w:tc>
          <w:tcPr>
            <w:tcW w:w="6344" w:type="dxa"/>
          </w:tcPr>
          <w:p w:rsidR="00A5070E" w:rsidRPr="00A5070E" w:rsidRDefault="00A5070E" w:rsidP="00A5070E">
            <w:pPr>
              <w:jc w:val="both"/>
              <w:rPr>
                <w:rFonts w:ascii="Times New Roman" w:hAnsi="Times New Roman" w:cs="Times New Roman"/>
                <w:sz w:val="24"/>
                <w:szCs w:val="24"/>
              </w:rPr>
            </w:pPr>
            <w:r w:rsidRPr="00A5070E">
              <w:rPr>
                <w:rFonts w:ascii="Times New Roman" w:hAnsi="Times New Roman" w:cs="Times New Roman"/>
                <w:sz w:val="24"/>
                <w:szCs w:val="24"/>
              </w:rPr>
              <w:lastRenderedPageBreak/>
              <w:t xml:space="preserve">В соответствии с приказом Министерства здравоохранения РФ №1175н от декабря 2012 г. (с изменениями от 21 апреля 2016 года) запрещается превышать предельно допустимое количество лекарственного препарата на один рецепт (приложение N1) и рекомендованное количество </w:t>
            </w:r>
            <w:r w:rsidRPr="00A5070E">
              <w:rPr>
                <w:rFonts w:ascii="Times New Roman" w:hAnsi="Times New Roman" w:cs="Times New Roman"/>
                <w:sz w:val="24"/>
                <w:szCs w:val="24"/>
              </w:rPr>
              <w:lastRenderedPageBreak/>
              <w:t xml:space="preserve">лекарственного препарата для выписывания на один рецепт (приложение N2). </w:t>
            </w:r>
          </w:p>
          <w:p w:rsidR="00A5070E" w:rsidRPr="00A5070E" w:rsidRDefault="00A5070E" w:rsidP="00A5070E">
            <w:pPr>
              <w:jc w:val="both"/>
              <w:rPr>
                <w:rFonts w:ascii="Times New Roman" w:hAnsi="Times New Roman" w:cs="Times New Roman"/>
                <w:sz w:val="24"/>
                <w:szCs w:val="24"/>
              </w:rPr>
            </w:pPr>
            <w:r w:rsidRPr="00A5070E">
              <w:rPr>
                <w:rFonts w:ascii="Times New Roman" w:hAnsi="Times New Roman" w:cs="Times New Roman"/>
                <w:sz w:val="24"/>
                <w:szCs w:val="24"/>
              </w:rPr>
              <w:t>На одном рецептурном бланке формы №107-1/</w:t>
            </w:r>
            <w:proofErr w:type="gramStart"/>
            <w:r w:rsidRPr="00A5070E">
              <w:rPr>
                <w:rFonts w:ascii="Times New Roman" w:hAnsi="Times New Roman" w:cs="Times New Roman"/>
                <w:sz w:val="24"/>
                <w:szCs w:val="24"/>
              </w:rPr>
              <w:t>у выписывается</w:t>
            </w:r>
            <w:proofErr w:type="gramEnd"/>
            <w:r w:rsidRPr="00A5070E">
              <w:rPr>
                <w:rFonts w:ascii="Times New Roman" w:hAnsi="Times New Roman" w:cs="Times New Roman"/>
                <w:sz w:val="24"/>
                <w:szCs w:val="24"/>
              </w:rPr>
              <w:t xml:space="preserve"> не более тр</w:t>
            </w:r>
            <w:r>
              <w:rPr>
                <w:rFonts w:ascii="Times New Roman" w:hAnsi="Times New Roman" w:cs="Times New Roman"/>
                <w:sz w:val="24"/>
                <w:szCs w:val="24"/>
              </w:rPr>
              <w:t>ё</w:t>
            </w:r>
            <w:r w:rsidRPr="00A5070E">
              <w:rPr>
                <w:rFonts w:ascii="Times New Roman" w:hAnsi="Times New Roman" w:cs="Times New Roman"/>
                <w:sz w:val="24"/>
                <w:szCs w:val="24"/>
              </w:rPr>
              <w:t xml:space="preserve">х наименований лекарственных препаратов (в т.ч. Амоксициллин). </w:t>
            </w:r>
          </w:p>
          <w:p w:rsidR="00D9494D" w:rsidRDefault="00A5070E" w:rsidP="00A5070E">
            <w:pPr>
              <w:jc w:val="both"/>
              <w:rPr>
                <w:rFonts w:ascii="Times New Roman" w:hAnsi="Times New Roman" w:cs="Times New Roman"/>
                <w:sz w:val="24"/>
                <w:szCs w:val="24"/>
              </w:rPr>
            </w:pPr>
            <w:proofErr w:type="gramStart"/>
            <w:r w:rsidRPr="00A5070E">
              <w:rPr>
                <w:rFonts w:ascii="Times New Roman" w:hAnsi="Times New Roman" w:cs="Times New Roman"/>
                <w:sz w:val="24"/>
                <w:szCs w:val="24"/>
              </w:rPr>
              <w:t>При выписывании рецептов пациентам с хроническими заболеваниями на рецептурных бланках формы N107- 1/у разрешается превышать рекомендуемое количество лекарственного препарата для выписывания на один рецепт, установленное приложением N2.</w:t>
            </w:r>
            <w:proofErr w:type="gramEnd"/>
            <w:r w:rsidRPr="00A5070E">
              <w:rPr>
                <w:rFonts w:ascii="Times New Roman" w:hAnsi="Times New Roman" w:cs="Times New Roman"/>
                <w:sz w:val="24"/>
                <w:szCs w:val="24"/>
              </w:rPr>
              <w:t xml:space="preserve"> Медицинский работник делает пометку «Пациенту с хроническим заболеванием», указывает срок действия рецепта и периодичность отпуска лекарственных препаратов из аптечной организации или индивидуальным предпринимателем (еженедельно, ежемесячно и иные периоды), заверяет это указание своей подписью и личной печатью, а также печатью медицинской организации «Для рецептов».</w:t>
            </w:r>
          </w:p>
        </w:tc>
      </w:tr>
      <w:tr w:rsidR="00D9494D" w:rsidTr="00D9494D">
        <w:tc>
          <w:tcPr>
            <w:tcW w:w="3227" w:type="dxa"/>
          </w:tcPr>
          <w:p w:rsidR="00D9494D" w:rsidRDefault="00632424" w:rsidP="00793C33">
            <w:pPr>
              <w:pStyle w:val="a3"/>
              <w:numPr>
                <w:ilvl w:val="0"/>
                <w:numId w:val="31"/>
              </w:numPr>
              <w:ind w:left="284" w:hanging="284"/>
              <w:jc w:val="both"/>
              <w:rPr>
                <w:rFonts w:ascii="Times New Roman" w:hAnsi="Times New Roman" w:cs="Times New Roman"/>
                <w:sz w:val="24"/>
                <w:szCs w:val="24"/>
              </w:rPr>
            </w:pPr>
            <w:r w:rsidRPr="00285403">
              <w:rPr>
                <w:rFonts w:ascii="Times New Roman" w:hAnsi="Times New Roman" w:cs="Times New Roman"/>
                <w:sz w:val="24"/>
                <w:szCs w:val="24"/>
              </w:rPr>
              <w:lastRenderedPageBreak/>
              <w:t xml:space="preserve">Назовите фармгруппу, </w:t>
            </w:r>
            <w:proofErr w:type="gramStart"/>
            <w:r w:rsidRPr="00285403">
              <w:rPr>
                <w:rFonts w:ascii="Times New Roman" w:hAnsi="Times New Roman" w:cs="Times New Roman"/>
                <w:sz w:val="24"/>
                <w:szCs w:val="24"/>
              </w:rPr>
              <w:t>к</w:t>
            </w:r>
            <w:proofErr w:type="gramEnd"/>
            <w:r w:rsidRPr="00285403">
              <w:rPr>
                <w:rFonts w:ascii="Times New Roman" w:hAnsi="Times New Roman" w:cs="Times New Roman"/>
                <w:sz w:val="24"/>
                <w:szCs w:val="24"/>
              </w:rPr>
              <w:t xml:space="preserve"> которой относится Амоксициллин. Приведите классификацию этой группы. </w:t>
            </w:r>
          </w:p>
        </w:tc>
        <w:tc>
          <w:tcPr>
            <w:tcW w:w="6344" w:type="dxa"/>
          </w:tcPr>
          <w:p w:rsidR="00A5070E" w:rsidRPr="00A5070E" w:rsidRDefault="00A5070E" w:rsidP="00A5070E">
            <w:pPr>
              <w:jc w:val="both"/>
              <w:rPr>
                <w:rFonts w:ascii="Times New Roman" w:hAnsi="Times New Roman" w:cs="Times New Roman"/>
                <w:sz w:val="24"/>
                <w:szCs w:val="24"/>
              </w:rPr>
            </w:pPr>
            <w:r w:rsidRPr="00A5070E">
              <w:rPr>
                <w:rFonts w:ascii="Times New Roman" w:hAnsi="Times New Roman" w:cs="Times New Roman"/>
                <w:sz w:val="24"/>
                <w:szCs w:val="24"/>
              </w:rPr>
              <w:t xml:space="preserve">Амоксициллин – антибиотик группы пенициллинов. </w:t>
            </w:r>
          </w:p>
          <w:p w:rsidR="00A5070E" w:rsidRPr="00A5070E" w:rsidRDefault="00A5070E" w:rsidP="00A5070E">
            <w:pPr>
              <w:jc w:val="both"/>
              <w:rPr>
                <w:rFonts w:ascii="Times New Roman" w:hAnsi="Times New Roman" w:cs="Times New Roman"/>
                <w:sz w:val="24"/>
                <w:szCs w:val="24"/>
              </w:rPr>
            </w:pPr>
            <w:r w:rsidRPr="00A5070E">
              <w:rPr>
                <w:rFonts w:ascii="Times New Roman" w:hAnsi="Times New Roman" w:cs="Times New Roman"/>
                <w:sz w:val="24"/>
                <w:szCs w:val="24"/>
              </w:rPr>
              <w:t xml:space="preserve">Группа пенициллинов относится к бета-лактамным антибиотикам, в которую также входят цефалоспорины, карбапенемы и монобактамы. </w:t>
            </w:r>
          </w:p>
          <w:p w:rsidR="00A5070E" w:rsidRPr="00A5070E" w:rsidRDefault="00A5070E" w:rsidP="00A5070E">
            <w:pPr>
              <w:jc w:val="both"/>
              <w:rPr>
                <w:rFonts w:ascii="Times New Roman" w:hAnsi="Times New Roman" w:cs="Times New Roman"/>
                <w:sz w:val="24"/>
                <w:szCs w:val="24"/>
              </w:rPr>
            </w:pPr>
            <w:r w:rsidRPr="00A5070E">
              <w:rPr>
                <w:rFonts w:ascii="Times New Roman" w:hAnsi="Times New Roman" w:cs="Times New Roman"/>
                <w:sz w:val="24"/>
                <w:szCs w:val="24"/>
              </w:rPr>
              <w:t xml:space="preserve">Классификация пенициллинов по источнику получения, спектру действия, а также комбинированию с ингибиторами бета-лактамаз. </w:t>
            </w:r>
          </w:p>
          <w:p w:rsidR="00A5070E" w:rsidRPr="00A5070E" w:rsidRDefault="00A5070E" w:rsidP="00A5070E">
            <w:pPr>
              <w:jc w:val="both"/>
              <w:rPr>
                <w:rFonts w:ascii="Times New Roman" w:hAnsi="Times New Roman" w:cs="Times New Roman"/>
                <w:sz w:val="24"/>
                <w:szCs w:val="24"/>
              </w:rPr>
            </w:pPr>
            <w:r w:rsidRPr="00A5070E">
              <w:rPr>
                <w:rFonts w:ascii="Times New Roman" w:hAnsi="Times New Roman" w:cs="Times New Roman"/>
                <w:sz w:val="24"/>
                <w:szCs w:val="24"/>
              </w:rPr>
              <w:t xml:space="preserve">1. Природные: </w:t>
            </w:r>
          </w:p>
          <w:p w:rsidR="00A5070E" w:rsidRPr="00A5070E" w:rsidRDefault="00A5070E" w:rsidP="00A5070E">
            <w:pPr>
              <w:jc w:val="both"/>
              <w:rPr>
                <w:rFonts w:ascii="Times New Roman" w:hAnsi="Times New Roman" w:cs="Times New Roman"/>
                <w:sz w:val="24"/>
                <w:szCs w:val="24"/>
              </w:rPr>
            </w:pPr>
            <w:r w:rsidRPr="00A5070E">
              <w:rPr>
                <w:rFonts w:ascii="Times New Roman" w:hAnsi="Times New Roman" w:cs="Times New Roman"/>
                <w:sz w:val="24"/>
                <w:szCs w:val="24"/>
              </w:rPr>
              <w:t xml:space="preserve">- бензилпенициллин (пенициллин G), </w:t>
            </w:r>
          </w:p>
          <w:p w:rsidR="00A5070E" w:rsidRPr="00A5070E" w:rsidRDefault="00A5070E" w:rsidP="00A5070E">
            <w:pPr>
              <w:jc w:val="both"/>
              <w:rPr>
                <w:rFonts w:ascii="Times New Roman" w:hAnsi="Times New Roman" w:cs="Times New Roman"/>
                <w:sz w:val="24"/>
                <w:szCs w:val="24"/>
              </w:rPr>
            </w:pPr>
            <w:r w:rsidRPr="00A5070E">
              <w:rPr>
                <w:rFonts w:ascii="Times New Roman" w:hAnsi="Times New Roman" w:cs="Times New Roman"/>
                <w:sz w:val="24"/>
                <w:szCs w:val="24"/>
              </w:rPr>
              <w:t xml:space="preserve">- феноксиметилпенициллин (пенициллин V), </w:t>
            </w:r>
          </w:p>
          <w:p w:rsidR="00A5070E" w:rsidRPr="00A5070E" w:rsidRDefault="00A5070E" w:rsidP="00A5070E">
            <w:pPr>
              <w:jc w:val="both"/>
              <w:rPr>
                <w:rFonts w:ascii="Times New Roman" w:hAnsi="Times New Roman" w:cs="Times New Roman"/>
                <w:sz w:val="24"/>
                <w:szCs w:val="24"/>
              </w:rPr>
            </w:pPr>
            <w:r w:rsidRPr="00A5070E">
              <w:rPr>
                <w:rFonts w:ascii="Times New Roman" w:hAnsi="Times New Roman" w:cs="Times New Roman"/>
                <w:sz w:val="24"/>
                <w:szCs w:val="24"/>
              </w:rPr>
              <w:t xml:space="preserve">- бензатина бензилпенициллин. </w:t>
            </w:r>
          </w:p>
          <w:p w:rsidR="00A5070E" w:rsidRPr="00A5070E" w:rsidRDefault="00A5070E" w:rsidP="00A5070E">
            <w:pPr>
              <w:jc w:val="both"/>
              <w:rPr>
                <w:rFonts w:ascii="Times New Roman" w:hAnsi="Times New Roman" w:cs="Times New Roman"/>
                <w:sz w:val="24"/>
                <w:szCs w:val="24"/>
              </w:rPr>
            </w:pPr>
            <w:r w:rsidRPr="00A5070E">
              <w:rPr>
                <w:rFonts w:ascii="Times New Roman" w:hAnsi="Times New Roman" w:cs="Times New Roman"/>
                <w:sz w:val="24"/>
                <w:szCs w:val="24"/>
              </w:rPr>
              <w:t xml:space="preserve">2. Антистафилококковые: </w:t>
            </w:r>
          </w:p>
          <w:p w:rsidR="00A5070E" w:rsidRPr="00A5070E" w:rsidRDefault="00A5070E" w:rsidP="00A5070E">
            <w:pPr>
              <w:jc w:val="both"/>
              <w:rPr>
                <w:rFonts w:ascii="Times New Roman" w:hAnsi="Times New Roman" w:cs="Times New Roman"/>
                <w:sz w:val="24"/>
                <w:szCs w:val="24"/>
              </w:rPr>
            </w:pPr>
            <w:r w:rsidRPr="00A5070E">
              <w:rPr>
                <w:rFonts w:ascii="Times New Roman" w:hAnsi="Times New Roman" w:cs="Times New Roman"/>
                <w:sz w:val="24"/>
                <w:szCs w:val="24"/>
              </w:rPr>
              <w:t xml:space="preserve">- оксациллин. </w:t>
            </w:r>
          </w:p>
          <w:p w:rsidR="00A5070E" w:rsidRPr="00A5070E" w:rsidRDefault="00A5070E" w:rsidP="00A5070E">
            <w:pPr>
              <w:jc w:val="both"/>
              <w:rPr>
                <w:rFonts w:ascii="Times New Roman" w:hAnsi="Times New Roman" w:cs="Times New Roman"/>
                <w:sz w:val="24"/>
                <w:szCs w:val="24"/>
              </w:rPr>
            </w:pPr>
            <w:r w:rsidRPr="00A5070E">
              <w:rPr>
                <w:rFonts w:ascii="Times New Roman" w:hAnsi="Times New Roman" w:cs="Times New Roman"/>
                <w:sz w:val="24"/>
                <w:szCs w:val="24"/>
              </w:rPr>
              <w:t xml:space="preserve">3. Расширенного спектра (аминопенициллины): </w:t>
            </w:r>
          </w:p>
          <w:p w:rsidR="00A5070E" w:rsidRPr="00A5070E" w:rsidRDefault="00A5070E" w:rsidP="00A5070E">
            <w:pPr>
              <w:jc w:val="both"/>
              <w:rPr>
                <w:rFonts w:ascii="Times New Roman" w:hAnsi="Times New Roman" w:cs="Times New Roman"/>
                <w:sz w:val="24"/>
                <w:szCs w:val="24"/>
              </w:rPr>
            </w:pPr>
            <w:r w:rsidRPr="00A5070E">
              <w:rPr>
                <w:rFonts w:ascii="Times New Roman" w:hAnsi="Times New Roman" w:cs="Times New Roman"/>
                <w:sz w:val="24"/>
                <w:szCs w:val="24"/>
              </w:rPr>
              <w:t xml:space="preserve">- Ампициллин, </w:t>
            </w:r>
          </w:p>
          <w:p w:rsidR="00A5070E" w:rsidRPr="00A5070E" w:rsidRDefault="00A5070E" w:rsidP="00A5070E">
            <w:pPr>
              <w:jc w:val="both"/>
              <w:rPr>
                <w:rFonts w:ascii="Times New Roman" w:hAnsi="Times New Roman" w:cs="Times New Roman"/>
                <w:sz w:val="24"/>
                <w:szCs w:val="24"/>
              </w:rPr>
            </w:pPr>
            <w:r w:rsidRPr="00A5070E">
              <w:rPr>
                <w:rFonts w:ascii="Times New Roman" w:hAnsi="Times New Roman" w:cs="Times New Roman"/>
                <w:sz w:val="24"/>
                <w:szCs w:val="24"/>
              </w:rPr>
              <w:t xml:space="preserve">- Амоксициллин. </w:t>
            </w:r>
          </w:p>
          <w:p w:rsidR="00A5070E" w:rsidRPr="00A5070E" w:rsidRDefault="00A5070E" w:rsidP="00A5070E">
            <w:pPr>
              <w:jc w:val="both"/>
              <w:rPr>
                <w:rFonts w:ascii="Times New Roman" w:hAnsi="Times New Roman" w:cs="Times New Roman"/>
                <w:sz w:val="24"/>
                <w:szCs w:val="24"/>
              </w:rPr>
            </w:pPr>
            <w:r w:rsidRPr="00A5070E">
              <w:rPr>
                <w:rFonts w:ascii="Times New Roman" w:hAnsi="Times New Roman" w:cs="Times New Roman"/>
                <w:sz w:val="24"/>
                <w:szCs w:val="24"/>
              </w:rPr>
              <w:t xml:space="preserve">4. </w:t>
            </w:r>
            <w:proofErr w:type="gramStart"/>
            <w:r w:rsidRPr="00A5070E">
              <w:rPr>
                <w:rFonts w:ascii="Times New Roman" w:hAnsi="Times New Roman" w:cs="Times New Roman"/>
                <w:sz w:val="24"/>
                <w:szCs w:val="24"/>
              </w:rPr>
              <w:t>Активные</w:t>
            </w:r>
            <w:proofErr w:type="gramEnd"/>
            <w:r w:rsidRPr="00A5070E">
              <w:rPr>
                <w:rFonts w:ascii="Times New Roman" w:hAnsi="Times New Roman" w:cs="Times New Roman"/>
                <w:sz w:val="24"/>
                <w:szCs w:val="24"/>
              </w:rPr>
              <w:t xml:space="preserve"> в отношении Pseudomonas aeruginosa: </w:t>
            </w:r>
          </w:p>
          <w:p w:rsidR="00A5070E" w:rsidRPr="00A5070E" w:rsidRDefault="00A5070E" w:rsidP="00A5070E">
            <w:pPr>
              <w:jc w:val="both"/>
              <w:rPr>
                <w:rFonts w:ascii="Times New Roman" w:hAnsi="Times New Roman" w:cs="Times New Roman"/>
                <w:sz w:val="24"/>
                <w:szCs w:val="24"/>
              </w:rPr>
            </w:pPr>
            <w:r w:rsidRPr="00A5070E">
              <w:rPr>
                <w:rFonts w:ascii="Times New Roman" w:hAnsi="Times New Roman" w:cs="Times New Roman"/>
                <w:sz w:val="24"/>
                <w:szCs w:val="24"/>
              </w:rPr>
              <w:t xml:space="preserve">- карбоксипенициллины: тикарциллин, </w:t>
            </w:r>
          </w:p>
          <w:p w:rsidR="00A5070E" w:rsidRPr="00A5070E" w:rsidRDefault="00A5070E" w:rsidP="00A5070E">
            <w:pPr>
              <w:jc w:val="both"/>
              <w:rPr>
                <w:rFonts w:ascii="Times New Roman" w:hAnsi="Times New Roman" w:cs="Times New Roman"/>
                <w:sz w:val="24"/>
                <w:szCs w:val="24"/>
              </w:rPr>
            </w:pPr>
            <w:r w:rsidRPr="00A5070E">
              <w:rPr>
                <w:rFonts w:ascii="Times New Roman" w:hAnsi="Times New Roman" w:cs="Times New Roman"/>
                <w:sz w:val="24"/>
                <w:szCs w:val="24"/>
              </w:rPr>
              <w:t xml:space="preserve">- уреидопенициллины: азлоциллин, пиперациллин. </w:t>
            </w:r>
          </w:p>
          <w:p w:rsidR="00A5070E" w:rsidRPr="00A5070E" w:rsidRDefault="00A5070E" w:rsidP="00A5070E">
            <w:pPr>
              <w:jc w:val="both"/>
              <w:rPr>
                <w:rFonts w:ascii="Times New Roman" w:hAnsi="Times New Roman" w:cs="Times New Roman"/>
                <w:sz w:val="24"/>
                <w:szCs w:val="24"/>
              </w:rPr>
            </w:pPr>
            <w:r w:rsidRPr="00A5070E">
              <w:rPr>
                <w:rFonts w:ascii="Times New Roman" w:hAnsi="Times New Roman" w:cs="Times New Roman"/>
                <w:sz w:val="24"/>
                <w:szCs w:val="24"/>
              </w:rPr>
              <w:t>5.</w:t>
            </w:r>
            <w:proofErr w:type="gramStart"/>
            <w:r w:rsidRPr="00A5070E">
              <w:rPr>
                <w:rFonts w:ascii="Times New Roman" w:hAnsi="Times New Roman" w:cs="Times New Roman"/>
                <w:sz w:val="24"/>
                <w:szCs w:val="24"/>
              </w:rPr>
              <w:t>Комбинированные</w:t>
            </w:r>
            <w:proofErr w:type="gramEnd"/>
            <w:r w:rsidRPr="00A5070E">
              <w:rPr>
                <w:rFonts w:ascii="Times New Roman" w:hAnsi="Times New Roman" w:cs="Times New Roman"/>
                <w:sz w:val="24"/>
                <w:szCs w:val="24"/>
              </w:rPr>
              <w:t xml:space="preserve"> с ингибиторами бета-лактамаз (ингибиторозащищенные): </w:t>
            </w:r>
          </w:p>
          <w:p w:rsidR="00A5070E" w:rsidRPr="00A5070E" w:rsidRDefault="00A5070E" w:rsidP="00A5070E">
            <w:pPr>
              <w:jc w:val="both"/>
              <w:rPr>
                <w:rFonts w:ascii="Times New Roman" w:hAnsi="Times New Roman" w:cs="Times New Roman"/>
                <w:sz w:val="24"/>
                <w:szCs w:val="24"/>
              </w:rPr>
            </w:pPr>
            <w:r w:rsidRPr="00A5070E">
              <w:rPr>
                <w:rFonts w:ascii="Times New Roman" w:hAnsi="Times New Roman" w:cs="Times New Roman"/>
                <w:sz w:val="24"/>
                <w:szCs w:val="24"/>
              </w:rPr>
              <w:t xml:space="preserve">- Амоксициллин/клавуланат, </w:t>
            </w:r>
          </w:p>
          <w:p w:rsidR="00A5070E" w:rsidRPr="00A5070E" w:rsidRDefault="00A5070E" w:rsidP="00A5070E">
            <w:pPr>
              <w:jc w:val="both"/>
              <w:rPr>
                <w:rFonts w:ascii="Times New Roman" w:hAnsi="Times New Roman" w:cs="Times New Roman"/>
                <w:sz w:val="24"/>
                <w:szCs w:val="24"/>
              </w:rPr>
            </w:pPr>
            <w:r w:rsidRPr="00A5070E">
              <w:rPr>
                <w:rFonts w:ascii="Times New Roman" w:hAnsi="Times New Roman" w:cs="Times New Roman"/>
                <w:sz w:val="24"/>
                <w:szCs w:val="24"/>
              </w:rPr>
              <w:t xml:space="preserve">- Ампициллин/сульбактам, </w:t>
            </w:r>
          </w:p>
          <w:p w:rsidR="00A5070E" w:rsidRPr="00A5070E" w:rsidRDefault="00A5070E" w:rsidP="00A5070E">
            <w:pPr>
              <w:jc w:val="both"/>
              <w:rPr>
                <w:rFonts w:ascii="Times New Roman" w:hAnsi="Times New Roman" w:cs="Times New Roman"/>
                <w:sz w:val="24"/>
                <w:szCs w:val="24"/>
              </w:rPr>
            </w:pPr>
            <w:r w:rsidRPr="00A5070E">
              <w:rPr>
                <w:rFonts w:ascii="Times New Roman" w:hAnsi="Times New Roman" w:cs="Times New Roman"/>
                <w:sz w:val="24"/>
                <w:szCs w:val="24"/>
              </w:rPr>
              <w:t xml:space="preserve">- Тикарциллин/клавуланат, </w:t>
            </w:r>
          </w:p>
          <w:p w:rsidR="00D9494D" w:rsidRDefault="00A5070E" w:rsidP="00A5070E">
            <w:pPr>
              <w:jc w:val="both"/>
              <w:rPr>
                <w:rFonts w:ascii="Times New Roman" w:hAnsi="Times New Roman" w:cs="Times New Roman"/>
                <w:sz w:val="24"/>
                <w:szCs w:val="24"/>
              </w:rPr>
            </w:pPr>
            <w:r w:rsidRPr="00A5070E">
              <w:rPr>
                <w:rFonts w:ascii="Times New Roman" w:hAnsi="Times New Roman" w:cs="Times New Roman"/>
                <w:sz w:val="24"/>
                <w:szCs w:val="24"/>
              </w:rPr>
              <w:t>- Амоксициллин/сульбактам.</w:t>
            </w:r>
          </w:p>
        </w:tc>
      </w:tr>
      <w:tr w:rsidR="00D9494D" w:rsidTr="00D9494D">
        <w:tc>
          <w:tcPr>
            <w:tcW w:w="3227" w:type="dxa"/>
          </w:tcPr>
          <w:p w:rsidR="00D9494D" w:rsidRDefault="00632424" w:rsidP="00793C33">
            <w:pPr>
              <w:pStyle w:val="a3"/>
              <w:numPr>
                <w:ilvl w:val="0"/>
                <w:numId w:val="31"/>
              </w:numPr>
              <w:ind w:left="284" w:hanging="284"/>
              <w:jc w:val="both"/>
              <w:rPr>
                <w:rFonts w:ascii="Times New Roman" w:hAnsi="Times New Roman" w:cs="Times New Roman"/>
                <w:sz w:val="24"/>
                <w:szCs w:val="24"/>
              </w:rPr>
            </w:pPr>
            <w:r w:rsidRPr="00285403">
              <w:rPr>
                <w:rFonts w:ascii="Times New Roman" w:hAnsi="Times New Roman" w:cs="Times New Roman"/>
                <w:sz w:val="24"/>
                <w:szCs w:val="24"/>
              </w:rPr>
              <w:t xml:space="preserve">Расскажите о спектре антимикробной активности, устойчивости, показаниях к назначению Амоксициллина. Имеются ли показания для назначения Амоксициллина </w:t>
            </w:r>
            <w:r w:rsidRPr="00285403">
              <w:rPr>
                <w:rFonts w:ascii="Times New Roman" w:hAnsi="Times New Roman" w:cs="Times New Roman"/>
                <w:sz w:val="24"/>
                <w:szCs w:val="24"/>
              </w:rPr>
              <w:lastRenderedPageBreak/>
              <w:t xml:space="preserve">пациенту, обратившемуся в аптеку? </w:t>
            </w:r>
          </w:p>
        </w:tc>
        <w:tc>
          <w:tcPr>
            <w:tcW w:w="6344" w:type="dxa"/>
          </w:tcPr>
          <w:p w:rsidR="00A5070E" w:rsidRPr="00A5070E" w:rsidRDefault="00A5070E" w:rsidP="00A5070E">
            <w:pPr>
              <w:jc w:val="both"/>
              <w:rPr>
                <w:rFonts w:ascii="Times New Roman" w:hAnsi="Times New Roman" w:cs="Times New Roman"/>
                <w:sz w:val="24"/>
                <w:szCs w:val="24"/>
              </w:rPr>
            </w:pPr>
            <w:r w:rsidRPr="00A5070E">
              <w:rPr>
                <w:rFonts w:ascii="Times New Roman" w:hAnsi="Times New Roman" w:cs="Times New Roman"/>
                <w:sz w:val="24"/>
                <w:szCs w:val="24"/>
              </w:rPr>
              <w:lastRenderedPageBreak/>
              <w:t xml:space="preserve">армакологическое действие – антибактериальное широкого спектра, бактерицидное. </w:t>
            </w:r>
          </w:p>
          <w:p w:rsidR="00A5070E" w:rsidRPr="00A5070E" w:rsidRDefault="00A5070E" w:rsidP="00A5070E">
            <w:pPr>
              <w:jc w:val="both"/>
              <w:rPr>
                <w:rFonts w:ascii="Times New Roman" w:hAnsi="Times New Roman" w:cs="Times New Roman"/>
                <w:sz w:val="24"/>
                <w:szCs w:val="24"/>
              </w:rPr>
            </w:pPr>
            <w:r w:rsidRPr="00A5070E">
              <w:rPr>
                <w:rFonts w:ascii="Times New Roman" w:hAnsi="Times New Roman" w:cs="Times New Roman"/>
                <w:sz w:val="24"/>
                <w:szCs w:val="24"/>
              </w:rPr>
              <w:t xml:space="preserve">Спектр антимикробной активности: </w:t>
            </w:r>
          </w:p>
          <w:p w:rsidR="00A5070E" w:rsidRPr="00A5070E" w:rsidRDefault="00A5070E" w:rsidP="00A5070E">
            <w:pPr>
              <w:jc w:val="both"/>
              <w:rPr>
                <w:rFonts w:ascii="Times New Roman" w:hAnsi="Times New Roman" w:cs="Times New Roman"/>
                <w:sz w:val="24"/>
                <w:szCs w:val="24"/>
              </w:rPr>
            </w:pPr>
            <w:r w:rsidRPr="00A5070E">
              <w:rPr>
                <w:rFonts w:ascii="Times New Roman" w:hAnsi="Times New Roman" w:cs="Times New Roman"/>
                <w:sz w:val="24"/>
                <w:szCs w:val="24"/>
              </w:rPr>
              <w:t xml:space="preserve">- аэробные грамположительные кокки (Staphylococcus spp. (кроме штаммов, продуцирующих пенициллиназу), Streptococcus spp., в т.ч. Streptococcus faecalis, Streptococcus pneumoniae); </w:t>
            </w:r>
          </w:p>
          <w:p w:rsidR="00A5070E" w:rsidRPr="00A5070E" w:rsidRDefault="00A5070E" w:rsidP="00A5070E">
            <w:pPr>
              <w:jc w:val="both"/>
              <w:rPr>
                <w:rFonts w:ascii="Times New Roman" w:hAnsi="Times New Roman" w:cs="Times New Roman"/>
                <w:sz w:val="24"/>
                <w:szCs w:val="24"/>
              </w:rPr>
            </w:pPr>
            <w:r w:rsidRPr="00A5070E">
              <w:rPr>
                <w:rFonts w:ascii="Times New Roman" w:hAnsi="Times New Roman" w:cs="Times New Roman"/>
                <w:sz w:val="24"/>
                <w:szCs w:val="24"/>
              </w:rPr>
              <w:t xml:space="preserve">- аэробные грамотрицательные микроорганизмы (Neisseria gonorrhoeae, Neisseria </w:t>
            </w:r>
            <w:r w:rsidRPr="00A5070E">
              <w:rPr>
                <w:rFonts w:ascii="Times New Roman" w:hAnsi="Times New Roman" w:cs="Times New Roman"/>
                <w:sz w:val="24"/>
                <w:szCs w:val="24"/>
                <w:lang w:val="en-US"/>
              </w:rPr>
              <w:t>meningitidis</w:t>
            </w:r>
            <w:r w:rsidRPr="00A5070E">
              <w:rPr>
                <w:rFonts w:ascii="Times New Roman" w:hAnsi="Times New Roman" w:cs="Times New Roman"/>
                <w:sz w:val="24"/>
                <w:szCs w:val="24"/>
              </w:rPr>
              <w:t xml:space="preserve">, </w:t>
            </w:r>
            <w:r w:rsidRPr="00A5070E">
              <w:rPr>
                <w:rFonts w:ascii="Times New Roman" w:hAnsi="Times New Roman" w:cs="Times New Roman"/>
                <w:sz w:val="24"/>
                <w:szCs w:val="24"/>
                <w:lang w:val="en-US"/>
              </w:rPr>
              <w:t>Escherichia</w:t>
            </w:r>
            <w:r w:rsidRPr="00A5070E">
              <w:rPr>
                <w:rFonts w:ascii="Times New Roman" w:hAnsi="Times New Roman" w:cs="Times New Roman"/>
                <w:sz w:val="24"/>
                <w:szCs w:val="24"/>
              </w:rPr>
              <w:t xml:space="preserve"> </w:t>
            </w:r>
            <w:r w:rsidRPr="00A5070E">
              <w:rPr>
                <w:rFonts w:ascii="Times New Roman" w:hAnsi="Times New Roman" w:cs="Times New Roman"/>
                <w:sz w:val="24"/>
                <w:szCs w:val="24"/>
                <w:lang w:val="en-US"/>
              </w:rPr>
              <w:t>coli</w:t>
            </w:r>
            <w:r w:rsidRPr="00A5070E">
              <w:rPr>
                <w:rFonts w:ascii="Times New Roman" w:hAnsi="Times New Roman" w:cs="Times New Roman"/>
                <w:sz w:val="24"/>
                <w:szCs w:val="24"/>
              </w:rPr>
              <w:t xml:space="preserve">, </w:t>
            </w:r>
            <w:r w:rsidRPr="00A5070E">
              <w:rPr>
                <w:rFonts w:ascii="Times New Roman" w:hAnsi="Times New Roman" w:cs="Times New Roman"/>
                <w:sz w:val="24"/>
                <w:szCs w:val="24"/>
                <w:lang w:val="en-US"/>
              </w:rPr>
              <w:t>Proteus</w:t>
            </w:r>
            <w:r w:rsidRPr="00A5070E">
              <w:rPr>
                <w:rFonts w:ascii="Times New Roman" w:hAnsi="Times New Roman" w:cs="Times New Roman"/>
                <w:sz w:val="24"/>
                <w:szCs w:val="24"/>
              </w:rPr>
              <w:t xml:space="preserve"> </w:t>
            </w:r>
            <w:r w:rsidRPr="00A5070E">
              <w:rPr>
                <w:rFonts w:ascii="Times New Roman" w:hAnsi="Times New Roman" w:cs="Times New Roman"/>
                <w:sz w:val="24"/>
                <w:szCs w:val="24"/>
                <w:lang w:val="en-US"/>
              </w:rPr>
              <w:lastRenderedPageBreak/>
              <w:t>mirabilis</w:t>
            </w:r>
            <w:r w:rsidRPr="00A5070E">
              <w:rPr>
                <w:rFonts w:ascii="Times New Roman" w:hAnsi="Times New Roman" w:cs="Times New Roman"/>
                <w:sz w:val="24"/>
                <w:szCs w:val="24"/>
              </w:rPr>
              <w:t xml:space="preserve">, </w:t>
            </w:r>
            <w:r w:rsidRPr="00A5070E">
              <w:rPr>
                <w:rFonts w:ascii="Times New Roman" w:hAnsi="Times New Roman" w:cs="Times New Roman"/>
                <w:sz w:val="24"/>
                <w:szCs w:val="24"/>
                <w:lang w:val="en-US"/>
              </w:rPr>
              <w:t>Haemophilus</w:t>
            </w:r>
            <w:r w:rsidRPr="00A5070E">
              <w:rPr>
                <w:rFonts w:ascii="Times New Roman" w:hAnsi="Times New Roman" w:cs="Times New Roman"/>
                <w:sz w:val="24"/>
                <w:szCs w:val="24"/>
              </w:rPr>
              <w:t xml:space="preserve"> </w:t>
            </w:r>
            <w:r w:rsidRPr="00A5070E">
              <w:rPr>
                <w:rFonts w:ascii="Times New Roman" w:hAnsi="Times New Roman" w:cs="Times New Roman"/>
                <w:sz w:val="24"/>
                <w:szCs w:val="24"/>
                <w:lang w:val="en-US"/>
              </w:rPr>
              <w:t>influenzae</w:t>
            </w:r>
            <w:r w:rsidRPr="00A5070E">
              <w:rPr>
                <w:rFonts w:ascii="Times New Roman" w:hAnsi="Times New Roman" w:cs="Times New Roman"/>
                <w:sz w:val="24"/>
                <w:szCs w:val="24"/>
              </w:rPr>
              <w:t xml:space="preserve">, некоторых штаммов </w:t>
            </w:r>
            <w:r w:rsidRPr="00A5070E">
              <w:rPr>
                <w:rFonts w:ascii="Times New Roman" w:hAnsi="Times New Roman" w:cs="Times New Roman"/>
                <w:sz w:val="24"/>
                <w:szCs w:val="24"/>
                <w:lang w:val="en-US"/>
              </w:rPr>
              <w:t>Salmonella</w:t>
            </w:r>
            <w:r w:rsidRPr="00A5070E">
              <w:rPr>
                <w:rFonts w:ascii="Times New Roman" w:hAnsi="Times New Roman" w:cs="Times New Roman"/>
                <w:sz w:val="24"/>
                <w:szCs w:val="24"/>
              </w:rPr>
              <w:t xml:space="preserve">, </w:t>
            </w:r>
            <w:r w:rsidRPr="00A5070E">
              <w:rPr>
                <w:rFonts w:ascii="Times New Roman" w:hAnsi="Times New Roman" w:cs="Times New Roman"/>
                <w:sz w:val="24"/>
                <w:szCs w:val="24"/>
                <w:lang w:val="en-US"/>
              </w:rPr>
              <w:t>Shigella</w:t>
            </w:r>
            <w:r w:rsidRPr="00A5070E">
              <w:rPr>
                <w:rFonts w:ascii="Times New Roman" w:hAnsi="Times New Roman" w:cs="Times New Roman"/>
                <w:sz w:val="24"/>
                <w:szCs w:val="24"/>
              </w:rPr>
              <w:t xml:space="preserve">, </w:t>
            </w:r>
            <w:r w:rsidRPr="00A5070E">
              <w:rPr>
                <w:rFonts w:ascii="Times New Roman" w:hAnsi="Times New Roman" w:cs="Times New Roman"/>
                <w:sz w:val="24"/>
                <w:szCs w:val="24"/>
                <w:lang w:val="en-US"/>
              </w:rPr>
              <w:t>Klebsiella</w:t>
            </w:r>
            <w:r w:rsidRPr="00A5070E">
              <w:rPr>
                <w:rFonts w:ascii="Times New Roman" w:hAnsi="Times New Roman" w:cs="Times New Roman"/>
                <w:sz w:val="24"/>
                <w:szCs w:val="24"/>
              </w:rPr>
              <w:t xml:space="preserve">, а также </w:t>
            </w:r>
            <w:r w:rsidRPr="00A5070E">
              <w:rPr>
                <w:rFonts w:ascii="Times New Roman" w:hAnsi="Times New Roman" w:cs="Times New Roman"/>
                <w:sz w:val="24"/>
                <w:szCs w:val="24"/>
                <w:lang w:val="en-US"/>
              </w:rPr>
              <w:t>Helicobacter</w:t>
            </w:r>
            <w:r w:rsidRPr="00A5070E">
              <w:rPr>
                <w:rFonts w:ascii="Times New Roman" w:hAnsi="Times New Roman" w:cs="Times New Roman"/>
                <w:sz w:val="24"/>
                <w:szCs w:val="24"/>
              </w:rPr>
              <w:t xml:space="preserve"> </w:t>
            </w:r>
            <w:r w:rsidRPr="00A5070E">
              <w:rPr>
                <w:rFonts w:ascii="Times New Roman" w:hAnsi="Times New Roman" w:cs="Times New Roman"/>
                <w:sz w:val="24"/>
                <w:szCs w:val="24"/>
                <w:lang w:val="en-US"/>
              </w:rPr>
              <w:t>pylori</w:t>
            </w:r>
            <w:r w:rsidRPr="00A5070E">
              <w:rPr>
                <w:rFonts w:ascii="Times New Roman" w:hAnsi="Times New Roman" w:cs="Times New Roman"/>
                <w:sz w:val="24"/>
                <w:szCs w:val="24"/>
              </w:rPr>
              <w:t xml:space="preserve">). </w:t>
            </w:r>
          </w:p>
          <w:p w:rsidR="00A5070E" w:rsidRPr="00A5070E" w:rsidRDefault="00A5070E" w:rsidP="00A5070E">
            <w:pPr>
              <w:jc w:val="both"/>
              <w:rPr>
                <w:rFonts w:ascii="Times New Roman" w:hAnsi="Times New Roman" w:cs="Times New Roman"/>
                <w:sz w:val="24"/>
                <w:szCs w:val="24"/>
              </w:rPr>
            </w:pPr>
            <w:r w:rsidRPr="00A5070E">
              <w:rPr>
                <w:rFonts w:ascii="Times New Roman" w:hAnsi="Times New Roman" w:cs="Times New Roman"/>
                <w:sz w:val="24"/>
                <w:szCs w:val="24"/>
              </w:rPr>
              <w:t xml:space="preserve">К действию Амоксициллина </w:t>
            </w:r>
            <w:proofErr w:type="gramStart"/>
            <w:r w:rsidRPr="00A5070E">
              <w:rPr>
                <w:rFonts w:ascii="Times New Roman" w:hAnsi="Times New Roman" w:cs="Times New Roman"/>
                <w:sz w:val="24"/>
                <w:szCs w:val="24"/>
              </w:rPr>
              <w:t>устойчивы</w:t>
            </w:r>
            <w:proofErr w:type="gramEnd"/>
            <w:r w:rsidRPr="00A5070E">
              <w:rPr>
                <w:rFonts w:ascii="Times New Roman" w:hAnsi="Times New Roman" w:cs="Times New Roman"/>
                <w:sz w:val="24"/>
                <w:szCs w:val="24"/>
              </w:rPr>
              <w:t xml:space="preserve">: </w:t>
            </w:r>
          </w:p>
          <w:p w:rsidR="00A5070E" w:rsidRPr="00A5070E" w:rsidRDefault="00A5070E" w:rsidP="00A5070E">
            <w:pPr>
              <w:jc w:val="both"/>
              <w:rPr>
                <w:rFonts w:ascii="Times New Roman" w:hAnsi="Times New Roman" w:cs="Times New Roman"/>
                <w:sz w:val="24"/>
                <w:szCs w:val="24"/>
              </w:rPr>
            </w:pPr>
            <w:r w:rsidRPr="00A5070E">
              <w:rPr>
                <w:rFonts w:ascii="Times New Roman" w:hAnsi="Times New Roman" w:cs="Times New Roman"/>
                <w:sz w:val="24"/>
                <w:szCs w:val="24"/>
              </w:rPr>
              <w:t>- индолположительные штаммы протея (</w:t>
            </w:r>
            <w:r w:rsidRPr="00A5070E">
              <w:rPr>
                <w:rFonts w:ascii="Times New Roman" w:hAnsi="Times New Roman" w:cs="Times New Roman"/>
                <w:sz w:val="24"/>
                <w:szCs w:val="24"/>
                <w:lang w:val="en-US"/>
              </w:rPr>
              <w:t>P</w:t>
            </w:r>
            <w:r w:rsidRPr="00A5070E">
              <w:rPr>
                <w:rFonts w:ascii="Times New Roman" w:hAnsi="Times New Roman" w:cs="Times New Roman"/>
                <w:sz w:val="24"/>
                <w:szCs w:val="24"/>
              </w:rPr>
              <w:t>.</w:t>
            </w:r>
            <w:r w:rsidRPr="00A5070E">
              <w:rPr>
                <w:rFonts w:ascii="Times New Roman" w:hAnsi="Times New Roman" w:cs="Times New Roman"/>
                <w:sz w:val="24"/>
                <w:szCs w:val="24"/>
                <w:lang w:val="en-US"/>
              </w:rPr>
              <w:t>vulgaris</w:t>
            </w:r>
            <w:r w:rsidRPr="00A5070E">
              <w:rPr>
                <w:rFonts w:ascii="Times New Roman" w:hAnsi="Times New Roman" w:cs="Times New Roman"/>
                <w:sz w:val="24"/>
                <w:szCs w:val="24"/>
              </w:rPr>
              <w:t xml:space="preserve">, </w:t>
            </w:r>
            <w:r w:rsidRPr="00A5070E">
              <w:rPr>
                <w:rFonts w:ascii="Times New Roman" w:hAnsi="Times New Roman" w:cs="Times New Roman"/>
                <w:sz w:val="24"/>
                <w:szCs w:val="24"/>
                <w:lang w:val="en-US"/>
              </w:rPr>
              <w:t>P</w:t>
            </w:r>
            <w:r w:rsidRPr="00A5070E">
              <w:rPr>
                <w:rFonts w:ascii="Times New Roman" w:hAnsi="Times New Roman" w:cs="Times New Roman"/>
                <w:sz w:val="24"/>
                <w:szCs w:val="24"/>
              </w:rPr>
              <w:t>.</w:t>
            </w:r>
            <w:r w:rsidRPr="00A5070E">
              <w:rPr>
                <w:rFonts w:ascii="Times New Roman" w:hAnsi="Times New Roman" w:cs="Times New Roman"/>
                <w:sz w:val="24"/>
                <w:szCs w:val="24"/>
                <w:lang w:val="en-US"/>
              </w:rPr>
              <w:t>rettgeri</w:t>
            </w:r>
            <w:r w:rsidRPr="00A5070E">
              <w:rPr>
                <w:rFonts w:ascii="Times New Roman" w:hAnsi="Times New Roman" w:cs="Times New Roman"/>
                <w:sz w:val="24"/>
                <w:szCs w:val="24"/>
              </w:rPr>
              <w:t xml:space="preserve">); </w:t>
            </w:r>
            <w:r w:rsidRPr="00A5070E">
              <w:rPr>
                <w:rFonts w:ascii="Times New Roman" w:hAnsi="Times New Roman" w:cs="Times New Roman"/>
                <w:sz w:val="24"/>
                <w:szCs w:val="24"/>
                <w:lang w:val="en-US"/>
              </w:rPr>
              <w:t>Serratia</w:t>
            </w:r>
            <w:r w:rsidRPr="00A5070E">
              <w:rPr>
                <w:rFonts w:ascii="Times New Roman" w:hAnsi="Times New Roman" w:cs="Times New Roman"/>
                <w:sz w:val="24"/>
                <w:szCs w:val="24"/>
              </w:rPr>
              <w:t xml:space="preserve"> </w:t>
            </w:r>
            <w:r w:rsidRPr="00A5070E">
              <w:rPr>
                <w:rFonts w:ascii="Times New Roman" w:hAnsi="Times New Roman" w:cs="Times New Roman"/>
                <w:sz w:val="24"/>
                <w:szCs w:val="24"/>
                <w:lang w:val="en-US"/>
              </w:rPr>
              <w:t>spp</w:t>
            </w:r>
            <w:r w:rsidRPr="00A5070E">
              <w:rPr>
                <w:rFonts w:ascii="Times New Roman" w:hAnsi="Times New Roman" w:cs="Times New Roman"/>
                <w:sz w:val="24"/>
                <w:szCs w:val="24"/>
              </w:rPr>
              <w:t xml:space="preserve">., </w:t>
            </w:r>
            <w:r w:rsidRPr="00A5070E">
              <w:rPr>
                <w:rFonts w:ascii="Times New Roman" w:hAnsi="Times New Roman" w:cs="Times New Roman"/>
                <w:sz w:val="24"/>
                <w:szCs w:val="24"/>
                <w:lang w:val="en-US"/>
              </w:rPr>
              <w:t>Enterobacter</w:t>
            </w:r>
            <w:r w:rsidRPr="00A5070E">
              <w:rPr>
                <w:rFonts w:ascii="Times New Roman" w:hAnsi="Times New Roman" w:cs="Times New Roman"/>
                <w:sz w:val="24"/>
                <w:szCs w:val="24"/>
              </w:rPr>
              <w:t xml:space="preserve"> </w:t>
            </w:r>
            <w:r w:rsidRPr="00A5070E">
              <w:rPr>
                <w:rFonts w:ascii="Times New Roman" w:hAnsi="Times New Roman" w:cs="Times New Roman"/>
                <w:sz w:val="24"/>
                <w:szCs w:val="24"/>
                <w:lang w:val="en-US"/>
              </w:rPr>
              <w:t>spp</w:t>
            </w:r>
            <w:r w:rsidRPr="00A5070E">
              <w:rPr>
                <w:rFonts w:ascii="Times New Roman" w:hAnsi="Times New Roman" w:cs="Times New Roman"/>
                <w:sz w:val="24"/>
                <w:szCs w:val="24"/>
              </w:rPr>
              <w:t xml:space="preserve">., </w:t>
            </w:r>
            <w:r w:rsidRPr="00A5070E">
              <w:rPr>
                <w:rFonts w:ascii="Times New Roman" w:hAnsi="Times New Roman" w:cs="Times New Roman"/>
                <w:sz w:val="24"/>
                <w:szCs w:val="24"/>
                <w:lang w:val="en-US"/>
              </w:rPr>
              <w:t>Morganella</w:t>
            </w:r>
            <w:r w:rsidRPr="00A5070E">
              <w:rPr>
                <w:rFonts w:ascii="Times New Roman" w:hAnsi="Times New Roman" w:cs="Times New Roman"/>
                <w:sz w:val="24"/>
                <w:szCs w:val="24"/>
              </w:rPr>
              <w:t xml:space="preserve"> </w:t>
            </w:r>
            <w:r w:rsidRPr="00A5070E">
              <w:rPr>
                <w:rFonts w:ascii="Times New Roman" w:hAnsi="Times New Roman" w:cs="Times New Roman"/>
                <w:sz w:val="24"/>
                <w:szCs w:val="24"/>
                <w:lang w:val="en-US"/>
              </w:rPr>
              <w:t>morganii</w:t>
            </w:r>
            <w:r w:rsidRPr="00A5070E">
              <w:rPr>
                <w:rFonts w:ascii="Times New Roman" w:hAnsi="Times New Roman" w:cs="Times New Roman"/>
                <w:sz w:val="24"/>
                <w:szCs w:val="24"/>
              </w:rPr>
              <w:t xml:space="preserve">, </w:t>
            </w:r>
            <w:r w:rsidRPr="00A5070E">
              <w:rPr>
                <w:rFonts w:ascii="Times New Roman" w:hAnsi="Times New Roman" w:cs="Times New Roman"/>
                <w:sz w:val="24"/>
                <w:szCs w:val="24"/>
                <w:lang w:val="en-US"/>
              </w:rPr>
              <w:t>Pseudomonas</w:t>
            </w:r>
            <w:r w:rsidRPr="00A5070E">
              <w:rPr>
                <w:rFonts w:ascii="Times New Roman" w:hAnsi="Times New Roman" w:cs="Times New Roman"/>
                <w:sz w:val="24"/>
                <w:szCs w:val="24"/>
              </w:rPr>
              <w:t xml:space="preserve"> </w:t>
            </w:r>
            <w:r w:rsidRPr="00A5070E">
              <w:rPr>
                <w:rFonts w:ascii="Times New Roman" w:hAnsi="Times New Roman" w:cs="Times New Roman"/>
                <w:sz w:val="24"/>
                <w:szCs w:val="24"/>
                <w:lang w:val="en-US"/>
              </w:rPr>
              <w:t>spp</w:t>
            </w:r>
            <w:r w:rsidRPr="00A5070E">
              <w:rPr>
                <w:rFonts w:ascii="Times New Roman" w:hAnsi="Times New Roman" w:cs="Times New Roman"/>
                <w:sz w:val="24"/>
                <w:szCs w:val="24"/>
              </w:rPr>
              <w:t xml:space="preserve">.; </w:t>
            </w:r>
          </w:p>
          <w:p w:rsidR="00A5070E" w:rsidRPr="00A5070E" w:rsidRDefault="00A5070E" w:rsidP="00A5070E">
            <w:pPr>
              <w:jc w:val="both"/>
              <w:rPr>
                <w:rFonts w:ascii="Times New Roman" w:hAnsi="Times New Roman" w:cs="Times New Roman"/>
                <w:sz w:val="24"/>
                <w:szCs w:val="24"/>
              </w:rPr>
            </w:pPr>
            <w:r w:rsidRPr="00A5070E">
              <w:rPr>
                <w:rFonts w:ascii="Times New Roman" w:hAnsi="Times New Roman" w:cs="Times New Roman"/>
                <w:sz w:val="24"/>
                <w:szCs w:val="24"/>
              </w:rPr>
              <w:t xml:space="preserve">- риккетсии, микоплазмы, уреаплазмы, хламидии, вирусы; </w:t>
            </w:r>
          </w:p>
          <w:p w:rsidR="00A5070E" w:rsidRPr="00A5070E" w:rsidRDefault="00A5070E" w:rsidP="00A5070E">
            <w:pPr>
              <w:jc w:val="both"/>
              <w:rPr>
                <w:rFonts w:ascii="Times New Roman" w:hAnsi="Times New Roman" w:cs="Times New Roman"/>
                <w:sz w:val="24"/>
                <w:szCs w:val="24"/>
              </w:rPr>
            </w:pPr>
            <w:r w:rsidRPr="00A5070E">
              <w:rPr>
                <w:rFonts w:ascii="Times New Roman" w:hAnsi="Times New Roman" w:cs="Times New Roman"/>
                <w:sz w:val="24"/>
                <w:szCs w:val="24"/>
              </w:rPr>
              <w:t xml:space="preserve">- Clostridium difficile. </w:t>
            </w:r>
          </w:p>
          <w:p w:rsidR="00A5070E" w:rsidRPr="00A5070E" w:rsidRDefault="00A5070E" w:rsidP="00A5070E">
            <w:pPr>
              <w:jc w:val="both"/>
              <w:rPr>
                <w:rFonts w:ascii="Times New Roman" w:hAnsi="Times New Roman" w:cs="Times New Roman"/>
                <w:sz w:val="24"/>
                <w:szCs w:val="24"/>
              </w:rPr>
            </w:pPr>
            <w:r w:rsidRPr="00A5070E">
              <w:rPr>
                <w:rFonts w:ascii="Times New Roman" w:hAnsi="Times New Roman" w:cs="Times New Roman"/>
                <w:sz w:val="24"/>
                <w:szCs w:val="24"/>
              </w:rPr>
              <w:t xml:space="preserve">Показания к назначению амоксициллина - инфекционно-воспалительные заболевания, вызванные чувствительными к препарату микроорганизмами: </w:t>
            </w:r>
          </w:p>
          <w:p w:rsidR="00A5070E" w:rsidRPr="00A5070E" w:rsidRDefault="00A5070E" w:rsidP="00A5070E">
            <w:pPr>
              <w:jc w:val="both"/>
              <w:rPr>
                <w:rFonts w:ascii="Times New Roman" w:hAnsi="Times New Roman" w:cs="Times New Roman"/>
                <w:sz w:val="24"/>
                <w:szCs w:val="24"/>
              </w:rPr>
            </w:pPr>
            <w:r w:rsidRPr="00A5070E">
              <w:rPr>
                <w:rFonts w:ascii="Times New Roman" w:hAnsi="Times New Roman" w:cs="Times New Roman"/>
                <w:sz w:val="24"/>
                <w:szCs w:val="24"/>
              </w:rPr>
              <w:t xml:space="preserve">- инфекции органов дыхания; </w:t>
            </w:r>
          </w:p>
          <w:p w:rsidR="00A5070E" w:rsidRPr="00A5070E" w:rsidRDefault="00A5070E" w:rsidP="00A5070E">
            <w:pPr>
              <w:jc w:val="both"/>
              <w:rPr>
                <w:rFonts w:ascii="Times New Roman" w:hAnsi="Times New Roman" w:cs="Times New Roman"/>
                <w:sz w:val="24"/>
                <w:szCs w:val="24"/>
              </w:rPr>
            </w:pPr>
            <w:r w:rsidRPr="00A5070E">
              <w:rPr>
                <w:rFonts w:ascii="Times New Roman" w:hAnsi="Times New Roman" w:cs="Times New Roman"/>
                <w:sz w:val="24"/>
                <w:szCs w:val="24"/>
              </w:rPr>
              <w:t xml:space="preserve">- инфекции органов мочеполовой системы; </w:t>
            </w:r>
          </w:p>
          <w:p w:rsidR="00A5070E" w:rsidRPr="00A5070E" w:rsidRDefault="00A5070E" w:rsidP="00A5070E">
            <w:pPr>
              <w:jc w:val="both"/>
              <w:rPr>
                <w:rFonts w:ascii="Times New Roman" w:hAnsi="Times New Roman" w:cs="Times New Roman"/>
                <w:sz w:val="24"/>
                <w:szCs w:val="24"/>
              </w:rPr>
            </w:pPr>
            <w:r w:rsidRPr="00A5070E">
              <w:rPr>
                <w:rFonts w:ascii="Times New Roman" w:hAnsi="Times New Roman" w:cs="Times New Roman"/>
                <w:sz w:val="24"/>
                <w:szCs w:val="24"/>
              </w:rPr>
              <w:t xml:space="preserve">- инфекции органов ЖКТ; </w:t>
            </w:r>
          </w:p>
          <w:p w:rsidR="00A5070E" w:rsidRPr="00A5070E" w:rsidRDefault="00A5070E" w:rsidP="00A5070E">
            <w:pPr>
              <w:jc w:val="both"/>
              <w:rPr>
                <w:rFonts w:ascii="Times New Roman" w:hAnsi="Times New Roman" w:cs="Times New Roman"/>
                <w:sz w:val="24"/>
                <w:szCs w:val="24"/>
              </w:rPr>
            </w:pPr>
            <w:r w:rsidRPr="00A5070E">
              <w:rPr>
                <w:rFonts w:ascii="Times New Roman" w:hAnsi="Times New Roman" w:cs="Times New Roman"/>
                <w:sz w:val="24"/>
                <w:szCs w:val="24"/>
              </w:rPr>
              <w:t xml:space="preserve">- инфекции кожи и мягких тканей. </w:t>
            </w:r>
          </w:p>
          <w:p w:rsidR="00A5070E" w:rsidRDefault="00A5070E" w:rsidP="00A5070E">
            <w:pPr>
              <w:jc w:val="both"/>
              <w:rPr>
                <w:rFonts w:ascii="Times New Roman" w:hAnsi="Times New Roman" w:cs="Times New Roman"/>
                <w:sz w:val="24"/>
                <w:szCs w:val="24"/>
              </w:rPr>
            </w:pPr>
            <w:r w:rsidRPr="00A5070E">
              <w:rPr>
                <w:rFonts w:ascii="Times New Roman" w:hAnsi="Times New Roman" w:cs="Times New Roman"/>
                <w:sz w:val="24"/>
                <w:szCs w:val="24"/>
              </w:rPr>
              <w:t xml:space="preserve">Показаний к назначению Амоксициллина пациенту, обратившемуся в аптеку, нет. </w:t>
            </w:r>
          </w:p>
          <w:p w:rsidR="00D9494D" w:rsidRDefault="00A5070E" w:rsidP="00A5070E">
            <w:pPr>
              <w:jc w:val="both"/>
              <w:rPr>
                <w:rFonts w:ascii="Times New Roman" w:hAnsi="Times New Roman" w:cs="Times New Roman"/>
                <w:sz w:val="24"/>
                <w:szCs w:val="24"/>
              </w:rPr>
            </w:pPr>
            <w:r w:rsidRPr="00A5070E">
              <w:rPr>
                <w:rFonts w:ascii="Times New Roman" w:hAnsi="Times New Roman" w:cs="Times New Roman"/>
                <w:sz w:val="24"/>
                <w:szCs w:val="24"/>
              </w:rPr>
              <w:t xml:space="preserve">У данного пациента ОРВИ, </w:t>
            </w:r>
            <w:proofErr w:type="gramStart"/>
            <w:r w:rsidRPr="00A5070E">
              <w:rPr>
                <w:rFonts w:ascii="Times New Roman" w:hAnsi="Times New Roman" w:cs="Times New Roman"/>
                <w:sz w:val="24"/>
                <w:szCs w:val="24"/>
              </w:rPr>
              <w:t>причиной</w:t>
            </w:r>
            <w:proofErr w:type="gramEnd"/>
            <w:r w:rsidRPr="00A5070E">
              <w:rPr>
                <w:rFonts w:ascii="Times New Roman" w:hAnsi="Times New Roman" w:cs="Times New Roman"/>
                <w:sz w:val="24"/>
                <w:szCs w:val="24"/>
              </w:rPr>
              <w:t xml:space="preserve"> которой являются вирусы, на которые Амоксициллин не действует.</w:t>
            </w:r>
          </w:p>
        </w:tc>
      </w:tr>
      <w:tr w:rsidR="00D9494D" w:rsidTr="00D9494D">
        <w:tc>
          <w:tcPr>
            <w:tcW w:w="3227" w:type="dxa"/>
          </w:tcPr>
          <w:p w:rsidR="00D9494D" w:rsidRDefault="00632424" w:rsidP="00793C33">
            <w:pPr>
              <w:pStyle w:val="a3"/>
              <w:numPr>
                <w:ilvl w:val="0"/>
                <w:numId w:val="31"/>
              </w:numPr>
              <w:ind w:left="284" w:hanging="284"/>
              <w:jc w:val="both"/>
              <w:rPr>
                <w:rFonts w:ascii="Times New Roman" w:hAnsi="Times New Roman" w:cs="Times New Roman"/>
                <w:sz w:val="24"/>
                <w:szCs w:val="24"/>
              </w:rPr>
            </w:pPr>
            <w:r w:rsidRPr="00285403">
              <w:rPr>
                <w:rFonts w:ascii="Times New Roman" w:hAnsi="Times New Roman" w:cs="Times New Roman"/>
                <w:sz w:val="24"/>
                <w:szCs w:val="24"/>
              </w:rPr>
              <w:lastRenderedPageBreak/>
              <w:t xml:space="preserve">Перечислите нежелательные лекарственные реакции Амоксициллина и противопоказания к его назначению. Имеются ли у обратившегося в аптеку пациента противопоказания к назначению Амоксициллина? </w:t>
            </w:r>
          </w:p>
        </w:tc>
        <w:tc>
          <w:tcPr>
            <w:tcW w:w="6344" w:type="dxa"/>
          </w:tcPr>
          <w:p w:rsidR="00A5070E" w:rsidRPr="00A5070E" w:rsidRDefault="00A5070E" w:rsidP="00A5070E">
            <w:pPr>
              <w:jc w:val="both"/>
              <w:rPr>
                <w:rFonts w:ascii="Times New Roman" w:hAnsi="Times New Roman" w:cs="Times New Roman"/>
                <w:sz w:val="24"/>
                <w:szCs w:val="24"/>
              </w:rPr>
            </w:pPr>
            <w:r w:rsidRPr="00A5070E">
              <w:rPr>
                <w:rFonts w:ascii="Times New Roman" w:hAnsi="Times New Roman" w:cs="Times New Roman"/>
                <w:sz w:val="24"/>
                <w:szCs w:val="24"/>
              </w:rPr>
              <w:t xml:space="preserve">Нежелательные лекарственные реакции (НЛР): </w:t>
            </w:r>
          </w:p>
          <w:p w:rsidR="00A5070E" w:rsidRPr="00A5070E" w:rsidRDefault="00A5070E" w:rsidP="00793C33">
            <w:pPr>
              <w:pStyle w:val="a3"/>
              <w:numPr>
                <w:ilvl w:val="0"/>
                <w:numId w:val="64"/>
              </w:numPr>
              <w:ind w:left="317" w:hanging="283"/>
              <w:jc w:val="both"/>
              <w:rPr>
                <w:rFonts w:ascii="Times New Roman" w:hAnsi="Times New Roman" w:cs="Times New Roman"/>
                <w:sz w:val="24"/>
                <w:szCs w:val="24"/>
              </w:rPr>
            </w:pPr>
            <w:r w:rsidRPr="00A5070E">
              <w:rPr>
                <w:rFonts w:ascii="Times New Roman" w:hAnsi="Times New Roman" w:cs="Times New Roman"/>
                <w:sz w:val="24"/>
                <w:szCs w:val="24"/>
              </w:rPr>
              <w:t xml:space="preserve">аллергические реакции, перекрестные между пенициллинами; </w:t>
            </w:r>
          </w:p>
          <w:p w:rsidR="00A5070E" w:rsidRPr="00A5070E" w:rsidRDefault="00A5070E" w:rsidP="00793C33">
            <w:pPr>
              <w:pStyle w:val="a3"/>
              <w:numPr>
                <w:ilvl w:val="0"/>
                <w:numId w:val="64"/>
              </w:numPr>
              <w:ind w:left="317" w:hanging="283"/>
              <w:jc w:val="both"/>
              <w:rPr>
                <w:rFonts w:ascii="Times New Roman" w:hAnsi="Times New Roman" w:cs="Times New Roman"/>
                <w:sz w:val="24"/>
                <w:szCs w:val="24"/>
              </w:rPr>
            </w:pPr>
            <w:r w:rsidRPr="00A5070E">
              <w:rPr>
                <w:rFonts w:ascii="Times New Roman" w:hAnsi="Times New Roman" w:cs="Times New Roman"/>
                <w:sz w:val="24"/>
                <w:szCs w:val="24"/>
              </w:rPr>
              <w:t xml:space="preserve">со стороны органов ЖКТ: желудочная диспепсия, стоматит, глоссит, антибиотикассоциированная диарея как идиопатическая, так и ассоциированная с Clostridium difficile (псевдомембранозый колит), в отдельных случаях - умеренное повышение активности печёночных трансаминаз, холестатическая желтуха; </w:t>
            </w:r>
          </w:p>
          <w:p w:rsidR="00A5070E" w:rsidRPr="00A5070E" w:rsidRDefault="00A5070E" w:rsidP="00793C33">
            <w:pPr>
              <w:pStyle w:val="a3"/>
              <w:numPr>
                <w:ilvl w:val="0"/>
                <w:numId w:val="64"/>
              </w:numPr>
              <w:ind w:left="317" w:hanging="283"/>
              <w:jc w:val="both"/>
              <w:rPr>
                <w:rFonts w:ascii="Times New Roman" w:hAnsi="Times New Roman" w:cs="Times New Roman"/>
                <w:sz w:val="24"/>
                <w:szCs w:val="24"/>
              </w:rPr>
            </w:pPr>
            <w:r w:rsidRPr="00A5070E">
              <w:rPr>
                <w:rFonts w:ascii="Times New Roman" w:hAnsi="Times New Roman" w:cs="Times New Roman"/>
                <w:sz w:val="24"/>
                <w:szCs w:val="24"/>
              </w:rPr>
              <w:t xml:space="preserve">со стороны нервной системы и органов чувств: беспокойство, бессонница, изменение поведения, головная боль, головокружение, судорожные реакции (при быстром внутривенном введении); </w:t>
            </w:r>
          </w:p>
          <w:p w:rsidR="00A5070E" w:rsidRPr="00A5070E" w:rsidRDefault="00A5070E" w:rsidP="00793C33">
            <w:pPr>
              <w:pStyle w:val="a3"/>
              <w:numPr>
                <w:ilvl w:val="0"/>
                <w:numId w:val="64"/>
              </w:numPr>
              <w:ind w:left="317" w:hanging="283"/>
              <w:jc w:val="both"/>
              <w:rPr>
                <w:rFonts w:ascii="Times New Roman" w:hAnsi="Times New Roman" w:cs="Times New Roman"/>
                <w:sz w:val="24"/>
                <w:szCs w:val="24"/>
              </w:rPr>
            </w:pPr>
            <w:r w:rsidRPr="00A5070E">
              <w:rPr>
                <w:rFonts w:ascii="Times New Roman" w:hAnsi="Times New Roman" w:cs="Times New Roman"/>
                <w:sz w:val="24"/>
                <w:szCs w:val="24"/>
              </w:rPr>
              <w:t xml:space="preserve">со стороны </w:t>
            </w:r>
            <w:proofErr w:type="gramStart"/>
            <w:r w:rsidRPr="00A5070E">
              <w:rPr>
                <w:rFonts w:ascii="Times New Roman" w:hAnsi="Times New Roman" w:cs="Times New Roman"/>
                <w:sz w:val="24"/>
                <w:szCs w:val="24"/>
              </w:rPr>
              <w:t>сердечно-сосудистой</w:t>
            </w:r>
            <w:proofErr w:type="gramEnd"/>
            <w:r w:rsidRPr="00A5070E">
              <w:rPr>
                <w:rFonts w:ascii="Times New Roman" w:hAnsi="Times New Roman" w:cs="Times New Roman"/>
                <w:sz w:val="24"/>
                <w:szCs w:val="24"/>
              </w:rPr>
              <w:t xml:space="preserve"> системы и крови (кроветворение, гемостаз): тахикардия, цитопении; </w:t>
            </w:r>
          </w:p>
          <w:p w:rsidR="00A5070E" w:rsidRPr="00A5070E" w:rsidRDefault="00A5070E" w:rsidP="00793C33">
            <w:pPr>
              <w:pStyle w:val="a3"/>
              <w:numPr>
                <w:ilvl w:val="0"/>
                <w:numId w:val="64"/>
              </w:numPr>
              <w:ind w:left="317" w:hanging="283"/>
              <w:jc w:val="both"/>
              <w:rPr>
                <w:rFonts w:ascii="Times New Roman" w:hAnsi="Times New Roman" w:cs="Times New Roman"/>
                <w:sz w:val="24"/>
                <w:szCs w:val="24"/>
              </w:rPr>
            </w:pPr>
            <w:r w:rsidRPr="00A5070E">
              <w:rPr>
                <w:rFonts w:ascii="Times New Roman" w:hAnsi="Times New Roman" w:cs="Times New Roman"/>
                <w:sz w:val="24"/>
                <w:szCs w:val="24"/>
              </w:rPr>
              <w:t xml:space="preserve">со стороны мочевыделительной системы: развитие интерстициального нефрита, кристаллурия. </w:t>
            </w:r>
          </w:p>
          <w:p w:rsidR="00A5070E" w:rsidRPr="00A5070E" w:rsidRDefault="00A5070E" w:rsidP="00793C33">
            <w:pPr>
              <w:pStyle w:val="a3"/>
              <w:numPr>
                <w:ilvl w:val="0"/>
                <w:numId w:val="64"/>
              </w:numPr>
              <w:ind w:left="317" w:hanging="283"/>
              <w:jc w:val="both"/>
              <w:rPr>
                <w:rFonts w:ascii="Times New Roman" w:hAnsi="Times New Roman" w:cs="Times New Roman"/>
                <w:sz w:val="24"/>
                <w:szCs w:val="24"/>
              </w:rPr>
            </w:pPr>
            <w:r w:rsidRPr="00A5070E">
              <w:rPr>
                <w:rFonts w:ascii="Times New Roman" w:hAnsi="Times New Roman" w:cs="Times New Roman"/>
                <w:sz w:val="24"/>
                <w:szCs w:val="24"/>
              </w:rPr>
              <w:t xml:space="preserve">прочие: кандидомикоз полости рта или влагалища, суперинфекция. </w:t>
            </w:r>
          </w:p>
          <w:p w:rsidR="00A5070E" w:rsidRPr="00A5070E" w:rsidRDefault="00A5070E" w:rsidP="00A5070E">
            <w:pPr>
              <w:jc w:val="both"/>
              <w:rPr>
                <w:rFonts w:ascii="Times New Roman" w:hAnsi="Times New Roman" w:cs="Times New Roman"/>
                <w:sz w:val="24"/>
                <w:szCs w:val="24"/>
              </w:rPr>
            </w:pPr>
            <w:r w:rsidRPr="00A5070E">
              <w:rPr>
                <w:rFonts w:ascii="Times New Roman" w:hAnsi="Times New Roman" w:cs="Times New Roman"/>
                <w:sz w:val="24"/>
                <w:szCs w:val="24"/>
              </w:rPr>
              <w:t xml:space="preserve">Противопоказания: </w:t>
            </w:r>
          </w:p>
          <w:p w:rsidR="00A5070E" w:rsidRPr="00A5070E" w:rsidRDefault="00A5070E" w:rsidP="00793C33">
            <w:pPr>
              <w:pStyle w:val="a3"/>
              <w:numPr>
                <w:ilvl w:val="0"/>
                <w:numId w:val="64"/>
              </w:numPr>
              <w:ind w:left="317" w:hanging="283"/>
              <w:jc w:val="both"/>
              <w:rPr>
                <w:rFonts w:ascii="Times New Roman" w:hAnsi="Times New Roman" w:cs="Times New Roman"/>
                <w:sz w:val="24"/>
                <w:szCs w:val="24"/>
              </w:rPr>
            </w:pPr>
            <w:r w:rsidRPr="00A5070E">
              <w:rPr>
                <w:rFonts w:ascii="Times New Roman" w:hAnsi="Times New Roman" w:cs="Times New Roman"/>
                <w:sz w:val="24"/>
                <w:szCs w:val="24"/>
              </w:rPr>
              <w:t xml:space="preserve">повышенная чувствительность к компонентам препарата; </w:t>
            </w:r>
          </w:p>
          <w:p w:rsidR="00A5070E" w:rsidRPr="00A5070E" w:rsidRDefault="00A5070E" w:rsidP="00793C33">
            <w:pPr>
              <w:pStyle w:val="a3"/>
              <w:numPr>
                <w:ilvl w:val="0"/>
                <w:numId w:val="64"/>
              </w:numPr>
              <w:ind w:left="317" w:hanging="283"/>
              <w:jc w:val="both"/>
              <w:rPr>
                <w:rFonts w:ascii="Times New Roman" w:hAnsi="Times New Roman" w:cs="Times New Roman"/>
                <w:sz w:val="24"/>
                <w:szCs w:val="24"/>
              </w:rPr>
            </w:pPr>
            <w:r w:rsidRPr="00A5070E">
              <w:rPr>
                <w:rFonts w:ascii="Times New Roman" w:hAnsi="Times New Roman" w:cs="Times New Roman"/>
                <w:sz w:val="24"/>
                <w:szCs w:val="24"/>
              </w:rPr>
              <w:t xml:space="preserve">повышенная чувствительность к другим бета-лактамным антибиотикам; </w:t>
            </w:r>
          </w:p>
          <w:p w:rsidR="00A5070E" w:rsidRPr="00A5070E" w:rsidRDefault="00A5070E" w:rsidP="00793C33">
            <w:pPr>
              <w:pStyle w:val="a3"/>
              <w:numPr>
                <w:ilvl w:val="0"/>
                <w:numId w:val="64"/>
              </w:numPr>
              <w:ind w:left="317" w:hanging="283"/>
              <w:jc w:val="both"/>
              <w:rPr>
                <w:rFonts w:ascii="Times New Roman" w:hAnsi="Times New Roman" w:cs="Times New Roman"/>
                <w:sz w:val="24"/>
                <w:szCs w:val="24"/>
              </w:rPr>
            </w:pPr>
            <w:r w:rsidRPr="00A5070E">
              <w:rPr>
                <w:rFonts w:ascii="Times New Roman" w:hAnsi="Times New Roman" w:cs="Times New Roman"/>
                <w:sz w:val="24"/>
                <w:szCs w:val="24"/>
              </w:rPr>
              <w:t>инфекционный мононуклеоз в связи с появлением на фоне при</w:t>
            </w:r>
            <w:r>
              <w:rPr>
                <w:rFonts w:ascii="Times New Roman" w:hAnsi="Times New Roman" w:cs="Times New Roman"/>
                <w:sz w:val="24"/>
                <w:szCs w:val="24"/>
              </w:rPr>
              <w:t>ё</w:t>
            </w:r>
            <w:r w:rsidRPr="00A5070E">
              <w:rPr>
                <w:rFonts w:ascii="Times New Roman" w:hAnsi="Times New Roman" w:cs="Times New Roman"/>
                <w:sz w:val="24"/>
                <w:szCs w:val="24"/>
              </w:rPr>
              <w:t xml:space="preserve">ма пенициллинов неаллергической «ампициллиновой» сыпи в 75-100% случаев. </w:t>
            </w:r>
          </w:p>
          <w:p w:rsidR="00D9494D" w:rsidRDefault="00A5070E" w:rsidP="00A5070E">
            <w:pPr>
              <w:jc w:val="both"/>
              <w:rPr>
                <w:rFonts w:ascii="Times New Roman" w:hAnsi="Times New Roman" w:cs="Times New Roman"/>
                <w:sz w:val="24"/>
                <w:szCs w:val="24"/>
              </w:rPr>
            </w:pPr>
            <w:r w:rsidRPr="00A5070E">
              <w:rPr>
                <w:rFonts w:ascii="Times New Roman" w:hAnsi="Times New Roman" w:cs="Times New Roman"/>
                <w:sz w:val="24"/>
                <w:szCs w:val="24"/>
              </w:rPr>
              <w:t xml:space="preserve">Обратившемуся в аптеку пациенту Амоксициллин противопоказан </w:t>
            </w:r>
            <w:proofErr w:type="gramStart"/>
            <w:r w:rsidRPr="00A5070E">
              <w:rPr>
                <w:rFonts w:ascii="Times New Roman" w:hAnsi="Times New Roman" w:cs="Times New Roman"/>
                <w:sz w:val="24"/>
                <w:szCs w:val="24"/>
              </w:rPr>
              <w:t>в связи с наличием в анамнезе сведений об аллергической реакции на пенициллины</w:t>
            </w:r>
            <w:proofErr w:type="gramEnd"/>
            <w:r w:rsidRPr="00A5070E">
              <w:rPr>
                <w:rFonts w:ascii="Times New Roman" w:hAnsi="Times New Roman" w:cs="Times New Roman"/>
                <w:sz w:val="24"/>
                <w:szCs w:val="24"/>
              </w:rPr>
              <w:t>.</w:t>
            </w:r>
          </w:p>
        </w:tc>
      </w:tr>
    </w:tbl>
    <w:p w:rsidR="007C768A" w:rsidRPr="007C768A" w:rsidRDefault="007C768A" w:rsidP="007C768A">
      <w:pPr>
        <w:spacing w:after="0" w:line="240" w:lineRule="auto"/>
        <w:jc w:val="both"/>
        <w:rPr>
          <w:rFonts w:ascii="Times New Roman" w:hAnsi="Times New Roman" w:cs="Times New Roman"/>
          <w:sz w:val="24"/>
          <w:szCs w:val="24"/>
        </w:rPr>
      </w:pPr>
      <w:r w:rsidRPr="007C768A">
        <w:rPr>
          <w:rFonts w:ascii="Times New Roman" w:hAnsi="Times New Roman" w:cs="Times New Roman"/>
          <w:sz w:val="24"/>
          <w:szCs w:val="24"/>
        </w:rPr>
        <w:br w:type="page"/>
      </w:r>
    </w:p>
    <w:p w:rsidR="005E7E65" w:rsidRPr="00285403" w:rsidRDefault="005E7E65" w:rsidP="005E7E65">
      <w:pPr>
        <w:spacing w:after="0" w:line="240" w:lineRule="auto"/>
        <w:jc w:val="center"/>
        <w:outlineLvl w:val="0"/>
        <w:rPr>
          <w:rFonts w:ascii="Times New Roman" w:hAnsi="Times New Roman" w:cs="Times New Roman"/>
          <w:b/>
          <w:sz w:val="24"/>
          <w:szCs w:val="24"/>
        </w:rPr>
      </w:pPr>
      <w:r w:rsidRPr="00285403">
        <w:rPr>
          <w:rFonts w:ascii="Times New Roman" w:hAnsi="Times New Roman" w:cs="Times New Roman"/>
          <w:b/>
          <w:sz w:val="24"/>
          <w:szCs w:val="24"/>
        </w:rPr>
        <w:lastRenderedPageBreak/>
        <w:t xml:space="preserve">СИТУАЦИОННАЯ ЗАДАЧА </w:t>
      </w:r>
      <w:r>
        <w:rPr>
          <w:rFonts w:ascii="Times New Roman" w:hAnsi="Times New Roman" w:cs="Times New Roman"/>
          <w:b/>
          <w:sz w:val="24"/>
          <w:szCs w:val="24"/>
        </w:rPr>
        <w:t>41</w:t>
      </w:r>
    </w:p>
    <w:p w:rsidR="005E7E65" w:rsidRPr="007C768A" w:rsidRDefault="005E7E65" w:rsidP="005E7E65">
      <w:pPr>
        <w:spacing w:after="0" w:line="240" w:lineRule="auto"/>
        <w:jc w:val="both"/>
        <w:rPr>
          <w:rFonts w:ascii="Times New Roman" w:hAnsi="Times New Roman" w:cs="Times New Roman"/>
          <w:sz w:val="24"/>
          <w:szCs w:val="24"/>
        </w:rPr>
      </w:pPr>
    </w:p>
    <w:p w:rsidR="005E7E65" w:rsidRPr="00285403" w:rsidRDefault="005E7E65" w:rsidP="005E7E65">
      <w:pPr>
        <w:spacing w:after="0" w:line="240" w:lineRule="auto"/>
        <w:jc w:val="both"/>
        <w:rPr>
          <w:rFonts w:ascii="Times New Roman" w:hAnsi="Times New Roman" w:cs="Times New Roman"/>
          <w:b/>
          <w:sz w:val="24"/>
          <w:szCs w:val="24"/>
        </w:rPr>
      </w:pPr>
      <w:r w:rsidRPr="00285403">
        <w:rPr>
          <w:rFonts w:ascii="Times New Roman" w:hAnsi="Times New Roman" w:cs="Times New Roman"/>
          <w:b/>
          <w:sz w:val="24"/>
          <w:szCs w:val="24"/>
        </w:rPr>
        <w:t xml:space="preserve">Инструкция: ОЗНАКОМЬТЕСЬ С СИТУАЦИЕЙ И ДАЙТЕ РАЗВЕРНУТЫЕ ОТВЕТЫ НА ВОПРОСЫ </w:t>
      </w:r>
    </w:p>
    <w:p w:rsidR="005E7E65" w:rsidRPr="00285403" w:rsidRDefault="005E7E65" w:rsidP="005E7E65">
      <w:pPr>
        <w:spacing w:after="0" w:line="240" w:lineRule="auto"/>
        <w:jc w:val="both"/>
        <w:rPr>
          <w:rFonts w:ascii="Times New Roman" w:hAnsi="Times New Roman" w:cs="Times New Roman"/>
          <w:b/>
          <w:sz w:val="24"/>
          <w:szCs w:val="24"/>
        </w:rPr>
      </w:pPr>
    </w:p>
    <w:p w:rsidR="005E7E65" w:rsidRPr="00285403" w:rsidRDefault="005E7E65" w:rsidP="005E7E65">
      <w:pPr>
        <w:spacing w:after="0" w:line="240" w:lineRule="auto"/>
        <w:jc w:val="both"/>
        <w:outlineLvl w:val="0"/>
        <w:rPr>
          <w:rFonts w:ascii="Times New Roman" w:hAnsi="Times New Roman" w:cs="Times New Roman"/>
          <w:b/>
          <w:sz w:val="24"/>
          <w:szCs w:val="24"/>
        </w:rPr>
      </w:pPr>
      <w:r w:rsidRPr="00285403">
        <w:rPr>
          <w:rFonts w:ascii="Times New Roman" w:hAnsi="Times New Roman" w:cs="Times New Roman"/>
          <w:b/>
          <w:sz w:val="24"/>
          <w:szCs w:val="24"/>
        </w:rPr>
        <w:t xml:space="preserve">Основная часть </w:t>
      </w:r>
    </w:p>
    <w:p w:rsidR="005E7E65" w:rsidRPr="007C768A" w:rsidRDefault="005E7E65" w:rsidP="005E7E65">
      <w:pPr>
        <w:spacing w:after="0" w:line="240" w:lineRule="auto"/>
        <w:jc w:val="both"/>
        <w:rPr>
          <w:rFonts w:ascii="Times New Roman" w:hAnsi="Times New Roman" w:cs="Times New Roman"/>
          <w:sz w:val="24"/>
          <w:szCs w:val="24"/>
        </w:rPr>
      </w:pPr>
    </w:p>
    <w:p w:rsidR="005E7E65" w:rsidRPr="007C768A" w:rsidRDefault="005E7E65" w:rsidP="005E7E65">
      <w:pPr>
        <w:spacing w:after="0" w:line="240" w:lineRule="auto"/>
        <w:jc w:val="both"/>
        <w:rPr>
          <w:rFonts w:ascii="Times New Roman" w:hAnsi="Times New Roman" w:cs="Times New Roman"/>
          <w:sz w:val="24"/>
          <w:szCs w:val="24"/>
        </w:rPr>
      </w:pPr>
      <w:r w:rsidRPr="007C768A">
        <w:rPr>
          <w:rFonts w:ascii="Times New Roman" w:hAnsi="Times New Roman" w:cs="Times New Roman"/>
          <w:sz w:val="24"/>
          <w:szCs w:val="24"/>
        </w:rPr>
        <w:t xml:space="preserve">Мужчина 38 лет обратился в аптечную организацию с жалобой на бессонницу и просьбой продать Золпидем. Имеется рецепт, выписанный на бланке формы N 107-1/у. </w:t>
      </w:r>
    </w:p>
    <w:p w:rsidR="005E7E65" w:rsidRPr="007C768A" w:rsidRDefault="005E7E65" w:rsidP="005E7E65">
      <w:pPr>
        <w:spacing w:after="0" w:line="240" w:lineRule="auto"/>
        <w:jc w:val="both"/>
        <w:rPr>
          <w:rFonts w:ascii="Times New Roman" w:hAnsi="Times New Roman" w:cs="Times New Roman"/>
          <w:sz w:val="24"/>
          <w:szCs w:val="24"/>
        </w:rPr>
      </w:pPr>
      <w:r w:rsidRPr="007C768A">
        <w:rPr>
          <w:rFonts w:ascii="Times New Roman" w:hAnsi="Times New Roman" w:cs="Times New Roman"/>
          <w:sz w:val="24"/>
          <w:szCs w:val="24"/>
        </w:rPr>
        <w:t xml:space="preserve">Пропись лекарственного препарата: </w:t>
      </w:r>
    </w:p>
    <w:p w:rsidR="005E7E65" w:rsidRPr="007C768A" w:rsidRDefault="005E7E65" w:rsidP="005E7E65">
      <w:pPr>
        <w:spacing w:after="0" w:line="240" w:lineRule="auto"/>
        <w:jc w:val="both"/>
        <w:outlineLvl w:val="0"/>
        <w:rPr>
          <w:rFonts w:ascii="Times New Roman" w:hAnsi="Times New Roman" w:cs="Times New Roman"/>
          <w:sz w:val="24"/>
          <w:szCs w:val="24"/>
        </w:rPr>
      </w:pPr>
      <w:r w:rsidRPr="007C768A">
        <w:rPr>
          <w:rFonts w:ascii="Times New Roman" w:hAnsi="Times New Roman" w:cs="Times New Roman"/>
          <w:sz w:val="24"/>
          <w:szCs w:val="24"/>
        </w:rPr>
        <w:t xml:space="preserve">Rp.: Zolpidem N 10 </w:t>
      </w:r>
    </w:p>
    <w:p w:rsidR="005E7E65" w:rsidRPr="007C768A" w:rsidRDefault="005E7E65" w:rsidP="005E7E65">
      <w:pPr>
        <w:spacing w:after="0" w:line="240" w:lineRule="auto"/>
        <w:jc w:val="both"/>
        <w:outlineLvl w:val="0"/>
        <w:rPr>
          <w:rFonts w:ascii="Times New Roman" w:hAnsi="Times New Roman" w:cs="Times New Roman"/>
          <w:sz w:val="24"/>
          <w:szCs w:val="24"/>
        </w:rPr>
      </w:pPr>
      <w:r w:rsidRPr="007C768A">
        <w:rPr>
          <w:rFonts w:ascii="Times New Roman" w:hAnsi="Times New Roman" w:cs="Times New Roman"/>
          <w:sz w:val="24"/>
          <w:szCs w:val="24"/>
        </w:rPr>
        <w:t xml:space="preserve">D.S. Принимать за 30 минут до сна. </w:t>
      </w:r>
    </w:p>
    <w:p w:rsidR="005E7E65" w:rsidRPr="007C768A" w:rsidRDefault="005E7E65" w:rsidP="005E7E65">
      <w:pPr>
        <w:spacing w:after="0" w:line="240" w:lineRule="auto"/>
        <w:jc w:val="both"/>
        <w:rPr>
          <w:rFonts w:ascii="Times New Roman" w:hAnsi="Times New Roman" w:cs="Times New Roman"/>
          <w:sz w:val="24"/>
          <w:szCs w:val="24"/>
        </w:rPr>
      </w:pPr>
    </w:p>
    <w:p w:rsidR="005E7E65" w:rsidRPr="007C768A" w:rsidRDefault="005E7E65" w:rsidP="005E7E65">
      <w:pPr>
        <w:spacing w:after="0" w:line="240" w:lineRule="auto"/>
        <w:jc w:val="both"/>
        <w:rPr>
          <w:rFonts w:ascii="Times New Roman" w:hAnsi="Times New Roman" w:cs="Times New Roman"/>
          <w:sz w:val="24"/>
          <w:szCs w:val="24"/>
        </w:rPr>
      </w:pPr>
      <w:r w:rsidRPr="007C768A">
        <w:rPr>
          <w:rFonts w:ascii="Times New Roman" w:hAnsi="Times New Roman" w:cs="Times New Roman"/>
          <w:sz w:val="24"/>
          <w:szCs w:val="24"/>
        </w:rPr>
        <w:t xml:space="preserve">Из анамнеза известно, что мужчина из-за постоянного стресса на работе несколько недель долго не может заснуть, часто просыпается среди ночи. Чувствует постоянную вялость в течение дня. По вечерам нервничает и не может избавиться от мыслей о работе. </w:t>
      </w:r>
    </w:p>
    <w:p w:rsidR="005E7E65" w:rsidRPr="007C768A" w:rsidRDefault="005E7E65" w:rsidP="005E7E65">
      <w:pPr>
        <w:spacing w:after="0" w:line="240" w:lineRule="auto"/>
        <w:jc w:val="both"/>
        <w:rPr>
          <w:rFonts w:ascii="Times New Roman" w:hAnsi="Times New Roman" w:cs="Times New Roman"/>
          <w:sz w:val="24"/>
          <w:szCs w:val="24"/>
        </w:rPr>
      </w:pPr>
    </w:p>
    <w:tbl>
      <w:tblPr>
        <w:tblStyle w:val="a6"/>
        <w:tblW w:w="0" w:type="auto"/>
        <w:tblLook w:val="04A0"/>
      </w:tblPr>
      <w:tblGrid>
        <w:gridCol w:w="3227"/>
        <w:gridCol w:w="6344"/>
      </w:tblGrid>
      <w:tr w:rsidR="005E7E65" w:rsidRPr="008E2150" w:rsidTr="003A6D03">
        <w:tc>
          <w:tcPr>
            <w:tcW w:w="3227" w:type="dxa"/>
          </w:tcPr>
          <w:p w:rsidR="005E7E65" w:rsidRPr="008E2150" w:rsidRDefault="005E7E65" w:rsidP="003A6D03">
            <w:pPr>
              <w:jc w:val="center"/>
              <w:outlineLvl w:val="0"/>
              <w:rPr>
                <w:rFonts w:ascii="Times New Roman" w:hAnsi="Times New Roman" w:cs="Times New Roman"/>
                <w:b/>
                <w:sz w:val="24"/>
                <w:szCs w:val="24"/>
              </w:rPr>
            </w:pPr>
            <w:r w:rsidRPr="00D64074">
              <w:rPr>
                <w:rFonts w:ascii="Times New Roman" w:hAnsi="Times New Roman" w:cs="Times New Roman"/>
                <w:b/>
                <w:sz w:val="24"/>
                <w:szCs w:val="24"/>
              </w:rPr>
              <w:t>Вопросы</w:t>
            </w:r>
          </w:p>
        </w:tc>
        <w:tc>
          <w:tcPr>
            <w:tcW w:w="6344" w:type="dxa"/>
          </w:tcPr>
          <w:p w:rsidR="005E7E65" w:rsidRPr="008E2150" w:rsidRDefault="005E7E65" w:rsidP="003A6D03">
            <w:pPr>
              <w:jc w:val="center"/>
              <w:outlineLvl w:val="0"/>
              <w:rPr>
                <w:rFonts w:ascii="Times New Roman" w:hAnsi="Times New Roman" w:cs="Times New Roman"/>
                <w:b/>
                <w:sz w:val="24"/>
                <w:szCs w:val="24"/>
              </w:rPr>
            </w:pPr>
            <w:r>
              <w:rPr>
                <w:rFonts w:ascii="Times New Roman" w:hAnsi="Times New Roman" w:cs="Times New Roman"/>
                <w:b/>
                <w:sz w:val="24"/>
                <w:szCs w:val="24"/>
              </w:rPr>
              <w:t>Ответы</w:t>
            </w:r>
          </w:p>
        </w:tc>
      </w:tr>
      <w:tr w:rsidR="005E7E65" w:rsidTr="003A6D03">
        <w:tc>
          <w:tcPr>
            <w:tcW w:w="3227" w:type="dxa"/>
          </w:tcPr>
          <w:p w:rsidR="005E7E65" w:rsidRDefault="005E7E65" w:rsidP="003A6D03">
            <w:pPr>
              <w:jc w:val="both"/>
              <w:rPr>
                <w:rFonts w:ascii="Times New Roman" w:hAnsi="Times New Roman" w:cs="Times New Roman"/>
                <w:sz w:val="24"/>
                <w:szCs w:val="24"/>
              </w:rPr>
            </w:pPr>
            <w:r>
              <w:rPr>
                <w:rFonts w:ascii="Times New Roman" w:hAnsi="Times New Roman" w:cs="Times New Roman"/>
                <w:sz w:val="24"/>
                <w:szCs w:val="24"/>
              </w:rPr>
              <w:t>1.</w:t>
            </w:r>
            <w:r w:rsidRPr="00285403">
              <w:rPr>
                <w:rFonts w:ascii="Times New Roman" w:hAnsi="Times New Roman" w:cs="Times New Roman"/>
                <w:sz w:val="24"/>
                <w:szCs w:val="24"/>
              </w:rPr>
              <w:t xml:space="preserve"> Опишите правила отпуска из аптек Золпидема, правила оформления рецептурного бланка на данный препарат.</w:t>
            </w:r>
          </w:p>
        </w:tc>
        <w:tc>
          <w:tcPr>
            <w:tcW w:w="6344" w:type="dxa"/>
          </w:tcPr>
          <w:p w:rsidR="005E7E65" w:rsidRPr="00116458" w:rsidRDefault="005E7E65" w:rsidP="003A6D03">
            <w:pPr>
              <w:jc w:val="both"/>
              <w:rPr>
                <w:rFonts w:ascii="Times New Roman" w:hAnsi="Times New Roman" w:cs="Times New Roman"/>
                <w:sz w:val="24"/>
                <w:szCs w:val="24"/>
              </w:rPr>
            </w:pPr>
            <w:r w:rsidRPr="00116458">
              <w:rPr>
                <w:rFonts w:ascii="Times New Roman" w:hAnsi="Times New Roman" w:cs="Times New Roman"/>
                <w:sz w:val="24"/>
                <w:szCs w:val="24"/>
              </w:rPr>
              <w:t xml:space="preserve">Золпидем – рецептурный препарат. </w:t>
            </w:r>
          </w:p>
          <w:p w:rsidR="005E7E65" w:rsidRPr="00116458" w:rsidRDefault="005E7E65" w:rsidP="003A6D03">
            <w:pPr>
              <w:jc w:val="both"/>
              <w:rPr>
                <w:rFonts w:ascii="Times New Roman" w:hAnsi="Times New Roman" w:cs="Times New Roman"/>
                <w:sz w:val="24"/>
                <w:szCs w:val="24"/>
              </w:rPr>
            </w:pPr>
            <w:r w:rsidRPr="00116458">
              <w:rPr>
                <w:rFonts w:ascii="Times New Roman" w:hAnsi="Times New Roman" w:cs="Times New Roman"/>
                <w:sz w:val="24"/>
                <w:szCs w:val="24"/>
              </w:rPr>
              <w:t xml:space="preserve">Относится к списку III перечня наркотических средств, психотропных веществ и их прекурсоров, подлежащих контролю в Российской Федерации (внесен ПП РФ N78 от 4 февраля 2013 г.) </w:t>
            </w:r>
          </w:p>
          <w:p w:rsidR="005E7E65" w:rsidRPr="00116458" w:rsidRDefault="005E7E65" w:rsidP="003A6D03">
            <w:pPr>
              <w:jc w:val="both"/>
              <w:rPr>
                <w:rFonts w:ascii="Times New Roman" w:hAnsi="Times New Roman" w:cs="Times New Roman"/>
                <w:sz w:val="24"/>
                <w:szCs w:val="24"/>
              </w:rPr>
            </w:pPr>
            <w:r w:rsidRPr="00116458">
              <w:rPr>
                <w:rFonts w:ascii="Times New Roman" w:hAnsi="Times New Roman" w:cs="Times New Roman"/>
                <w:sz w:val="24"/>
                <w:szCs w:val="24"/>
              </w:rPr>
              <w:t>Выписывается Золпидем на рецептурном бланке формы N148-1/у-88. Подлежит предметно-количественному уч</w:t>
            </w:r>
            <w:r>
              <w:rPr>
                <w:rFonts w:ascii="Times New Roman" w:hAnsi="Times New Roman" w:cs="Times New Roman"/>
                <w:sz w:val="24"/>
                <w:szCs w:val="24"/>
              </w:rPr>
              <w:t>ё</w:t>
            </w:r>
            <w:r w:rsidRPr="00116458">
              <w:rPr>
                <w:rFonts w:ascii="Times New Roman" w:hAnsi="Times New Roman" w:cs="Times New Roman"/>
                <w:sz w:val="24"/>
                <w:szCs w:val="24"/>
              </w:rPr>
              <w:t xml:space="preserve">ту. </w:t>
            </w:r>
          </w:p>
          <w:p w:rsidR="005E7E65" w:rsidRPr="00116458" w:rsidRDefault="005E7E65" w:rsidP="003A6D03">
            <w:pPr>
              <w:jc w:val="both"/>
              <w:rPr>
                <w:rFonts w:ascii="Times New Roman" w:hAnsi="Times New Roman" w:cs="Times New Roman"/>
                <w:sz w:val="24"/>
                <w:szCs w:val="24"/>
              </w:rPr>
            </w:pPr>
            <w:r w:rsidRPr="00116458">
              <w:rPr>
                <w:rFonts w:ascii="Times New Roman" w:hAnsi="Times New Roman" w:cs="Times New Roman"/>
                <w:sz w:val="24"/>
                <w:szCs w:val="24"/>
              </w:rPr>
              <w:t xml:space="preserve">В левом верхнем углу рецептурного бланка проставляется штамп </w:t>
            </w:r>
            <w:proofErr w:type="gramStart"/>
            <w:r w:rsidRPr="00116458">
              <w:rPr>
                <w:rFonts w:ascii="Times New Roman" w:hAnsi="Times New Roman" w:cs="Times New Roman"/>
                <w:sz w:val="24"/>
                <w:szCs w:val="24"/>
              </w:rPr>
              <w:t>медицинской</w:t>
            </w:r>
            <w:proofErr w:type="gramEnd"/>
            <w:r w:rsidRPr="00116458">
              <w:rPr>
                <w:rFonts w:ascii="Times New Roman" w:hAnsi="Times New Roman" w:cs="Times New Roman"/>
                <w:sz w:val="24"/>
                <w:szCs w:val="24"/>
              </w:rPr>
              <w:t xml:space="preserve"> рганизации с указанием е. наименования, адреса и телефона. </w:t>
            </w:r>
          </w:p>
          <w:p w:rsidR="005E7E65" w:rsidRPr="00116458" w:rsidRDefault="005E7E65" w:rsidP="003A6D03">
            <w:pPr>
              <w:jc w:val="both"/>
              <w:rPr>
                <w:rFonts w:ascii="Times New Roman" w:hAnsi="Times New Roman" w:cs="Times New Roman"/>
                <w:sz w:val="24"/>
                <w:szCs w:val="24"/>
              </w:rPr>
            </w:pPr>
            <w:r w:rsidRPr="00116458">
              <w:rPr>
                <w:rFonts w:ascii="Times New Roman" w:hAnsi="Times New Roman" w:cs="Times New Roman"/>
                <w:sz w:val="24"/>
                <w:szCs w:val="24"/>
              </w:rPr>
              <w:t xml:space="preserve">В графе «Ф.И.О. пациента» указываются полностью фамилия, имя и отчество (при наличии) пациента. </w:t>
            </w:r>
          </w:p>
          <w:p w:rsidR="005E7E65" w:rsidRPr="00116458" w:rsidRDefault="005E7E65" w:rsidP="003A6D03">
            <w:pPr>
              <w:jc w:val="both"/>
              <w:rPr>
                <w:rFonts w:ascii="Times New Roman" w:hAnsi="Times New Roman" w:cs="Times New Roman"/>
                <w:sz w:val="24"/>
                <w:szCs w:val="24"/>
              </w:rPr>
            </w:pPr>
            <w:r w:rsidRPr="00116458">
              <w:rPr>
                <w:rFonts w:ascii="Times New Roman" w:hAnsi="Times New Roman" w:cs="Times New Roman"/>
                <w:sz w:val="24"/>
                <w:szCs w:val="24"/>
              </w:rPr>
              <w:t xml:space="preserve">В графе «Возраст» указывается количество полных лет пациента. </w:t>
            </w:r>
          </w:p>
          <w:p w:rsidR="005E7E65" w:rsidRPr="00116458" w:rsidRDefault="005E7E65" w:rsidP="003A6D03">
            <w:pPr>
              <w:jc w:val="both"/>
              <w:rPr>
                <w:rFonts w:ascii="Times New Roman" w:hAnsi="Times New Roman" w:cs="Times New Roman"/>
                <w:sz w:val="24"/>
                <w:szCs w:val="24"/>
              </w:rPr>
            </w:pPr>
            <w:r w:rsidRPr="00116458">
              <w:rPr>
                <w:rFonts w:ascii="Times New Roman" w:hAnsi="Times New Roman" w:cs="Times New Roman"/>
                <w:sz w:val="24"/>
                <w:szCs w:val="24"/>
              </w:rPr>
              <w:t xml:space="preserve">В графе «Адрес или номер медицинской карты пациента, получающего медицинскую помощь в амбулаторных условиях» указывается полный почтовый адрес места жительства пациента или номер медицинской карты пациента. </w:t>
            </w:r>
          </w:p>
          <w:p w:rsidR="005E7E65" w:rsidRPr="00116458" w:rsidRDefault="005E7E65" w:rsidP="003A6D03">
            <w:pPr>
              <w:jc w:val="both"/>
              <w:rPr>
                <w:rFonts w:ascii="Times New Roman" w:hAnsi="Times New Roman" w:cs="Times New Roman"/>
                <w:sz w:val="24"/>
                <w:szCs w:val="24"/>
              </w:rPr>
            </w:pPr>
            <w:r w:rsidRPr="00116458">
              <w:rPr>
                <w:rFonts w:ascii="Times New Roman" w:hAnsi="Times New Roman" w:cs="Times New Roman"/>
                <w:sz w:val="24"/>
                <w:szCs w:val="24"/>
              </w:rPr>
              <w:t xml:space="preserve">Рецепт, выписанный на рецептурном бланке, подписывается медицинским работником и заверяется его личной печатью. </w:t>
            </w:r>
          </w:p>
          <w:p w:rsidR="005E7E65" w:rsidRPr="00116458" w:rsidRDefault="005E7E65" w:rsidP="003A6D03">
            <w:pPr>
              <w:jc w:val="both"/>
              <w:rPr>
                <w:rFonts w:ascii="Times New Roman" w:hAnsi="Times New Roman" w:cs="Times New Roman"/>
                <w:sz w:val="24"/>
                <w:szCs w:val="24"/>
              </w:rPr>
            </w:pPr>
            <w:r w:rsidRPr="00116458">
              <w:rPr>
                <w:rFonts w:ascii="Times New Roman" w:hAnsi="Times New Roman" w:cs="Times New Roman"/>
                <w:sz w:val="24"/>
                <w:szCs w:val="24"/>
              </w:rPr>
              <w:t xml:space="preserve">Дополнительно рецепт, выписанный на рецептурном бланке формы N148-1/у-88, заверяется печатью медицинской организации «Для рецептов». </w:t>
            </w:r>
          </w:p>
          <w:p w:rsidR="005E7E65" w:rsidRDefault="005E7E65" w:rsidP="003A6D03">
            <w:pPr>
              <w:jc w:val="both"/>
              <w:rPr>
                <w:rFonts w:ascii="Times New Roman" w:hAnsi="Times New Roman" w:cs="Times New Roman"/>
                <w:sz w:val="24"/>
                <w:szCs w:val="24"/>
              </w:rPr>
            </w:pPr>
            <w:r w:rsidRPr="00116458">
              <w:rPr>
                <w:rFonts w:ascii="Times New Roman" w:hAnsi="Times New Roman" w:cs="Times New Roman"/>
                <w:sz w:val="24"/>
                <w:szCs w:val="24"/>
              </w:rPr>
              <w:t>Срок действия рецепта, выписанного на рецептурном бланке формы N148-1/у-88, – 15 дней.</w:t>
            </w:r>
          </w:p>
        </w:tc>
      </w:tr>
      <w:tr w:rsidR="005E7E65" w:rsidTr="003A6D03">
        <w:tc>
          <w:tcPr>
            <w:tcW w:w="3227" w:type="dxa"/>
          </w:tcPr>
          <w:p w:rsidR="005E7E65" w:rsidRDefault="005E7E65" w:rsidP="003A6D03">
            <w:pPr>
              <w:jc w:val="both"/>
              <w:rPr>
                <w:rFonts w:ascii="Times New Roman" w:hAnsi="Times New Roman" w:cs="Times New Roman"/>
                <w:sz w:val="24"/>
                <w:szCs w:val="24"/>
              </w:rPr>
            </w:pPr>
            <w:r>
              <w:rPr>
                <w:rFonts w:ascii="Times New Roman" w:hAnsi="Times New Roman" w:cs="Times New Roman"/>
                <w:sz w:val="24"/>
                <w:szCs w:val="24"/>
              </w:rPr>
              <w:t>2.</w:t>
            </w:r>
            <w:r w:rsidRPr="00285403">
              <w:rPr>
                <w:rFonts w:ascii="Times New Roman" w:hAnsi="Times New Roman" w:cs="Times New Roman"/>
                <w:sz w:val="24"/>
                <w:szCs w:val="24"/>
              </w:rPr>
              <w:t xml:space="preserve"> Проведите экспертизу рецептурной прописи лекарственного препарата. Найдите и исправьте ошибки прописи.</w:t>
            </w:r>
          </w:p>
        </w:tc>
        <w:tc>
          <w:tcPr>
            <w:tcW w:w="6344" w:type="dxa"/>
          </w:tcPr>
          <w:p w:rsidR="005E7E65" w:rsidRPr="00116458" w:rsidRDefault="005E7E65" w:rsidP="003A6D03">
            <w:pPr>
              <w:jc w:val="both"/>
              <w:rPr>
                <w:rFonts w:ascii="Times New Roman" w:hAnsi="Times New Roman" w:cs="Times New Roman"/>
                <w:sz w:val="24"/>
                <w:szCs w:val="24"/>
              </w:rPr>
            </w:pPr>
            <w:r w:rsidRPr="00116458">
              <w:rPr>
                <w:rFonts w:ascii="Times New Roman" w:hAnsi="Times New Roman" w:cs="Times New Roman"/>
                <w:sz w:val="24"/>
                <w:szCs w:val="24"/>
              </w:rPr>
              <w:t xml:space="preserve">В графе «Rp» указывается: на латинском языке наименование лекарственного препарата его дозировка, количество. </w:t>
            </w:r>
          </w:p>
          <w:p w:rsidR="005E7E65" w:rsidRPr="00116458" w:rsidRDefault="005E7E65" w:rsidP="003A6D03">
            <w:pPr>
              <w:jc w:val="both"/>
              <w:rPr>
                <w:rFonts w:ascii="Times New Roman" w:hAnsi="Times New Roman" w:cs="Times New Roman"/>
                <w:sz w:val="24"/>
                <w:szCs w:val="24"/>
              </w:rPr>
            </w:pPr>
            <w:r w:rsidRPr="00116458">
              <w:rPr>
                <w:rFonts w:ascii="Times New Roman" w:hAnsi="Times New Roman" w:cs="Times New Roman"/>
                <w:sz w:val="24"/>
                <w:szCs w:val="24"/>
              </w:rPr>
              <w:t>Способ применения лекарственного препарата обозначается с указанием дозы, частоты, времени при</w:t>
            </w:r>
            <w:r>
              <w:rPr>
                <w:rFonts w:ascii="Times New Roman" w:hAnsi="Times New Roman" w:cs="Times New Roman"/>
                <w:sz w:val="24"/>
                <w:szCs w:val="24"/>
              </w:rPr>
              <w:t>ё</w:t>
            </w:r>
            <w:r w:rsidRPr="00116458">
              <w:rPr>
                <w:rFonts w:ascii="Times New Roman" w:hAnsi="Times New Roman" w:cs="Times New Roman"/>
                <w:sz w:val="24"/>
                <w:szCs w:val="24"/>
              </w:rPr>
              <w:t xml:space="preserve">ма относительно сна (утром, на ночь) и его длительности. </w:t>
            </w:r>
          </w:p>
          <w:p w:rsidR="005E7E65" w:rsidRPr="00116458" w:rsidRDefault="005E7E65" w:rsidP="003A6D03">
            <w:pPr>
              <w:jc w:val="both"/>
              <w:rPr>
                <w:rFonts w:ascii="Times New Roman" w:hAnsi="Times New Roman" w:cs="Times New Roman"/>
                <w:sz w:val="24"/>
                <w:szCs w:val="24"/>
              </w:rPr>
            </w:pPr>
            <w:r w:rsidRPr="00116458">
              <w:rPr>
                <w:rFonts w:ascii="Times New Roman" w:hAnsi="Times New Roman" w:cs="Times New Roman"/>
                <w:sz w:val="24"/>
                <w:szCs w:val="24"/>
              </w:rPr>
              <w:t xml:space="preserve">Рецепт, выписанный с нарушением установленных </w:t>
            </w:r>
            <w:r w:rsidRPr="00116458">
              <w:rPr>
                <w:rFonts w:ascii="Times New Roman" w:hAnsi="Times New Roman" w:cs="Times New Roman"/>
                <w:sz w:val="24"/>
                <w:szCs w:val="24"/>
              </w:rPr>
              <w:lastRenderedPageBreak/>
              <w:t xml:space="preserve">«Порядком назначения и выписывания лекарственных препаратов» (Приложение N 1 к приказу Минздрава России от 20 декабря 2012 г. N 1175н) требований, считается недействительным. </w:t>
            </w:r>
          </w:p>
          <w:p w:rsidR="005E7E65" w:rsidRPr="00116458" w:rsidRDefault="005E7E65" w:rsidP="003A6D03">
            <w:pPr>
              <w:jc w:val="both"/>
              <w:rPr>
                <w:rFonts w:ascii="Times New Roman" w:hAnsi="Times New Roman" w:cs="Times New Roman"/>
                <w:sz w:val="24"/>
                <w:szCs w:val="24"/>
              </w:rPr>
            </w:pPr>
            <w:r w:rsidRPr="00116458">
              <w:rPr>
                <w:rFonts w:ascii="Times New Roman" w:hAnsi="Times New Roman" w:cs="Times New Roman"/>
                <w:sz w:val="24"/>
                <w:szCs w:val="24"/>
              </w:rPr>
              <w:t>В данной рецептурной прописи отсутствует название лекарственной формы препарата. Золпидем выпускается в виде таблеток и в виде капель для при</w:t>
            </w:r>
            <w:r>
              <w:rPr>
                <w:rFonts w:ascii="Times New Roman" w:hAnsi="Times New Roman" w:cs="Times New Roman"/>
                <w:sz w:val="24"/>
                <w:szCs w:val="24"/>
              </w:rPr>
              <w:t>ё</w:t>
            </w:r>
            <w:r w:rsidRPr="00116458">
              <w:rPr>
                <w:rFonts w:ascii="Times New Roman" w:hAnsi="Times New Roman" w:cs="Times New Roman"/>
                <w:sz w:val="24"/>
                <w:szCs w:val="24"/>
              </w:rPr>
              <w:t xml:space="preserve">ма внутрь. </w:t>
            </w:r>
          </w:p>
          <w:p w:rsidR="005E7E65" w:rsidRPr="00116458" w:rsidRDefault="005E7E65" w:rsidP="003A6D03">
            <w:pPr>
              <w:jc w:val="both"/>
              <w:rPr>
                <w:rFonts w:ascii="Times New Roman" w:hAnsi="Times New Roman" w:cs="Times New Roman"/>
                <w:sz w:val="24"/>
                <w:szCs w:val="24"/>
              </w:rPr>
            </w:pPr>
            <w:r w:rsidRPr="00116458">
              <w:rPr>
                <w:rFonts w:ascii="Times New Roman" w:hAnsi="Times New Roman" w:cs="Times New Roman"/>
                <w:sz w:val="24"/>
                <w:szCs w:val="24"/>
              </w:rPr>
              <w:t xml:space="preserve">Отсутствует дозировка лекарственного препарата. Таблетки Золпидема бывают двух дозировок 5 и 10 мг. </w:t>
            </w:r>
          </w:p>
          <w:p w:rsidR="005E7E65" w:rsidRPr="00116458" w:rsidRDefault="005E7E65" w:rsidP="003A6D03">
            <w:pPr>
              <w:jc w:val="both"/>
              <w:rPr>
                <w:rFonts w:ascii="Times New Roman" w:hAnsi="Times New Roman" w:cs="Times New Roman"/>
                <w:sz w:val="24"/>
                <w:szCs w:val="24"/>
              </w:rPr>
            </w:pPr>
            <w:r w:rsidRPr="00116458">
              <w:rPr>
                <w:rFonts w:ascii="Times New Roman" w:hAnsi="Times New Roman" w:cs="Times New Roman"/>
                <w:sz w:val="24"/>
                <w:szCs w:val="24"/>
              </w:rPr>
              <w:t>В способе применения (сигнатуре) также отсутствует указание на лекарственную форму и указание разовой дозы препарата и длительности при</w:t>
            </w:r>
            <w:r>
              <w:rPr>
                <w:rFonts w:ascii="Times New Roman" w:hAnsi="Times New Roman" w:cs="Times New Roman"/>
                <w:sz w:val="24"/>
                <w:szCs w:val="24"/>
              </w:rPr>
              <w:t>ё</w:t>
            </w:r>
            <w:r w:rsidRPr="00116458">
              <w:rPr>
                <w:rFonts w:ascii="Times New Roman" w:hAnsi="Times New Roman" w:cs="Times New Roman"/>
                <w:sz w:val="24"/>
                <w:szCs w:val="24"/>
              </w:rPr>
              <w:t xml:space="preserve">ма. </w:t>
            </w:r>
          </w:p>
          <w:p w:rsidR="005E7E65" w:rsidRPr="00116458" w:rsidRDefault="005E7E65" w:rsidP="003A6D03">
            <w:pPr>
              <w:jc w:val="both"/>
              <w:rPr>
                <w:rFonts w:ascii="Times New Roman" w:hAnsi="Times New Roman" w:cs="Times New Roman"/>
                <w:sz w:val="24"/>
                <w:szCs w:val="24"/>
              </w:rPr>
            </w:pPr>
            <w:r w:rsidRPr="00116458">
              <w:rPr>
                <w:rFonts w:ascii="Times New Roman" w:hAnsi="Times New Roman" w:cs="Times New Roman"/>
                <w:sz w:val="24"/>
                <w:szCs w:val="24"/>
              </w:rPr>
              <w:t xml:space="preserve">Правильная рецептурная пропись: </w:t>
            </w:r>
          </w:p>
          <w:p w:rsidR="005E7E65" w:rsidRPr="00116458" w:rsidRDefault="005E7E65" w:rsidP="003A6D03">
            <w:pPr>
              <w:jc w:val="both"/>
              <w:rPr>
                <w:rFonts w:ascii="Times New Roman" w:hAnsi="Times New Roman" w:cs="Times New Roman"/>
                <w:sz w:val="24"/>
                <w:szCs w:val="24"/>
              </w:rPr>
            </w:pPr>
            <w:r w:rsidRPr="00116458">
              <w:rPr>
                <w:rFonts w:ascii="Times New Roman" w:hAnsi="Times New Roman" w:cs="Times New Roman"/>
                <w:sz w:val="24"/>
                <w:szCs w:val="24"/>
              </w:rPr>
              <w:t xml:space="preserve">Rp.: Tabl. Zolpidemi 0,005 N10. </w:t>
            </w:r>
          </w:p>
          <w:p w:rsidR="005E7E65" w:rsidRPr="00116458" w:rsidRDefault="005E7E65" w:rsidP="003A6D03">
            <w:pPr>
              <w:jc w:val="both"/>
              <w:rPr>
                <w:rFonts w:ascii="Times New Roman" w:hAnsi="Times New Roman" w:cs="Times New Roman"/>
                <w:sz w:val="24"/>
                <w:szCs w:val="24"/>
              </w:rPr>
            </w:pPr>
            <w:r w:rsidRPr="00116458">
              <w:rPr>
                <w:rFonts w:ascii="Times New Roman" w:hAnsi="Times New Roman" w:cs="Times New Roman"/>
                <w:sz w:val="24"/>
                <w:szCs w:val="24"/>
              </w:rPr>
              <w:t xml:space="preserve">D.S. По одной таблетке внутрь за 30 минут до сна 10 дней. </w:t>
            </w:r>
          </w:p>
          <w:p w:rsidR="005E7E65" w:rsidRPr="005E7E65" w:rsidRDefault="005E7E65" w:rsidP="003A6D03">
            <w:pPr>
              <w:jc w:val="both"/>
              <w:rPr>
                <w:rFonts w:ascii="Times New Roman" w:hAnsi="Times New Roman" w:cs="Times New Roman"/>
                <w:sz w:val="24"/>
                <w:szCs w:val="24"/>
                <w:lang w:val="en-US"/>
              </w:rPr>
            </w:pPr>
            <w:r w:rsidRPr="00116458">
              <w:rPr>
                <w:rFonts w:ascii="Times New Roman" w:hAnsi="Times New Roman" w:cs="Times New Roman"/>
                <w:sz w:val="24"/>
                <w:szCs w:val="24"/>
              </w:rPr>
              <w:t>или</w:t>
            </w:r>
            <w:r w:rsidRPr="005E7E65">
              <w:rPr>
                <w:rFonts w:ascii="Times New Roman" w:hAnsi="Times New Roman" w:cs="Times New Roman"/>
                <w:sz w:val="24"/>
                <w:szCs w:val="24"/>
                <w:lang w:val="en-US"/>
              </w:rPr>
              <w:t xml:space="preserve"> </w:t>
            </w:r>
          </w:p>
          <w:p w:rsidR="005E7E65" w:rsidRPr="005E7E65" w:rsidRDefault="005E7E65" w:rsidP="003A6D03">
            <w:pPr>
              <w:jc w:val="both"/>
              <w:rPr>
                <w:rFonts w:ascii="Times New Roman" w:hAnsi="Times New Roman" w:cs="Times New Roman"/>
                <w:sz w:val="24"/>
                <w:szCs w:val="24"/>
                <w:lang w:val="en-US"/>
              </w:rPr>
            </w:pPr>
            <w:proofErr w:type="gramStart"/>
            <w:r w:rsidRPr="00116458">
              <w:rPr>
                <w:rFonts w:ascii="Times New Roman" w:hAnsi="Times New Roman" w:cs="Times New Roman"/>
                <w:sz w:val="24"/>
                <w:szCs w:val="24"/>
                <w:lang w:val="en-US"/>
              </w:rPr>
              <w:t>Rp</w:t>
            </w:r>
            <w:r w:rsidRPr="005E7E65">
              <w:rPr>
                <w:rFonts w:ascii="Times New Roman" w:hAnsi="Times New Roman" w:cs="Times New Roman"/>
                <w:sz w:val="24"/>
                <w:szCs w:val="24"/>
                <w:lang w:val="en-US"/>
              </w:rPr>
              <w:t>.:</w:t>
            </w:r>
            <w:proofErr w:type="gramEnd"/>
            <w:r w:rsidRPr="005E7E65">
              <w:rPr>
                <w:rFonts w:ascii="Times New Roman" w:hAnsi="Times New Roman" w:cs="Times New Roman"/>
                <w:sz w:val="24"/>
                <w:szCs w:val="24"/>
                <w:lang w:val="en-US"/>
              </w:rPr>
              <w:t xml:space="preserve"> </w:t>
            </w:r>
            <w:r w:rsidRPr="00116458">
              <w:rPr>
                <w:rFonts w:ascii="Times New Roman" w:hAnsi="Times New Roman" w:cs="Times New Roman"/>
                <w:sz w:val="24"/>
                <w:szCs w:val="24"/>
                <w:lang w:val="en-US"/>
              </w:rPr>
              <w:t>Tabl</w:t>
            </w:r>
            <w:r w:rsidRPr="005E7E65">
              <w:rPr>
                <w:rFonts w:ascii="Times New Roman" w:hAnsi="Times New Roman" w:cs="Times New Roman"/>
                <w:sz w:val="24"/>
                <w:szCs w:val="24"/>
                <w:lang w:val="en-US"/>
              </w:rPr>
              <w:t xml:space="preserve">. </w:t>
            </w:r>
            <w:r w:rsidRPr="00116458">
              <w:rPr>
                <w:rFonts w:ascii="Times New Roman" w:hAnsi="Times New Roman" w:cs="Times New Roman"/>
                <w:sz w:val="24"/>
                <w:szCs w:val="24"/>
                <w:lang w:val="en-US"/>
              </w:rPr>
              <w:t>Zolpidemi</w:t>
            </w:r>
            <w:r w:rsidRPr="005E7E65">
              <w:rPr>
                <w:rFonts w:ascii="Times New Roman" w:hAnsi="Times New Roman" w:cs="Times New Roman"/>
                <w:sz w:val="24"/>
                <w:szCs w:val="24"/>
                <w:lang w:val="en-US"/>
              </w:rPr>
              <w:t xml:space="preserve"> 0</w:t>
            </w:r>
            <w:proofErr w:type="gramStart"/>
            <w:r w:rsidRPr="005E7E65">
              <w:rPr>
                <w:rFonts w:ascii="Times New Roman" w:hAnsi="Times New Roman" w:cs="Times New Roman"/>
                <w:sz w:val="24"/>
                <w:szCs w:val="24"/>
                <w:lang w:val="en-US"/>
              </w:rPr>
              <w:t>,01</w:t>
            </w:r>
            <w:proofErr w:type="gramEnd"/>
            <w:r w:rsidRPr="005E7E65">
              <w:rPr>
                <w:rFonts w:ascii="Times New Roman" w:hAnsi="Times New Roman" w:cs="Times New Roman"/>
                <w:sz w:val="24"/>
                <w:szCs w:val="24"/>
                <w:lang w:val="en-US"/>
              </w:rPr>
              <w:t xml:space="preserve"> </w:t>
            </w:r>
            <w:r w:rsidRPr="00116458">
              <w:rPr>
                <w:rFonts w:ascii="Times New Roman" w:hAnsi="Times New Roman" w:cs="Times New Roman"/>
                <w:sz w:val="24"/>
                <w:szCs w:val="24"/>
                <w:lang w:val="en-US"/>
              </w:rPr>
              <w:t>N</w:t>
            </w:r>
            <w:r w:rsidRPr="005E7E65">
              <w:rPr>
                <w:rFonts w:ascii="Times New Roman" w:hAnsi="Times New Roman" w:cs="Times New Roman"/>
                <w:sz w:val="24"/>
                <w:szCs w:val="24"/>
                <w:lang w:val="en-US"/>
              </w:rPr>
              <w:t xml:space="preserve">10. </w:t>
            </w:r>
          </w:p>
          <w:p w:rsidR="005E7E65" w:rsidRPr="00116458" w:rsidRDefault="005E7E65" w:rsidP="003A6D03">
            <w:pPr>
              <w:jc w:val="both"/>
              <w:rPr>
                <w:rFonts w:ascii="Times New Roman" w:hAnsi="Times New Roman" w:cs="Times New Roman"/>
                <w:sz w:val="24"/>
                <w:szCs w:val="24"/>
              </w:rPr>
            </w:pPr>
            <w:r w:rsidRPr="00116458">
              <w:rPr>
                <w:rFonts w:ascii="Times New Roman" w:hAnsi="Times New Roman" w:cs="Times New Roman"/>
                <w:sz w:val="24"/>
                <w:szCs w:val="24"/>
              </w:rPr>
              <w:t xml:space="preserve">D.S. По одной таблетке внутрь за 30 минут до сна 10 дней. </w:t>
            </w:r>
          </w:p>
          <w:p w:rsidR="005E7E65" w:rsidRPr="00116458" w:rsidRDefault="005E7E65" w:rsidP="003A6D03">
            <w:pPr>
              <w:jc w:val="both"/>
              <w:rPr>
                <w:rFonts w:ascii="Times New Roman" w:hAnsi="Times New Roman" w:cs="Times New Roman"/>
                <w:sz w:val="24"/>
                <w:szCs w:val="24"/>
                <w:lang w:val="en-US"/>
              </w:rPr>
            </w:pPr>
            <w:proofErr w:type="gramStart"/>
            <w:r w:rsidRPr="00116458">
              <w:rPr>
                <w:rFonts w:ascii="Times New Roman" w:hAnsi="Times New Roman" w:cs="Times New Roman"/>
                <w:sz w:val="24"/>
                <w:szCs w:val="24"/>
              </w:rPr>
              <w:t>и</w:t>
            </w:r>
            <w:proofErr w:type="gramEnd"/>
            <w:r w:rsidRPr="00116458">
              <w:rPr>
                <w:rFonts w:ascii="Times New Roman" w:hAnsi="Times New Roman" w:cs="Times New Roman"/>
                <w:sz w:val="24"/>
                <w:szCs w:val="24"/>
              </w:rPr>
              <w:t>ли</w:t>
            </w:r>
            <w:r w:rsidRPr="00116458">
              <w:rPr>
                <w:rFonts w:ascii="Times New Roman" w:hAnsi="Times New Roman" w:cs="Times New Roman"/>
                <w:sz w:val="24"/>
                <w:szCs w:val="24"/>
                <w:lang w:val="en-US"/>
              </w:rPr>
              <w:t xml:space="preserve"> </w:t>
            </w:r>
          </w:p>
          <w:p w:rsidR="005E7E65" w:rsidRPr="00116458" w:rsidRDefault="005E7E65" w:rsidP="003A6D03">
            <w:pPr>
              <w:jc w:val="both"/>
              <w:rPr>
                <w:rFonts w:ascii="Times New Roman" w:hAnsi="Times New Roman" w:cs="Times New Roman"/>
                <w:sz w:val="24"/>
                <w:szCs w:val="24"/>
                <w:lang w:val="en-US"/>
              </w:rPr>
            </w:pPr>
            <w:proofErr w:type="gramStart"/>
            <w:r w:rsidRPr="00116458">
              <w:rPr>
                <w:rFonts w:ascii="Times New Roman" w:hAnsi="Times New Roman" w:cs="Times New Roman"/>
                <w:sz w:val="24"/>
                <w:szCs w:val="24"/>
                <w:lang w:val="en-US"/>
              </w:rPr>
              <w:t>Rp.:</w:t>
            </w:r>
            <w:proofErr w:type="gramEnd"/>
            <w:r w:rsidRPr="00116458">
              <w:rPr>
                <w:rFonts w:ascii="Times New Roman" w:hAnsi="Times New Roman" w:cs="Times New Roman"/>
                <w:sz w:val="24"/>
                <w:szCs w:val="24"/>
                <w:lang w:val="en-US"/>
              </w:rPr>
              <w:t xml:space="preserve"> Zolpidemi 0,005. </w:t>
            </w:r>
          </w:p>
          <w:p w:rsidR="005E7E65" w:rsidRPr="00116458" w:rsidRDefault="005E7E65" w:rsidP="003A6D03">
            <w:pPr>
              <w:jc w:val="both"/>
              <w:rPr>
                <w:rFonts w:ascii="Times New Roman" w:hAnsi="Times New Roman" w:cs="Times New Roman"/>
                <w:sz w:val="24"/>
                <w:szCs w:val="24"/>
                <w:lang w:val="en-US"/>
              </w:rPr>
            </w:pPr>
            <w:r w:rsidRPr="00116458">
              <w:rPr>
                <w:rFonts w:ascii="Times New Roman" w:hAnsi="Times New Roman" w:cs="Times New Roman"/>
                <w:sz w:val="24"/>
                <w:szCs w:val="24"/>
                <w:lang w:val="en-US"/>
              </w:rPr>
              <w:t xml:space="preserve">D.t.d. N10 in tabl. </w:t>
            </w:r>
          </w:p>
          <w:p w:rsidR="005E7E65" w:rsidRPr="00116458" w:rsidRDefault="005E7E65" w:rsidP="003A6D03">
            <w:pPr>
              <w:jc w:val="both"/>
              <w:rPr>
                <w:rFonts w:ascii="Times New Roman" w:hAnsi="Times New Roman" w:cs="Times New Roman"/>
                <w:sz w:val="24"/>
                <w:szCs w:val="24"/>
              </w:rPr>
            </w:pPr>
            <w:r w:rsidRPr="00116458">
              <w:rPr>
                <w:rFonts w:ascii="Times New Roman" w:hAnsi="Times New Roman" w:cs="Times New Roman"/>
                <w:sz w:val="24"/>
                <w:szCs w:val="24"/>
              </w:rPr>
              <w:t xml:space="preserve">S. По одной таблетке внутрь за 30 минут до сна 10 дней. </w:t>
            </w:r>
          </w:p>
          <w:p w:rsidR="005E7E65" w:rsidRPr="00116458" w:rsidRDefault="005E7E65" w:rsidP="003A6D03">
            <w:pPr>
              <w:jc w:val="both"/>
              <w:rPr>
                <w:rFonts w:ascii="Times New Roman" w:hAnsi="Times New Roman" w:cs="Times New Roman"/>
                <w:sz w:val="24"/>
                <w:szCs w:val="24"/>
                <w:lang w:val="en-US"/>
              </w:rPr>
            </w:pPr>
            <w:proofErr w:type="gramStart"/>
            <w:r w:rsidRPr="00116458">
              <w:rPr>
                <w:rFonts w:ascii="Times New Roman" w:hAnsi="Times New Roman" w:cs="Times New Roman"/>
                <w:sz w:val="24"/>
                <w:szCs w:val="24"/>
              </w:rPr>
              <w:t>и</w:t>
            </w:r>
            <w:proofErr w:type="gramEnd"/>
            <w:r w:rsidRPr="00116458">
              <w:rPr>
                <w:rFonts w:ascii="Times New Roman" w:hAnsi="Times New Roman" w:cs="Times New Roman"/>
                <w:sz w:val="24"/>
                <w:szCs w:val="24"/>
              </w:rPr>
              <w:t>ли</w:t>
            </w:r>
            <w:r w:rsidRPr="00116458">
              <w:rPr>
                <w:rFonts w:ascii="Times New Roman" w:hAnsi="Times New Roman" w:cs="Times New Roman"/>
                <w:sz w:val="24"/>
                <w:szCs w:val="24"/>
                <w:lang w:val="en-US"/>
              </w:rPr>
              <w:t xml:space="preserve"> </w:t>
            </w:r>
          </w:p>
          <w:p w:rsidR="005E7E65" w:rsidRPr="00116458" w:rsidRDefault="005E7E65" w:rsidP="003A6D03">
            <w:pPr>
              <w:jc w:val="both"/>
              <w:rPr>
                <w:rFonts w:ascii="Times New Roman" w:hAnsi="Times New Roman" w:cs="Times New Roman"/>
                <w:sz w:val="24"/>
                <w:szCs w:val="24"/>
                <w:lang w:val="en-US"/>
              </w:rPr>
            </w:pPr>
            <w:proofErr w:type="gramStart"/>
            <w:r w:rsidRPr="00116458">
              <w:rPr>
                <w:rFonts w:ascii="Times New Roman" w:hAnsi="Times New Roman" w:cs="Times New Roman"/>
                <w:sz w:val="24"/>
                <w:szCs w:val="24"/>
                <w:lang w:val="en-US"/>
              </w:rPr>
              <w:t>Rp.:</w:t>
            </w:r>
            <w:proofErr w:type="gramEnd"/>
            <w:r w:rsidRPr="00116458">
              <w:rPr>
                <w:rFonts w:ascii="Times New Roman" w:hAnsi="Times New Roman" w:cs="Times New Roman"/>
                <w:sz w:val="24"/>
                <w:szCs w:val="24"/>
                <w:lang w:val="en-US"/>
              </w:rPr>
              <w:t xml:space="preserve"> Zolpidemi 0,01. </w:t>
            </w:r>
          </w:p>
          <w:p w:rsidR="005E7E65" w:rsidRPr="00116458" w:rsidRDefault="005E7E65" w:rsidP="003A6D03">
            <w:pPr>
              <w:jc w:val="both"/>
              <w:rPr>
                <w:rFonts w:ascii="Times New Roman" w:hAnsi="Times New Roman" w:cs="Times New Roman"/>
                <w:sz w:val="24"/>
                <w:szCs w:val="24"/>
                <w:lang w:val="en-US"/>
              </w:rPr>
            </w:pPr>
            <w:r w:rsidRPr="00116458">
              <w:rPr>
                <w:rFonts w:ascii="Times New Roman" w:hAnsi="Times New Roman" w:cs="Times New Roman"/>
                <w:sz w:val="24"/>
                <w:szCs w:val="24"/>
                <w:lang w:val="en-US"/>
              </w:rPr>
              <w:t xml:space="preserve">D.t.d. N10 in tabl. </w:t>
            </w:r>
          </w:p>
          <w:p w:rsidR="005E7E65" w:rsidRPr="00116458" w:rsidRDefault="005E7E65" w:rsidP="003A6D03">
            <w:pPr>
              <w:jc w:val="both"/>
              <w:rPr>
                <w:rFonts w:ascii="Times New Roman" w:hAnsi="Times New Roman" w:cs="Times New Roman"/>
                <w:sz w:val="24"/>
                <w:szCs w:val="24"/>
              </w:rPr>
            </w:pPr>
            <w:r w:rsidRPr="00116458">
              <w:rPr>
                <w:rFonts w:ascii="Times New Roman" w:hAnsi="Times New Roman" w:cs="Times New Roman"/>
                <w:sz w:val="24"/>
                <w:szCs w:val="24"/>
              </w:rPr>
              <w:t xml:space="preserve">S. По одной таблетке внутрь за 30 минут до сна 10 дней. </w:t>
            </w:r>
          </w:p>
          <w:p w:rsidR="005E7E65" w:rsidRPr="00116458" w:rsidRDefault="005E7E65" w:rsidP="003A6D03">
            <w:pPr>
              <w:jc w:val="both"/>
              <w:rPr>
                <w:rFonts w:ascii="Times New Roman" w:hAnsi="Times New Roman" w:cs="Times New Roman"/>
                <w:sz w:val="24"/>
                <w:szCs w:val="24"/>
                <w:lang w:val="en-US"/>
              </w:rPr>
            </w:pPr>
            <w:proofErr w:type="gramStart"/>
            <w:r w:rsidRPr="00116458">
              <w:rPr>
                <w:rFonts w:ascii="Times New Roman" w:hAnsi="Times New Roman" w:cs="Times New Roman"/>
                <w:sz w:val="24"/>
                <w:szCs w:val="24"/>
              </w:rPr>
              <w:t>и</w:t>
            </w:r>
            <w:proofErr w:type="gramEnd"/>
            <w:r w:rsidRPr="00116458">
              <w:rPr>
                <w:rFonts w:ascii="Times New Roman" w:hAnsi="Times New Roman" w:cs="Times New Roman"/>
                <w:sz w:val="24"/>
                <w:szCs w:val="24"/>
              </w:rPr>
              <w:t>ли</w:t>
            </w:r>
            <w:r w:rsidRPr="00116458">
              <w:rPr>
                <w:rFonts w:ascii="Times New Roman" w:hAnsi="Times New Roman" w:cs="Times New Roman"/>
                <w:sz w:val="24"/>
                <w:szCs w:val="24"/>
                <w:lang w:val="en-US"/>
              </w:rPr>
              <w:t xml:space="preserve"> </w:t>
            </w:r>
          </w:p>
          <w:p w:rsidR="005E7E65" w:rsidRPr="005E7E65" w:rsidRDefault="005E7E65" w:rsidP="003A6D03">
            <w:pPr>
              <w:jc w:val="both"/>
              <w:rPr>
                <w:rFonts w:ascii="Times New Roman" w:hAnsi="Times New Roman" w:cs="Times New Roman"/>
                <w:sz w:val="24"/>
                <w:szCs w:val="24"/>
                <w:lang w:val="en-US"/>
              </w:rPr>
            </w:pPr>
            <w:proofErr w:type="gramStart"/>
            <w:r w:rsidRPr="00116458">
              <w:rPr>
                <w:rFonts w:ascii="Times New Roman" w:hAnsi="Times New Roman" w:cs="Times New Roman"/>
                <w:sz w:val="24"/>
                <w:szCs w:val="24"/>
                <w:lang w:val="en-US"/>
              </w:rPr>
              <w:t>Rp</w:t>
            </w:r>
            <w:r w:rsidRPr="005E7E65">
              <w:rPr>
                <w:rFonts w:ascii="Times New Roman" w:hAnsi="Times New Roman" w:cs="Times New Roman"/>
                <w:sz w:val="24"/>
                <w:szCs w:val="24"/>
                <w:lang w:val="en-US"/>
              </w:rPr>
              <w:t>.:</w:t>
            </w:r>
            <w:proofErr w:type="gramEnd"/>
            <w:r w:rsidRPr="005E7E65">
              <w:rPr>
                <w:rFonts w:ascii="Times New Roman" w:hAnsi="Times New Roman" w:cs="Times New Roman"/>
                <w:sz w:val="24"/>
                <w:szCs w:val="24"/>
                <w:lang w:val="en-US"/>
              </w:rPr>
              <w:t xml:space="preserve"> </w:t>
            </w:r>
            <w:r w:rsidRPr="00116458">
              <w:rPr>
                <w:rFonts w:ascii="Times New Roman" w:hAnsi="Times New Roman" w:cs="Times New Roman"/>
                <w:sz w:val="24"/>
                <w:szCs w:val="24"/>
                <w:lang w:val="en-US"/>
              </w:rPr>
              <w:t>Sol</w:t>
            </w:r>
            <w:r w:rsidRPr="005E7E65">
              <w:rPr>
                <w:rFonts w:ascii="Times New Roman" w:hAnsi="Times New Roman" w:cs="Times New Roman"/>
                <w:sz w:val="24"/>
                <w:szCs w:val="24"/>
                <w:lang w:val="en-US"/>
              </w:rPr>
              <w:t>.</w:t>
            </w:r>
            <w:r w:rsidRPr="00116458">
              <w:rPr>
                <w:rFonts w:ascii="Times New Roman" w:hAnsi="Times New Roman" w:cs="Times New Roman"/>
                <w:sz w:val="24"/>
                <w:szCs w:val="24"/>
                <w:lang w:val="en-US"/>
              </w:rPr>
              <w:t>Zolpidemi</w:t>
            </w:r>
            <w:r w:rsidRPr="005E7E65">
              <w:rPr>
                <w:rFonts w:ascii="Times New Roman" w:hAnsi="Times New Roman" w:cs="Times New Roman"/>
                <w:sz w:val="24"/>
                <w:szCs w:val="24"/>
                <w:lang w:val="en-US"/>
              </w:rPr>
              <w:t xml:space="preserve"> 1% – 30 </w:t>
            </w:r>
            <w:r w:rsidRPr="00116458">
              <w:rPr>
                <w:rFonts w:ascii="Times New Roman" w:hAnsi="Times New Roman" w:cs="Times New Roman"/>
                <w:sz w:val="24"/>
                <w:szCs w:val="24"/>
                <w:lang w:val="en-US"/>
              </w:rPr>
              <w:t>ml</w:t>
            </w:r>
            <w:r w:rsidRPr="005E7E65">
              <w:rPr>
                <w:rFonts w:ascii="Times New Roman" w:hAnsi="Times New Roman" w:cs="Times New Roman"/>
                <w:sz w:val="24"/>
                <w:szCs w:val="24"/>
                <w:lang w:val="en-US"/>
              </w:rPr>
              <w:t xml:space="preserve">. </w:t>
            </w:r>
          </w:p>
          <w:p w:rsidR="005E7E65" w:rsidRDefault="005E7E65" w:rsidP="003A6D03">
            <w:pPr>
              <w:jc w:val="both"/>
              <w:rPr>
                <w:rFonts w:ascii="Times New Roman" w:hAnsi="Times New Roman" w:cs="Times New Roman"/>
                <w:sz w:val="24"/>
                <w:szCs w:val="24"/>
              </w:rPr>
            </w:pPr>
            <w:r w:rsidRPr="00116458">
              <w:rPr>
                <w:rFonts w:ascii="Times New Roman" w:hAnsi="Times New Roman" w:cs="Times New Roman"/>
                <w:sz w:val="24"/>
                <w:szCs w:val="24"/>
              </w:rPr>
              <w:t>D.S. По 0,5 мл</w:t>
            </w:r>
            <w:proofErr w:type="gramStart"/>
            <w:r w:rsidRPr="00116458">
              <w:rPr>
                <w:rFonts w:ascii="Times New Roman" w:hAnsi="Times New Roman" w:cs="Times New Roman"/>
                <w:sz w:val="24"/>
                <w:szCs w:val="24"/>
              </w:rPr>
              <w:t>.</w:t>
            </w:r>
            <w:proofErr w:type="gramEnd"/>
            <w:r w:rsidRPr="00116458">
              <w:rPr>
                <w:rFonts w:ascii="Times New Roman" w:hAnsi="Times New Roman" w:cs="Times New Roman"/>
                <w:sz w:val="24"/>
                <w:szCs w:val="24"/>
              </w:rPr>
              <w:t xml:space="preserve"> </w:t>
            </w:r>
            <w:proofErr w:type="gramStart"/>
            <w:r w:rsidRPr="00116458">
              <w:rPr>
                <w:rFonts w:ascii="Times New Roman" w:hAnsi="Times New Roman" w:cs="Times New Roman"/>
                <w:sz w:val="24"/>
                <w:szCs w:val="24"/>
              </w:rPr>
              <w:t>в</w:t>
            </w:r>
            <w:proofErr w:type="gramEnd"/>
            <w:r w:rsidRPr="00116458">
              <w:rPr>
                <w:rFonts w:ascii="Times New Roman" w:hAnsi="Times New Roman" w:cs="Times New Roman"/>
                <w:sz w:val="24"/>
                <w:szCs w:val="24"/>
              </w:rPr>
              <w:t>нутрь за 30 минут до сна 10 дней.</w:t>
            </w:r>
          </w:p>
        </w:tc>
      </w:tr>
      <w:tr w:rsidR="005E7E65" w:rsidTr="003A6D03">
        <w:tc>
          <w:tcPr>
            <w:tcW w:w="3227" w:type="dxa"/>
          </w:tcPr>
          <w:p w:rsidR="005E7E65" w:rsidRDefault="005E7E65" w:rsidP="003A6D03">
            <w:pPr>
              <w:jc w:val="both"/>
              <w:rPr>
                <w:rFonts w:ascii="Times New Roman" w:hAnsi="Times New Roman" w:cs="Times New Roman"/>
                <w:sz w:val="24"/>
                <w:szCs w:val="24"/>
              </w:rPr>
            </w:pPr>
            <w:r>
              <w:rPr>
                <w:rFonts w:ascii="Times New Roman" w:hAnsi="Times New Roman" w:cs="Times New Roman"/>
                <w:sz w:val="24"/>
                <w:szCs w:val="24"/>
              </w:rPr>
              <w:lastRenderedPageBreak/>
              <w:t>3.</w:t>
            </w:r>
            <w:r w:rsidRPr="00285403">
              <w:rPr>
                <w:rFonts w:ascii="Times New Roman" w:hAnsi="Times New Roman" w:cs="Times New Roman"/>
                <w:sz w:val="24"/>
                <w:szCs w:val="24"/>
              </w:rPr>
              <w:t xml:space="preserve"> Дайте краткую фармакологическую характеристику препарата Золпидем. Назовите противопоказания к применению препарата и побочные эффекты, возникающие при его приеме.</w:t>
            </w:r>
          </w:p>
        </w:tc>
        <w:tc>
          <w:tcPr>
            <w:tcW w:w="6344" w:type="dxa"/>
          </w:tcPr>
          <w:p w:rsidR="005E7E65" w:rsidRPr="00116458" w:rsidRDefault="005E7E65" w:rsidP="003A6D03">
            <w:pPr>
              <w:jc w:val="both"/>
              <w:rPr>
                <w:rFonts w:ascii="Times New Roman" w:hAnsi="Times New Roman" w:cs="Times New Roman"/>
                <w:sz w:val="24"/>
                <w:szCs w:val="24"/>
              </w:rPr>
            </w:pPr>
            <w:proofErr w:type="gramStart"/>
            <w:r w:rsidRPr="00116458">
              <w:rPr>
                <w:rFonts w:ascii="Times New Roman" w:hAnsi="Times New Roman" w:cs="Times New Roman"/>
                <w:sz w:val="24"/>
                <w:szCs w:val="24"/>
              </w:rPr>
              <w:t>Селективный</w:t>
            </w:r>
            <w:proofErr w:type="gramEnd"/>
            <w:r w:rsidRPr="00116458">
              <w:rPr>
                <w:rFonts w:ascii="Times New Roman" w:hAnsi="Times New Roman" w:cs="Times New Roman"/>
                <w:sz w:val="24"/>
                <w:szCs w:val="24"/>
              </w:rPr>
              <w:t xml:space="preserve"> агонист омега1-подтипа бензодиазепиновых рецепторов макромолекулярного ГАМКА-рецепторного комплекса. Производное имидазопиридина. </w:t>
            </w:r>
          </w:p>
          <w:p w:rsidR="005E7E65" w:rsidRPr="00116458" w:rsidRDefault="005E7E65" w:rsidP="003A6D03">
            <w:pPr>
              <w:jc w:val="both"/>
              <w:rPr>
                <w:rFonts w:ascii="Times New Roman" w:hAnsi="Times New Roman" w:cs="Times New Roman"/>
                <w:sz w:val="24"/>
                <w:szCs w:val="24"/>
              </w:rPr>
            </w:pPr>
            <w:r w:rsidRPr="00116458">
              <w:rPr>
                <w:rFonts w:ascii="Times New Roman" w:hAnsi="Times New Roman" w:cs="Times New Roman"/>
                <w:sz w:val="24"/>
                <w:szCs w:val="24"/>
              </w:rPr>
              <w:t xml:space="preserve">Повышает чувствительность ГАМК-рецепторов к медиатору (ГАМК), что приводит к повышению частоты открытия каналов для входящих токов ионов хлора в мембране нейронов, гиперполяризации синаптической мембраны и угнетению нейрональной активности в различных отделах ЦНС. </w:t>
            </w:r>
          </w:p>
          <w:p w:rsidR="005E7E65" w:rsidRPr="00116458" w:rsidRDefault="005E7E65" w:rsidP="003A6D03">
            <w:pPr>
              <w:jc w:val="both"/>
              <w:rPr>
                <w:rFonts w:ascii="Times New Roman" w:hAnsi="Times New Roman" w:cs="Times New Roman"/>
                <w:sz w:val="24"/>
                <w:szCs w:val="24"/>
              </w:rPr>
            </w:pPr>
            <w:r w:rsidRPr="00116458">
              <w:rPr>
                <w:rFonts w:ascii="Times New Roman" w:hAnsi="Times New Roman" w:cs="Times New Roman"/>
                <w:sz w:val="24"/>
                <w:szCs w:val="24"/>
              </w:rPr>
              <w:t>Селективное связывание Золпидема с омега1-рецепторами обусловливает проявление снотворного действия, в то время как противосудорожный, миорелаксирующий и анксиолитический эффекты (связанные с воздействием на омега</w:t>
            </w:r>
            <w:proofErr w:type="gramStart"/>
            <w:r w:rsidRPr="00116458">
              <w:rPr>
                <w:rFonts w:ascii="Times New Roman" w:hAnsi="Times New Roman" w:cs="Times New Roman"/>
                <w:sz w:val="24"/>
                <w:szCs w:val="24"/>
              </w:rPr>
              <w:t>2</w:t>
            </w:r>
            <w:proofErr w:type="gramEnd"/>
            <w:r w:rsidRPr="00116458">
              <w:rPr>
                <w:rFonts w:ascii="Times New Roman" w:hAnsi="Times New Roman" w:cs="Times New Roman"/>
                <w:sz w:val="24"/>
                <w:szCs w:val="24"/>
              </w:rPr>
              <w:t xml:space="preserve">- и омега5-рецепторы) практически отсутствуют. </w:t>
            </w:r>
          </w:p>
          <w:p w:rsidR="005E7E65" w:rsidRPr="00116458" w:rsidRDefault="005E7E65" w:rsidP="003A6D03">
            <w:pPr>
              <w:jc w:val="both"/>
              <w:rPr>
                <w:rFonts w:ascii="Times New Roman" w:hAnsi="Times New Roman" w:cs="Times New Roman"/>
                <w:sz w:val="24"/>
                <w:szCs w:val="24"/>
              </w:rPr>
            </w:pPr>
            <w:r w:rsidRPr="00116458">
              <w:rPr>
                <w:rFonts w:ascii="Times New Roman" w:hAnsi="Times New Roman" w:cs="Times New Roman"/>
                <w:sz w:val="24"/>
                <w:szCs w:val="24"/>
              </w:rPr>
              <w:t xml:space="preserve">Золпидем </w:t>
            </w:r>
            <w:proofErr w:type="gramStart"/>
            <w:r w:rsidRPr="00116458">
              <w:rPr>
                <w:rFonts w:ascii="Times New Roman" w:hAnsi="Times New Roman" w:cs="Times New Roman"/>
                <w:sz w:val="24"/>
                <w:szCs w:val="24"/>
              </w:rPr>
              <w:t>показан</w:t>
            </w:r>
            <w:proofErr w:type="gramEnd"/>
            <w:r w:rsidRPr="00116458">
              <w:rPr>
                <w:rFonts w:ascii="Times New Roman" w:hAnsi="Times New Roman" w:cs="Times New Roman"/>
                <w:sz w:val="24"/>
                <w:szCs w:val="24"/>
              </w:rPr>
              <w:t xml:space="preserve"> для кратковременного лечения нарушений сна. </w:t>
            </w:r>
          </w:p>
          <w:p w:rsidR="005E7E65" w:rsidRPr="00116458" w:rsidRDefault="005E7E65" w:rsidP="003A6D03">
            <w:pPr>
              <w:jc w:val="both"/>
              <w:rPr>
                <w:rFonts w:ascii="Times New Roman" w:hAnsi="Times New Roman" w:cs="Times New Roman"/>
                <w:sz w:val="24"/>
                <w:szCs w:val="24"/>
              </w:rPr>
            </w:pPr>
            <w:r w:rsidRPr="00116458">
              <w:rPr>
                <w:rFonts w:ascii="Times New Roman" w:hAnsi="Times New Roman" w:cs="Times New Roman"/>
                <w:sz w:val="24"/>
                <w:szCs w:val="24"/>
              </w:rPr>
              <w:t xml:space="preserve">Отсутствие эффекта после 7–10 дней лечения может указывать на наличие первичного психического и/или соматического заболевания. </w:t>
            </w:r>
          </w:p>
          <w:p w:rsidR="005E7E65" w:rsidRPr="00116458" w:rsidRDefault="005E7E65" w:rsidP="003A6D03">
            <w:pPr>
              <w:jc w:val="both"/>
              <w:rPr>
                <w:rFonts w:ascii="Times New Roman" w:hAnsi="Times New Roman" w:cs="Times New Roman"/>
                <w:sz w:val="24"/>
                <w:szCs w:val="24"/>
              </w:rPr>
            </w:pPr>
            <w:r w:rsidRPr="00116458">
              <w:rPr>
                <w:rFonts w:ascii="Times New Roman" w:hAnsi="Times New Roman" w:cs="Times New Roman"/>
                <w:sz w:val="24"/>
                <w:szCs w:val="24"/>
              </w:rPr>
              <w:t xml:space="preserve">Противопоказания: </w:t>
            </w:r>
          </w:p>
          <w:p w:rsidR="005E7E65" w:rsidRPr="00116458" w:rsidRDefault="005E7E65" w:rsidP="003A6D03">
            <w:pPr>
              <w:jc w:val="both"/>
              <w:rPr>
                <w:rFonts w:ascii="Times New Roman" w:hAnsi="Times New Roman" w:cs="Times New Roman"/>
                <w:sz w:val="24"/>
                <w:szCs w:val="24"/>
              </w:rPr>
            </w:pPr>
            <w:r w:rsidRPr="00116458">
              <w:rPr>
                <w:rFonts w:ascii="Times New Roman" w:hAnsi="Times New Roman" w:cs="Times New Roman"/>
                <w:sz w:val="24"/>
                <w:szCs w:val="24"/>
              </w:rPr>
              <w:t xml:space="preserve">- гиперчувствительность, </w:t>
            </w:r>
          </w:p>
          <w:p w:rsidR="005E7E65" w:rsidRPr="00116458" w:rsidRDefault="005E7E65" w:rsidP="003A6D03">
            <w:pPr>
              <w:jc w:val="both"/>
              <w:rPr>
                <w:rFonts w:ascii="Times New Roman" w:hAnsi="Times New Roman" w:cs="Times New Roman"/>
                <w:sz w:val="24"/>
                <w:szCs w:val="24"/>
              </w:rPr>
            </w:pPr>
            <w:r w:rsidRPr="00116458">
              <w:rPr>
                <w:rFonts w:ascii="Times New Roman" w:hAnsi="Times New Roman" w:cs="Times New Roman"/>
                <w:sz w:val="24"/>
                <w:szCs w:val="24"/>
              </w:rPr>
              <w:t xml:space="preserve">- детский возраст до 15 лет. </w:t>
            </w:r>
          </w:p>
          <w:p w:rsidR="005E7E65" w:rsidRPr="00116458" w:rsidRDefault="005E7E65" w:rsidP="003A6D03">
            <w:pPr>
              <w:jc w:val="both"/>
              <w:rPr>
                <w:rFonts w:ascii="Times New Roman" w:hAnsi="Times New Roman" w:cs="Times New Roman"/>
                <w:sz w:val="24"/>
                <w:szCs w:val="24"/>
              </w:rPr>
            </w:pPr>
            <w:r w:rsidRPr="00116458">
              <w:rPr>
                <w:rFonts w:ascii="Times New Roman" w:hAnsi="Times New Roman" w:cs="Times New Roman"/>
                <w:sz w:val="24"/>
                <w:szCs w:val="24"/>
              </w:rPr>
              <w:t xml:space="preserve">Категория действия на плод по FDA — C. </w:t>
            </w:r>
          </w:p>
          <w:p w:rsidR="005E7E65" w:rsidRPr="00116458" w:rsidRDefault="005E7E65" w:rsidP="003A6D03">
            <w:pPr>
              <w:jc w:val="both"/>
              <w:rPr>
                <w:rFonts w:ascii="Times New Roman" w:hAnsi="Times New Roman" w:cs="Times New Roman"/>
                <w:sz w:val="24"/>
                <w:szCs w:val="24"/>
              </w:rPr>
            </w:pPr>
            <w:r w:rsidRPr="00116458">
              <w:rPr>
                <w:rFonts w:ascii="Times New Roman" w:hAnsi="Times New Roman" w:cs="Times New Roman"/>
                <w:sz w:val="24"/>
                <w:szCs w:val="24"/>
              </w:rPr>
              <w:lastRenderedPageBreak/>
              <w:t xml:space="preserve">На время лечения следует прекратить грудное вскармливание. </w:t>
            </w:r>
          </w:p>
          <w:p w:rsidR="005E7E65" w:rsidRPr="00116458" w:rsidRDefault="005E7E65" w:rsidP="003A6D03">
            <w:pPr>
              <w:jc w:val="both"/>
              <w:rPr>
                <w:rFonts w:ascii="Times New Roman" w:hAnsi="Times New Roman" w:cs="Times New Roman"/>
                <w:sz w:val="24"/>
                <w:szCs w:val="24"/>
              </w:rPr>
            </w:pPr>
            <w:r w:rsidRPr="00116458">
              <w:rPr>
                <w:rFonts w:ascii="Times New Roman" w:hAnsi="Times New Roman" w:cs="Times New Roman"/>
                <w:sz w:val="24"/>
                <w:szCs w:val="24"/>
              </w:rPr>
              <w:t xml:space="preserve">Нежелательные лекарственные реакции: </w:t>
            </w:r>
          </w:p>
          <w:p w:rsidR="005E7E65" w:rsidRPr="00116458" w:rsidRDefault="005E7E65" w:rsidP="003A6D03">
            <w:pPr>
              <w:jc w:val="both"/>
              <w:rPr>
                <w:rFonts w:ascii="Times New Roman" w:hAnsi="Times New Roman" w:cs="Times New Roman"/>
                <w:sz w:val="24"/>
                <w:szCs w:val="24"/>
              </w:rPr>
            </w:pPr>
            <w:r w:rsidRPr="00116458">
              <w:rPr>
                <w:rFonts w:ascii="Times New Roman" w:hAnsi="Times New Roman" w:cs="Times New Roman"/>
                <w:sz w:val="24"/>
                <w:szCs w:val="24"/>
              </w:rPr>
              <w:t xml:space="preserve">1. сонливость в дневное время, </w:t>
            </w:r>
          </w:p>
          <w:p w:rsidR="005E7E65" w:rsidRPr="00116458" w:rsidRDefault="005E7E65" w:rsidP="003A6D03">
            <w:pPr>
              <w:jc w:val="both"/>
              <w:rPr>
                <w:rFonts w:ascii="Times New Roman" w:hAnsi="Times New Roman" w:cs="Times New Roman"/>
                <w:sz w:val="24"/>
                <w:szCs w:val="24"/>
              </w:rPr>
            </w:pPr>
            <w:r w:rsidRPr="00116458">
              <w:rPr>
                <w:rFonts w:ascii="Times New Roman" w:hAnsi="Times New Roman" w:cs="Times New Roman"/>
                <w:sz w:val="24"/>
                <w:szCs w:val="24"/>
              </w:rPr>
              <w:t xml:space="preserve">2. головокружение, </w:t>
            </w:r>
          </w:p>
          <w:p w:rsidR="005E7E65" w:rsidRPr="00116458" w:rsidRDefault="005E7E65" w:rsidP="003A6D03">
            <w:pPr>
              <w:jc w:val="both"/>
              <w:rPr>
                <w:rFonts w:ascii="Times New Roman" w:hAnsi="Times New Roman" w:cs="Times New Roman"/>
                <w:sz w:val="24"/>
                <w:szCs w:val="24"/>
              </w:rPr>
            </w:pPr>
            <w:r w:rsidRPr="00116458">
              <w:rPr>
                <w:rFonts w:ascii="Times New Roman" w:hAnsi="Times New Roman" w:cs="Times New Roman"/>
                <w:sz w:val="24"/>
                <w:szCs w:val="24"/>
              </w:rPr>
              <w:t xml:space="preserve">3. амнезия, </w:t>
            </w:r>
          </w:p>
          <w:p w:rsidR="005E7E65" w:rsidRPr="00116458" w:rsidRDefault="005E7E65" w:rsidP="003A6D03">
            <w:pPr>
              <w:jc w:val="both"/>
              <w:rPr>
                <w:rFonts w:ascii="Times New Roman" w:hAnsi="Times New Roman" w:cs="Times New Roman"/>
                <w:sz w:val="24"/>
                <w:szCs w:val="24"/>
              </w:rPr>
            </w:pPr>
            <w:r w:rsidRPr="00116458">
              <w:rPr>
                <w:rFonts w:ascii="Times New Roman" w:hAnsi="Times New Roman" w:cs="Times New Roman"/>
                <w:sz w:val="24"/>
                <w:szCs w:val="24"/>
              </w:rPr>
              <w:t xml:space="preserve">4. падения, </w:t>
            </w:r>
          </w:p>
          <w:p w:rsidR="005E7E65" w:rsidRPr="00116458" w:rsidRDefault="005E7E65" w:rsidP="003A6D03">
            <w:pPr>
              <w:jc w:val="both"/>
              <w:rPr>
                <w:rFonts w:ascii="Times New Roman" w:hAnsi="Times New Roman" w:cs="Times New Roman"/>
                <w:sz w:val="24"/>
                <w:szCs w:val="24"/>
              </w:rPr>
            </w:pPr>
            <w:r w:rsidRPr="00116458">
              <w:rPr>
                <w:rFonts w:ascii="Times New Roman" w:hAnsi="Times New Roman" w:cs="Times New Roman"/>
                <w:sz w:val="24"/>
                <w:szCs w:val="24"/>
              </w:rPr>
              <w:t xml:space="preserve">5. головная боль, </w:t>
            </w:r>
          </w:p>
          <w:p w:rsidR="005E7E65" w:rsidRPr="00116458" w:rsidRDefault="005E7E65" w:rsidP="003A6D03">
            <w:pPr>
              <w:jc w:val="both"/>
              <w:rPr>
                <w:rFonts w:ascii="Times New Roman" w:hAnsi="Times New Roman" w:cs="Times New Roman"/>
                <w:sz w:val="24"/>
                <w:szCs w:val="24"/>
              </w:rPr>
            </w:pPr>
            <w:r w:rsidRPr="00116458">
              <w:rPr>
                <w:rFonts w:ascii="Times New Roman" w:hAnsi="Times New Roman" w:cs="Times New Roman"/>
                <w:sz w:val="24"/>
                <w:szCs w:val="24"/>
              </w:rPr>
              <w:t xml:space="preserve">6. тошнота, </w:t>
            </w:r>
          </w:p>
          <w:p w:rsidR="005E7E65" w:rsidRDefault="005E7E65" w:rsidP="003A6D03">
            <w:pPr>
              <w:jc w:val="both"/>
              <w:rPr>
                <w:rFonts w:ascii="Times New Roman" w:hAnsi="Times New Roman" w:cs="Times New Roman"/>
                <w:sz w:val="24"/>
                <w:szCs w:val="24"/>
              </w:rPr>
            </w:pPr>
            <w:r w:rsidRPr="00116458">
              <w:rPr>
                <w:rFonts w:ascii="Times New Roman" w:hAnsi="Times New Roman" w:cs="Times New Roman"/>
                <w:sz w:val="24"/>
                <w:szCs w:val="24"/>
              </w:rPr>
              <w:t>7. рвота.</w:t>
            </w:r>
          </w:p>
        </w:tc>
      </w:tr>
      <w:tr w:rsidR="005E7E65" w:rsidTr="003A6D03">
        <w:tc>
          <w:tcPr>
            <w:tcW w:w="3227" w:type="dxa"/>
          </w:tcPr>
          <w:p w:rsidR="005E7E65" w:rsidRDefault="005E7E65" w:rsidP="003A6D03">
            <w:pPr>
              <w:jc w:val="both"/>
              <w:rPr>
                <w:rFonts w:ascii="Times New Roman" w:hAnsi="Times New Roman" w:cs="Times New Roman"/>
                <w:sz w:val="24"/>
                <w:szCs w:val="24"/>
              </w:rPr>
            </w:pPr>
            <w:r>
              <w:rPr>
                <w:rFonts w:ascii="Times New Roman" w:hAnsi="Times New Roman" w:cs="Times New Roman"/>
                <w:sz w:val="24"/>
                <w:szCs w:val="24"/>
              </w:rPr>
              <w:lastRenderedPageBreak/>
              <w:t>4.</w:t>
            </w:r>
            <w:r w:rsidRPr="00285403">
              <w:rPr>
                <w:rFonts w:ascii="Times New Roman" w:hAnsi="Times New Roman" w:cs="Times New Roman"/>
                <w:sz w:val="24"/>
                <w:szCs w:val="24"/>
              </w:rPr>
              <w:t xml:space="preserve"> Какие препараты, отпускаемые без рецепта врача, можно порекомендовать в данной ситуации? Дайте краткую фармакологическую характеристику основных действующих веществ данных препаратов.</w:t>
            </w:r>
          </w:p>
        </w:tc>
        <w:tc>
          <w:tcPr>
            <w:tcW w:w="6344" w:type="dxa"/>
          </w:tcPr>
          <w:p w:rsidR="005E7E65" w:rsidRPr="00116458" w:rsidRDefault="005E7E65" w:rsidP="003A6D03">
            <w:pPr>
              <w:jc w:val="both"/>
              <w:rPr>
                <w:rFonts w:ascii="Times New Roman" w:hAnsi="Times New Roman" w:cs="Times New Roman"/>
                <w:sz w:val="24"/>
                <w:szCs w:val="24"/>
              </w:rPr>
            </w:pPr>
            <w:r w:rsidRPr="00116458">
              <w:rPr>
                <w:rFonts w:ascii="Times New Roman" w:hAnsi="Times New Roman" w:cs="Times New Roman"/>
                <w:sz w:val="24"/>
                <w:szCs w:val="24"/>
              </w:rPr>
              <w:t xml:space="preserve">В качестве противотревожного препарата, отпускаемого из аптек без рецепта врача, можно порекомендовать фабомотизол (Афобазол). Препарат обладает анксиолитическим действием с активирующим компонентом, не сопровождающимся седативным, снотворным эффектом. Не имеет миорелаксирующего действия, не оказывает влияния на память и внимание. Фабомотизол стабилизирует ГАМК/бензодиазепиновые рецепторы и восстанавливает их чувствительность к эндогенным медиаторам торможения. Фабомотизол </w:t>
            </w:r>
            <w:proofErr w:type="gramStart"/>
            <w:r w:rsidRPr="00116458">
              <w:rPr>
                <w:rFonts w:ascii="Times New Roman" w:hAnsi="Times New Roman" w:cs="Times New Roman"/>
                <w:sz w:val="24"/>
                <w:szCs w:val="24"/>
              </w:rPr>
              <w:t>показан</w:t>
            </w:r>
            <w:proofErr w:type="gramEnd"/>
            <w:r w:rsidRPr="00116458">
              <w:rPr>
                <w:rFonts w:ascii="Times New Roman" w:hAnsi="Times New Roman" w:cs="Times New Roman"/>
                <w:sz w:val="24"/>
                <w:szCs w:val="24"/>
              </w:rPr>
              <w:t xml:space="preserve"> при тревожных состояниях, проблемах адаптации, психосоматических заболеваниях, при лечении нарушений сна, связанных с тревогой, предменструальным синдромом, алкогольным абстинентным синдромом, для облегчения синдрома «отмены» при отказе от курения. </w:t>
            </w:r>
          </w:p>
          <w:p w:rsidR="005E7E65" w:rsidRDefault="005E7E65" w:rsidP="003A6D03">
            <w:pPr>
              <w:jc w:val="both"/>
              <w:rPr>
                <w:rFonts w:ascii="Times New Roman" w:hAnsi="Times New Roman" w:cs="Times New Roman"/>
                <w:sz w:val="24"/>
                <w:szCs w:val="24"/>
              </w:rPr>
            </w:pPr>
            <w:r w:rsidRPr="00116458">
              <w:rPr>
                <w:rFonts w:ascii="Times New Roman" w:hAnsi="Times New Roman" w:cs="Times New Roman"/>
                <w:sz w:val="24"/>
                <w:szCs w:val="24"/>
              </w:rPr>
              <w:t>Противотревожным действием в сочетании с успокаивающим (седативным) действием обладают лекарственные препараты растительного происхождения: Ново-пассит, Персен, препараты валерианы, пустырника, пиона уклоняющегося, хмеля, пассифлоры и т.д. А также комбинированные препараты, содержащие низкие дозы фенобарбитала: Корвалол, Корвалол форте, Валокордин, Валосердин, Валдисперт, Корвалдин.</w:t>
            </w:r>
          </w:p>
        </w:tc>
      </w:tr>
      <w:tr w:rsidR="005E7E65" w:rsidTr="003A6D03">
        <w:tc>
          <w:tcPr>
            <w:tcW w:w="3227" w:type="dxa"/>
          </w:tcPr>
          <w:p w:rsidR="005E7E65" w:rsidRDefault="005E7E65" w:rsidP="003A6D03">
            <w:pPr>
              <w:jc w:val="both"/>
              <w:rPr>
                <w:rFonts w:ascii="Times New Roman" w:hAnsi="Times New Roman" w:cs="Times New Roman"/>
                <w:sz w:val="24"/>
                <w:szCs w:val="24"/>
              </w:rPr>
            </w:pPr>
            <w:r>
              <w:rPr>
                <w:rFonts w:ascii="Times New Roman" w:hAnsi="Times New Roman" w:cs="Times New Roman"/>
                <w:sz w:val="24"/>
                <w:szCs w:val="24"/>
              </w:rPr>
              <w:t>5.</w:t>
            </w:r>
            <w:r w:rsidRPr="00285403">
              <w:rPr>
                <w:rFonts w:ascii="Times New Roman" w:hAnsi="Times New Roman" w:cs="Times New Roman"/>
                <w:sz w:val="24"/>
                <w:szCs w:val="24"/>
              </w:rPr>
              <w:t xml:space="preserve"> Дайте рекомендации по правилам приема безрецептурных препаратов для лечения бессонницы.</w:t>
            </w:r>
          </w:p>
        </w:tc>
        <w:tc>
          <w:tcPr>
            <w:tcW w:w="6344" w:type="dxa"/>
          </w:tcPr>
          <w:p w:rsidR="005E7E65" w:rsidRDefault="005E7E65" w:rsidP="003A6D03">
            <w:pPr>
              <w:jc w:val="both"/>
              <w:rPr>
                <w:rFonts w:ascii="Times New Roman" w:hAnsi="Times New Roman" w:cs="Times New Roman"/>
                <w:sz w:val="24"/>
                <w:szCs w:val="24"/>
              </w:rPr>
            </w:pPr>
            <w:r w:rsidRPr="00116458">
              <w:rPr>
                <w:rFonts w:ascii="Times New Roman" w:hAnsi="Times New Roman" w:cs="Times New Roman"/>
                <w:sz w:val="24"/>
                <w:szCs w:val="24"/>
              </w:rPr>
              <w:t>Афобазол принимают внутрь по 1 таблетке (10 мг) 3 раза в день после еды. Препарат не оказывает отрицательного влияния на управление автотранспортом и выполнение потенциально опасных видов деятельности, требующих повышенной концентрации внимания и быстроты психомоторных реакций. Эффект от применения препарата развивается на 5 – 7 день. Курс лечения составляет 2 – 4 недели. Препараты растительного происхождения и препараты, содержащие низкие дозы фенобарбитала, для лечения бессонницы рекомендуется принимать за 1 час до сна. Препараты могут влиять на способность управления автотранспортом и выполнение потенциально опасных видов деятельности, содержать в составе этанол, взаимодействовать с алкоголем. При отсутствии эффекта в течение недели, рекомендуется обратиться к врачу.</w:t>
            </w:r>
          </w:p>
        </w:tc>
      </w:tr>
    </w:tbl>
    <w:p w:rsidR="005E7E65" w:rsidRPr="007C768A" w:rsidRDefault="005E7E65" w:rsidP="005E7E65">
      <w:pPr>
        <w:spacing w:after="0" w:line="240" w:lineRule="auto"/>
        <w:jc w:val="both"/>
        <w:rPr>
          <w:rFonts w:ascii="Times New Roman" w:hAnsi="Times New Roman" w:cs="Times New Roman"/>
          <w:sz w:val="24"/>
          <w:szCs w:val="24"/>
        </w:rPr>
      </w:pPr>
      <w:r w:rsidRPr="007C768A">
        <w:rPr>
          <w:rFonts w:ascii="Times New Roman" w:hAnsi="Times New Roman" w:cs="Times New Roman"/>
          <w:sz w:val="24"/>
          <w:szCs w:val="24"/>
        </w:rPr>
        <w:br w:type="page"/>
      </w:r>
    </w:p>
    <w:p w:rsidR="005E7E65" w:rsidRPr="00285403" w:rsidRDefault="005E7E65" w:rsidP="005E7E65">
      <w:pPr>
        <w:spacing w:after="0" w:line="240" w:lineRule="auto"/>
        <w:jc w:val="center"/>
        <w:outlineLvl w:val="0"/>
        <w:rPr>
          <w:rFonts w:ascii="Times New Roman" w:hAnsi="Times New Roman" w:cs="Times New Roman"/>
          <w:b/>
          <w:sz w:val="24"/>
          <w:szCs w:val="24"/>
        </w:rPr>
      </w:pPr>
      <w:r w:rsidRPr="00285403">
        <w:rPr>
          <w:rFonts w:ascii="Times New Roman" w:hAnsi="Times New Roman" w:cs="Times New Roman"/>
          <w:b/>
          <w:sz w:val="24"/>
          <w:szCs w:val="24"/>
        </w:rPr>
        <w:lastRenderedPageBreak/>
        <w:t>СИТУАЦИОННАЯ ЗАДАЧА 42</w:t>
      </w:r>
    </w:p>
    <w:p w:rsidR="005E7E65" w:rsidRPr="00285403" w:rsidRDefault="005E7E65" w:rsidP="005E7E65">
      <w:pPr>
        <w:spacing w:after="0" w:line="240" w:lineRule="auto"/>
        <w:jc w:val="both"/>
        <w:rPr>
          <w:rFonts w:ascii="Times New Roman" w:hAnsi="Times New Roman" w:cs="Times New Roman"/>
          <w:b/>
          <w:sz w:val="24"/>
          <w:szCs w:val="24"/>
        </w:rPr>
      </w:pPr>
    </w:p>
    <w:p w:rsidR="005E7E65" w:rsidRPr="00285403" w:rsidRDefault="005E7E65" w:rsidP="005E7E65">
      <w:pPr>
        <w:spacing w:after="0" w:line="240" w:lineRule="auto"/>
        <w:jc w:val="both"/>
        <w:rPr>
          <w:rFonts w:ascii="Times New Roman" w:hAnsi="Times New Roman" w:cs="Times New Roman"/>
          <w:b/>
          <w:sz w:val="24"/>
          <w:szCs w:val="24"/>
        </w:rPr>
      </w:pPr>
      <w:r w:rsidRPr="00285403">
        <w:rPr>
          <w:rFonts w:ascii="Times New Roman" w:hAnsi="Times New Roman" w:cs="Times New Roman"/>
          <w:b/>
          <w:sz w:val="24"/>
          <w:szCs w:val="24"/>
        </w:rPr>
        <w:t xml:space="preserve">Инструкция: ОЗНАКОМЬТЕСЬ С СИТУАЦИЕЙ И ДАЙТЕ РАЗВЕРНУТЫЕ ОТВЕТЫ НА ВОПРОСЫ </w:t>
      </w:r>
    </w:p>
    <w:p w:rsidR="005E7E65" w:rsidRPr="00285403" w:rsidRDefault="005E7E65" w:rsidP="005E7E65">
      <w:pPr>
        <w:spacing w:after="0" w:line="240" w:lineRule="auto"/>
        <w:jc w:val="both"/>
        <w:rPr>
          <w:rFonts w:ascii="Times New Roman" w:hAnsi="Times New Roman" w:cs="Times New Roman"/>
          <w:b/>
          <w:sz w:val="24"/>
          <w:szCs w:val="24"/>
        </w:rPr>
      </w:pPr>
    </w:p>
    <w:p w:rsidR="005E7E65" w:rsidRPr="00285403" w:rsidRDefault="005E7E65" w:rsidP="005E7E65">
      <w:pPr>
        <w:spacing w:after="0" w:line="240" w:lineRule="auto"/>
        <w:jc w:val="both"/>
        <w:outlineLvl w:val="0"/>
        <w:rPr>
          <w:rFonts w:ascii="Times New Roman" w:hAnsi="Times New Roman" w:cs="Times New Roman"/>
          <w:b/>
          <w:sz w:val="24"/>
          <w:szCs w:val="24"/>
        </w:rPr>
      </w:pPr>
      <w:r w:rsidRPr="00285403">
        <w:rPr>
          <w:rFonts w:ascii="Times New Roman" w:hAnsi="Times New Roman" w:cs="Times New Roman"/>
          <w:b/>
          <w:sz w:val="24"/>
          <w:szCs w:val="24"/>
        </w:rPr>
        <w:t xml:space="preserve">Основная часть </w:t>
      </w:r>
    </w:p>
    <w:p w:rsidR="005E7E65" w:rsidRPr="007C768A" w:rsidRDefault="005E7E65" w:rsidP="005E7E65">
      <w:pPr>
        <w:spacing w:after="0" w:line="240" w:lineRule="auto"/>
        <w:jc w:val="both"/>
        <w:rPr>
          <w:rFonts w:ascii="Times New Roman" w:hAnsi="Times New Roman" w:cs="Times New Roman"/>
          <w:sz w:val="24"/>
          <w:szCs w:val="24"/>
        </w:rPr>
      </w:pPr>
    </w:p>
    <w:p w:rsidR="005E7E65" w:rsidRPr="007C768A" w:rsidRDefault="005E7E65" w:rsidP="005E7E65">
      <w:pPr>
        <w:spacing w:after="0" w:line="240" w:lineRule="auto"/>
        <w:jc w:val="both"/>
        <w:rPr>
          <w:rFonts w:ascii="Times New Roman" w:hAnsi="Times New Roman" w:cs="Times New Roman"/>
          <w:sz w:val="24"/>
          <w:szCs w:val="24"/>
        </w:rPr>
      </w:pPr>
      <w:r w:rsidRPr="007C768A">
        <w:rPr>
          <w:rFonts w:ascii="Times New Roman" w:hAnsi="Times New Roman" w:cs="Times New Roman"/>
          <w:sz w:val="24"/>
          <w:szCs w:val="24"/>
        </w:rPr>
        <w:t xml:space="preserve">Мужчина 47 лет обратился в аптечную организацию с жалобой на бессонницу и просьбой продать Феназепам. Рецепта нет. </w:t>
      </w:r>
    </w:p>
    <w:p w:rsidR="005E7E65" w:rsidRPr="007C768A" w:rsidRDefault="005E7E65" w:rsidP="005E7E65">
      <w:pPr>
        <w:spacing w:after="0" w:line="240" w:lineRule="auto"/>
        <w:jc w:val="both"/>
        <w:rPr>
          <w:rFonts w:ascii="Times New Roman" w:hAnsi="Times New Roman" w:cs="Times New Roman"/>
          <w:sz w:val="24"/>
          <w:szCs w:val="24"/>
        </w:rPr>
      </w:pPr>
      <w:r w:rsidRPr="007C768A">
        <w:rPr>
          <w:rFonts w:ascii="Times New Roman" w:hAnsi="Times New Roman" w:cs="Times New Roman"/>
          <w:sz w:val="24"/>
          <w:szCs w:val="24"/>
        </w:rPr>
        <w:t xml:space="preserve">Из анамнеза известно, что мужчина проходит лечение у стоматолога. После лечения корневых каналов зуба по совету врача принимал парацетамол. Эффект недостаточный. В результате из-за выраженного болевого синдрома три ночи подряд очень плохо спал. </w:t>
      </w:r>
    </w:p>
    <w:p w:rsidR="005E7E65" w:rsidRPr="007C768A" w:rsidRDefault="005E7E65" w:rsidP="005E7E65">
      <w:pPr>
        <w:spacing w:after="0" w:line="240" w:lineRule="auto"/>
        <w:jc w:val="both"/>
        <w:rPr>
          <w:rFonts w:ascii="Times New Roman" w:hAnsi="Times New Roman" w:cs="Times New Roman"/>
          <w:sz w:val="24"/>
          <w:szCs w:val="24"/>
        </w:rPr>
      </w:pPr>
      <w:r w:rsidRPr="007C768A">
        <w:rPr>
          <w:rFonts w:ascii="Times New Roman" w:hAnsi="Times New Roman" w:cs="Times New Roman"/>
          <w:sz w:val="24"/>
          <w:szCs w:val="24"/>
        </w:rPr>
        <w:t xml:space="preserve">Чувствует вялость в течение дня, волнуется из-за предстоящего лечения и боится повторения бессонной ночи. </w:t>
      </w:r>
    </w:p>
    <w:p w:rsidR="005E7E65" w:rsidRPr="007C768A" w:rsidRDefault="005E7E65" w:rsidP="005E7E65">
      <w:pPr>
        <w:spacing w:after="0" w:line="240" w:lineRule="auto"/>
        <w:jc w:val="both"/>
        <w:rPr>
          <w:rFonts w:ascii="Times New Roman" w:hAnsi="Times New Roman" w:cs="Times New Roman"/>
          <w:sz w:val="24"/>
          <w:szCs w:val="24"/>
        </w:rPr>
      </w:pPr>
    </w:p>
    <w:tbl>
      <w:tblPr>
        <w:tblStyle w:val="a6"/>
        <w:tblW w:w="0" w:type="auto"/>
        <w:tblLook w:val="04A0"/>
      </w:tblPr>
      <w:tblGrid>
        <w:gridCol w:w="3227"/>
        <w:gridCol w:w="6344"/>
      </w:tblGrid>
      <w:tr w:rsidR="005E7E65" w:rsidRPr="008E2150" w:rsidTr="003A6D03">
        <w:tc>
          <w:tcPr>
            <w:tcW w:w="3227" w:type="dxa"/>
          </w:tcPr>
          <w:p w:rsidR="005E7E65" w:rsidRPr="008E2150" w:rsidRDefault="005E7E65" w:rsidP="003A6D03">
            <w:pPr>
              <w:jc w:val="center"/>
              <w:outlineLvl w:val="0"/>
              <w:rPr>
                <w:rFonts w:ascii="Times New Roman" w:hAnsi="Times New Roman" w:cs="Times New Roman"/>
                <w:b/>
                <w:sz w:val="24"/>
                <w:szCs w:val="24"/>
              </w:rPr>
            </w:pPr>
            <w:r w:rsidRPr="00D64074">
              <w:rPr>
                <w:rFonts w:ascii="Times New Roman" w:hAnsi="Times New Roman" w:cs="Times New Roman"/>
                <w:b/>
                <w:sz w:val="24"/>
                <w:szCs w:val="24"/>
              </w:rPr>
              <w:t>Вопросы</w:t>
            </w:r>
          </w:p>
        </w:tc>
        <w:tc>
          <w:tcPr>
            <w:tcW w:w="6344" w:type="dxa"/>
          </w:tcPr>
          <w:p w:rsidR="005E7E65" w:rsidRPr="008E2150" w:rsidRDefault="005E7E65" w:rsidP="003A6D03">
            <w:pPr>
              <w:jc w:val="center"/>
              <w:outlineLvl w:val="0"/>
              <w:rPr>
                <w:rFonts w:ascii="Times New Roman" w:hAnsi="Times New Roman" w:cs="Times New Roman"/>
                <w:b/>
                <w:sz w:val="24"/>
                <w:szCs w:val="24"/>
              </w:rPr>
            </w:pPr>
            <w:r>
              <w:rPr>
                <w:rFonts w:ascii="Times New Roman" w:hAnsi="Times New Roman" w:cs="Times New Roman"/>
                <w:b/>
                <w:sz w:val="24"/>
                <w:szCs w:val="24"/>
              </w:rPr>
              <w:t>Ответы</w:t>
            </w:r>
          </w:p>
        </w:tc>
      </w:tr>
      <w:tr w:rsidR="005E7E65" w:rsidTr="003A6D03">
        <w:tc>
          <w:tcPr>
            <w:tcW w:w="3227" w:type="dxa"/>
          </w:tcPr>
          <w:p w:rsidR="005E7E65" w:rsidRDefault="005E7E65" w:rsidP="003A6D03">
            <w:pPr>
              <w:jc w:val="both"/>
              <w:rPr>
                <w:rFonts w:ascii="Times New Roman" w:hAnsi="Times New Roman" w:cs="Times New Roman"/>
                <w:sz w:val="24"/>
                <w:szCs w:val="24"/>
              </w:rPr>
            </w:pPr>
            <w:r>
              <w:rPr>
                <w:rFonts w:ascii="Times New Roman" w:hAnsi="Times New Roman" w:cs="Times New Roman"/>
                <w:sz w:val="24"/>
                <w:szCs w:val="24"/>
              </w:rPr>
              <w:t>1.</w:t>
            </w:r>
            <w:r w:rsidRPr="00285403">
              <w:rPr>
                <w:rFonts w:ascii="Times New Roman" w:hAnsi="Times New Roman" w:cs="Times New Roman"/>
                <w:sz w:val="24"/>
                <w:szCs w:val="24"/>
              </w:rPr>
              <w:t xml:space="preserve"> Опишите правила отпуска из аптек Феназепама, правила оформления рецептурного бланка на данный препарат.</w:t>
            </w:r>
          </w:p>
        </w:tc>
        <w:tc>
          <w:tcPr>
            <w:tcW w:w="6344" w:type="dxa"/>
          </w:tcPr>
          <w:p w:rsidR="005E7E65" w:rsidRPr="00116458" w:rsidRDefault="005E7E65" w:rsidP="003A6D03">
            <w:pPr>
              <w:jc w:val="both"/>
              <w:rPr>
                <w:rFonts w:ascii="Times New Roman" w:hAnsi="Times New Roman" w:cs="Times New Roman"/>
                <w:sz w:val="24"/>
                <w:szCs w:val="24"/>
              </w:rPr>
            </w:pPr>
            <w:r w:rsidRPr="00116458">
              <w:rPr>
                <w:rFonts w:ascii="Times New Roman" w:hAnsi="Times New Roman" w:cs="Times New Roman"/>
                <w:sz w:val="24"/>
                <w:szCs w:val="24"/>
              </w:rPr>
              <w:t xml:space="preserve">Феназепам – рецептурный препарат. </w:t>
            </w:r>
          </w:p>
          <w:p w:rsidR="005E7E65" w:rsidRPr="00116458" w:rsidRDefault="005E7E65" w:rsidP="003A6D03">
            <w:pPr>
              <w:jc w:val="both"/>
              <w:rPr>
                <w:rFonts w:ascii="Times New Roman" w:hAnsi="Times New Roman" w:cs="Times New Roman"/>
                <w:sz w:val="24"/>
                <w:szCs w:val="24"/>
              </w:rPr>
            </w:pPr>
            <w:r w:rsidRPr="00116458">
              <w:rPr>
                <w:rFonts w:ascii="Times New Roman" w:hAnsi="Times New Roman" w:cs="Times New Roman"/>
                <w:sz w:val="24"/>
                <w:szCs w:val="24"/>
              </w:rPr>
              <w:t xml:space="preserve">Выписывается Феназепам на рецептурном бланке формы N107-1/у. </w:t>
            </w:r>
          </w:p>
          <w:p w:rsidR="005E7E65" w:rsidRPr="00116458" w:rsidRDefault="005E7E65" w:rsidP="003A6D03">
            <w:pPr>
              <w:jc w:val="both"/>
              <w:rPr>
                <w:rFonts w:ascii="Times New Roman" w:hAnsi="Times New Roman" w:cs="Times New Roman"/>
                <w:sz w:val="24"/>
                <w:szCs w:val="24"/>
              </w:rPr>
            </w:pPr>
            <w:r w:rsidRPr="00116458">
              <w:rPr>
                <w:rFonts w:ascii="Times New Roman" w:hAnsi="Times New Roman" w:cs="Times New Roman"/>
                <w:sz w:val="24"/>
                <w:szCs w:val="24"/>
              </w:rPr>
              <w:t xml:space="preserve">В левом верхнем углу рецептурного бланка проставляется штамп медицинской организации с указанием е. наименования, адреса и телефона. </w:t>
            </w:r>
          </w:p>
          <w:p w:rsidR="005E7E65" w:rsidRPr="00116458" w:rsidRDefault="005E7E65" w:rsidP="003A6D03">
            <w:pPr>
              <w:jc w:val="both"/>
              <w:rPr>
                <w:rFonts w:ascii="Times New Roman" w:hAnsi="Times New Roman" w:cs="Times New Roman"/>
                <w:sz w:val="24"/>
                <w:szCs w:val="24"/>
              </w:rPr>
            </w:pPr>
            <w:r w:rsidRPr="00116458">
              <w:rPr>
                <w:rFonts w:ascii="Times New Roman" w:hAnsi="Times New Roman" w:cs="Times New Roman"/>
                <w:sz w:val="24"/>
                <w:szCs w:val="24"/>
              </w:rPr>
              <w:t xml:space="preserve">В графе «Ф.И.О. пациента» указываются полностью фамилия, имя и отчество (при наличии) пациента. </w:t>
            </w:r>
          </w:p>
          <w:p w:rsidR="005E7E65" w:rsidRPr="00116458" w:rsidRDefault="005E7E65" w:rsidP="003A6D03">
            <w:pPr>
              <w:jc w:val="both"/>
              <w:rPr>
                <w:rFonts w:ascii="Times New Roman" w:hAnsi="Times New Roman" w:cs="Times New Roman"/>
                <w:sz w:val="24"/>
                <w:szCs w:val="24"/>
              </w:rPr>
            </w:pPr>
            <w:r w:rsidRPr="00116458">
              <w:rPr>
                <w:rFonts w:ascii="Times New Roman" w:hAnsi="Times New Roman" w:cs="Times New Roman"/>
                <w:sz w:val="24"/>
                <w:szCs w:val="24"/>
              </w:rPr>
              <w:t xml:space="preserve">В графе «Возраст» указывается количество полных лет пациента. </w:t>
            </w:r>
          </w:p>
          <w:p w:rsidR="005E7E65" w:rsidRPr="00116458" w:rsidRDefault="005E7E65" w:rsidP="003A6D03">
            <w:pPr>
              <w:jc w:val="both"/>
              <w:rPr>
                <w:rFonts w:ascii="Times New Roman" w:hAnsi="Times New Roman" w:cs="Times New Roman"/>
                <w:sz w:val="24"/>
                <w:szCs w:val="24"/>
              </w:rPr>
            </w:pPr>
            <w:r w:rsidRPr="00116458">
              <w:rPr>
                <w:rFonts w:ascii="Times New Roman" w:hAnsi="Times New Roman" w:cs="Times New Roman"/>
                <w:sz w:val="24"/>
                <w:szCs w:val="24"/>
              </w:rPr>
              <w:t xml:space="preserve">В графе «Адрес или номер медицинской карты пациента, получающего медицинскую помощь в амбулаторных условиях» указывается полный почтовый адрес места жительства пациента или номер медицинской карты пациента. </w:t>
            </w:r>
          </w:p>
          <w:p w:rsidR="005E7E65" w:rsidRPr="00116458" w:rsidRDefault="005E7E65" w:rsidP="003A6D03">
            <w:pPr>
              <w:jc w:val="both"/>
              <w:rPr>
                <w:rFonts w:ascii="Times New Roman" w:hAnsi="Times New Roman" w:cs="Times New Roman"/>
                <w:sz w:val="24"/>
                <w:szCs w:val="24"/>
              </w:rPr>
            </w:pPr>
            <w:r w:rsidRPr="00116458">
              <w:rPr>
                <w:rFonts w:ascii="Times New Roman" w:hAnsi="Times New Roman" w:cs="Times New Roman"/>
                <w:sz w:val="24"/>
                <w:szCs w:val="24"/>
              </w:rPr>
              <w:t xml:space="preserve">В графе «Rp» указывается: на латинском языке наименование лекарственного препарата его дозировка, количество. </w:t>
            </w:r>
          </w:p>
          <w:p w:rsidR="005E7E65" w:rsidRPr="00116458" w:rsidRDefault="005E7E65" w:rsidP="003A6D03">
            <w:pPr>
              <w:jc w:val="both"/>
              <w:rPr>
                <w:rFonts w:ascii="Times New Roman" w:hAnsi="Times New Roman" w:cs="Times New Roman"/>
                <w:sz w:val="24"/>
                <w:szCs w:val="24"/>
              </w:rPr>
            </w:pPr>
            <w:r w:rsidRPr="00116458">
              <w:rPr>
                <w:rFonts w:ascii="Times New Roman" w:hAnsi="Times New Roman" w:cs="Times New Roman"/>
                <w:sz w:val="24"/>
                <w:szCs w:val="24"/>
              </w:rPr>
              <w:t>Способ применения лекарственного препарата обозначается с указанием дозы, частоты, времени при</w:t>
            </w:r>
            <w:r>
              <w:rPr>
                <w:rFonts w:ascii="Times New Roman" w:hAnsi="Times New Roman" w:cs="Times New Roman"/>
                <w:sz w:val="24"/>
                <w:szCs w:val="24"/>
              </w:rPr>
              <w:t>ё</w:t>
            </w:r>
            <w:r w:rsidRPr="00116458">
              <w:rPr>
                <w:rFonts w:ascii="Times New Roman" w:hAnsi="Times New Roman" w:cs="Times New Roman"/>
                <w:sz w:val="24"/>
                <w:szCs w:val="24"/>
              </w:rPr>
              <w:t xml:space="preserve">ма относительно сна (утром, на ночь) и его длительности. </w:t>
            </w:r>
          </w:p>
          <w:p w:rsidR="005E7E65" w:rsidRPr="00116458" w:rsidRDefault="005E7E65" w:rsidP="003A6D03">
            <w:pPr>
              <w:jc w:val="both"/>
              <w:rPr>
                <w:rFonts w:ascii="Times New Roman" w:hAnsi="Times New Roman" w:cs="Times New Roman"/>
                <w:sz w:val="24"/>
                <w:szCs w:val="24"/>
              </w:rPr>
            </w:pPr>
            <w:r w:rsidRPr="00116458">
              <w:rPr>
                <w:rFonts w:ascii="Times New Roman" w:hAnsi="Times New Roman" w:cs="Times New Roman"/>
                <w:sz w:val="24"/>
                <w:szCs w:val="24"/>
              </w:rPr>
              <w:t xml:space="preserve">Рецепт, выписанный на рецептурном бланке, подписывается медицинским работником и заверяется его личной печатью. </w:t>
            </w:r>
          </w:p>
          <w:p w:rsidR="005E7E65" w:rsidRDefault="005E7E65" w:rsidP="003A6D03">
            <w:pPr>
              <w:jc w:val="both"/>
              <w:rPr>
                <w:rFonts w:ascii="Times New Roman" w:hAnsi="Times New Roman" w:cs="Times New Roman"/>
                <w:sz w:val="24"/>
                <w:szCs w:val="24"/>
              </w:rPr>
            </w:pPr>
            <w:r w:rsidRPr="00116458">
              <w:rPr>
                <w:rFonts w:ascii="Times New Roman" w:hAnsi="Times New Roman" w:cs="Times New Roman"/>
                <w:sz w:val="24"/>
                <w:szCs w:val="24"/>
              </w:rPr>
              <w:t>Срок действия рецепта, выписанного на бланке формы N107-1/у, – 60 дней.</w:t>
            </w:r>
          </w:p>
        </w:tc>
      </w:tr>
      <w:tr w:rsidR="005E7E65" w:rsidTr="003A6D03">
        <w:tc>
          <w:tcPr>
            <w:tcW w:w="3227" w:type="dxa"/>
          </w:tcPr>
          <w:p w:rsidR="005E7E65" w:rsidRDefault="005E7E65" w:rsidP="003A6D03">
            <w:pPr>
              <w:jc w:val="both"/>
              <w:rPr>
                <w:rFonts w:ascii="Times New Roman" w:hAnsi="Times New Roman" w:cs="Times New Roman"/>
                <w:sz w:val="24"/>
                <w:szCs w:val="24"/>
              </w:rPr>
            </w:pPr>
            <w:r>
              <w:rPr>
                <w:rFonts w:ascii="Times New Roman" w:hAnsi="Times New Roman" w:cs="Times New Roman"/>
                <w:sz w:val="24"/>
                <w:szCs w:val="24"/>
              </w:rPr>
              <w:t>2.</w:t>
            </w:r>
            <w:r w:rsidRPr="00285403">
              <w:rPr>
                <w:rFonts w:ascii="Times New Roman" w:hAnsi="Times New Roman" w:cs="Times New Roman"/>
                <w:sz w:val="24"/>
                <w:szCs w:val="24"/>
              </w:rPr>
              <w:t xml:space="preserve"> Дайте краткую фармакологическую характеристику лекарственного препарата Феназепам. Перечислите показания к его применению.</w:t>
            </w:r>
          </w:p>
        </w:tc>
        <w:tc>
          <w:tcPr>
            <w:tcW w:w="6344" w:type="dxa"/>
          </w:tcPr>
          <w:p w:rsidR="005E7E65" w:rsidRPr="00BE6C9E" w:rsidRDefault="005E7E65" w:rsidP="003A6D03">
            <w:pPr>
              <w:jc w:val="both"/>
              <w:rPr>
                <w:rFonts w:ascii="Times New Roman" w:hAnsi="Times New Roman" w:cs="Times New Roman"/>
                <w:sz w:val="24"/>
                <w:szCs w:val="24"/>
              </w:rPr>
            </w:pPr>
            <w:r w:rsidRPr="00BE6C9E">
              <w:rPr>
                <w:rFonts w:ascii="Times New Roman" w:hAnsi="Times New Roman" w:cs="Times New Roman"/>
                <w:sz w:val="24"/>
                <w:szCs w:val="24"/>
              </w:rPr>
              <w:t xml:space="preserve">Бромдигидрохлорфенилбензодиазепин (Феназепам) – анксиолитическое средство (транквилизатор) бензодиазепинового ряда. Оказывает анксиолитическое, седативно-снотворное, противосудорожное и центральное миорелаксирующее действие. Стимулирует бензодиазепиновые рецепторы макромолекулярного ГАМКА-рецепторного комплекса восходящей активирующей ретикулярной формации ствола мозга, уменьшает возбудимость подкорковых структур головного мозга (лимбическая система, таламус, гипоталамус), </w:t>
            </w:r>
            <w:r w:rsidRPr="00BE6C9E">
              <w:rPr>
                <w:rFonts w:ascii="Times New Roman" w:hAnsi="Times New Roman" w:cs="Times New Roman"/>
                <w:sz w:val="24"/>
                <w:szCs w:val="24"/>
              </w:rPr>
              <w:lastRenderedPageBreak/>
              <w:t xml:space="preserve">тормозит полисинаптические спинальные рефлексы. </w:t>
            </w:r>
          </w:p>
          <w:p w:rsidR="005E7E65" w:rsidRPr="00BE6C9E" w:rsidRDefault="005E7E65" w:rsidP="003A6D03">
            <w:pPr>
              <w:jc w:val="both"/>
              <w:rPr>
                <w:rFonts w:ascii="Times New Roman" w:hAnsi="Times New Roman" w:cs="Times New Roman"/>
                <w:sz w:val="24"/>
                <w:szCs w:val="24"/>
              </w:rPr>
            </w:pPr>
            <w:r w:rsidRPr="00BE6C9E">
              <w:rPr>
                <w:rFonts w:ascii="Times New Roman" w:hAnsi="Times New Roman" w:cs="Times New Roman"/>
                <w:sz w:val="24"/>
                <w:szCs w:val="24"/>
              </w:rPr>
              <w:t xml:space="preserve">Показания: </w:t>
            </w:r>
          </w:p>
          <w:p w:rsidR="005E7E65" w:rsidRPr="00BE6C9E" w:rsidRDefault="005E7E65" w:rsidP="003A6D03">
            <w:pPr>
              <w:jc w:val="both"/>
              <w:rPr>
                <w:rFonts w:ascii="Times New Roman" w:hAnsi="Times New Roman" w:cs="Times New Roman"/>
                <w:sz w:val="24"/>
                <w:szCs w:val="24"/>
              </w:rPr>
            </w:pPr>
            <w:r w:rsidRPr="00BE6C9E">
              <w:rPr>
                <w:rFonts w:ascii="Times New Roman" w:hAnsi="Times New Roman" w:cs="Times New Roman"/>
                <w:sz w:val="24"/>
                <w:szCs w:val="24"/>
              </w:rPr>
              <w:t xml:space="preserve">1. Невротические, неврозоподобные и другие состояния, сопровождающиеся тревогой, страхом, эмоциональной лабильностью. </w:t>
            </w:r>
          </w:p>
          <w:p w:rsidR="005E7E65" w:rsidRPr="00BE6C9E" w:rsidRDefault="005E7E65" w:rsidP="003A6D03">
            <w:pPr>
              <w:jc w:val="both"/>
              <w:rPr>
                <w:rFonts w:ascii="Times New Roman" w:hAnsi="Times New Roman" w:cs="Times New Roman"/>
                <w:sz w:val="24"/>
                <w:szCs w:val="24"/>
              </w:rPr>
            </w:pPr>
            <w:r w:rsidRPr="00BE6C9E">
              <w:rPr>
                <w:rFonts w:ascii="Times New Roman" w:hAnsi="Times New Roman" w:cs="Times New Roman"/>
                <w:sz w:val="24"/>
                <w:szCs w:val="24"/>
              </w:rPr>
              <w:t xml:space="preserve">2. Реактивные психозы. </w:t>
            </w:r>
          </w:p>
          <w:p w:rsidR="005E7E65" w:rsidRPr="00BE6C9E" w:rsidRDefault="005E7E65" w:rsidP="003A6D03">
            <w:pPr>
              <w:jc w:val="both"/>
              <w:rPr>
                <w:rFonts w:ascii="Times New Roman" w:hAnsi="Times New Roman" w:cs="Times New Roman"/>
                <w:sz w:val="24"/>
                <w:szCs w:val="24"/>
              </w:rPr>
            </w:pPr>
            <w:r w:rsidRPr="00BE6C9E">
              <w:rPr>
                <w:rFonts w:ascii="Times New Roman" w:hAnsi="Times New Roman" w:cs="Times New Roman"/>
                <w:sz w:val="24"/>
                <w:szCs w:val="24"/>
              </w:rPr>
              <w:t xml:space="preserve">3. Вегетативные дисфункции и расстройства сна. </w:t>
            </w:r>
          </w:p>
          <w:p w:rsidR="005E7E65" w:rsidRDefault="005E7E65" w:rsidP="003A6D03">
            <w:pPr>
              <w:jc w:val="both"/>
              <w:rPr>
                <w:rFonts w:ascii="Times New Roman" w:hAnsi="Times New Roman" w:cs="Times New Roman"/>
                <w:sz w:val="24"/>
                <w:szCs w:val="24"/>
              </w:rPr>
            </w:pPr>
            <w:r w:rsidRPr="00BE6C9E">
              <w:rPr>
                <w:rFonts w:ascii="Times New Roman" w:hAnsi="Times New Roman" w:cs="Times New Roman"/>
                <w:sz w:val="24"/>
                <w:szCs w:val="24"/>
              </w:rPr>
              <w:t>4. Профилактика состояний страха и эмоционального напряжения.</w:t>
            </w:r>
          </w:p>
        </w:tc>
      </w:tr>
      <w:tr w:rsidR="005E7E65" w:rsidTr="003A6D03">
        <w:tc>
          <w:tcPr>
            <w:tcW w:w="3227" w:type="dxa"/>
          </w:tcPr>
          <w:p w:rsidR="005E7E65" w:rsidRDefault="005E7E65" w:rsidP="003A6D03">
            <w:pPr>
              <w:jc w:val="both"/>
              <w:rPr>
                <w:rFonts w:ascii="Times New Roman" w:hAnsi="Times New Roman" w:cs="Times New Roman"/>
                <w:sz w:val="24"/>
                <w:szCs w:val="24"/>
              </w:rPr>
            </w:pPr>
            <w:r>
              <w:rPr>
                <w:rFonts w:ascii="Times New Roman" w:hAnsi="Times New Roman" w:cs="Times New Roman"/>
                <w:sz w:val="24"/>
                <w:szCs w:val="24"/>
              </w:rPr>
              <w:lastRenderedPageBreak/>
              <w:t>3.</w:t>
            </w:r>
            <w:r w:rsidRPr="00285403">
              <w:rPr>
                <w:rFonts w:ascii="Times New Roman" w:hAnsi="Times New Roman" w:cs="Times New Roman"/>
                <w:sz w:val="24"/>
                <w:szCs w:val="24"/>
              </w:rPr>
              <w:t xml:space="preserve"> Перечислите противопоказания к приему препаратов бензодиазепинового ряда и осложнения, возникающие при их приеме.</w:t>
            </w:r>
          </w:p>
        </w:tc>
        <w:tc>
          <w:tcPr>
            <w:tcW w:w="6344" w:type="dxa"/>
          </w:tcPr>
          <w:p w:rsidR="005E7E65" w:rsidRPr="00BE6C9E" w:rsidRDefault="005E7E65" w:rsidP="003A6D03">
            <w:pPr>
              <w:jc w:val="both"/>
              <w:rPr>
                <w:rFonts w:ascii="Times New Roman" w:hAnsi="Times New Roman" w:cs="Times New Roman"/>
                <w:sz w:val="24"/>
                <w:szCs w:val="24"/>
              </w:rPr>
            </w:pPr>
            <w:r w:rsidRPr="00BE6C9E">
              <w:rPr>
                <w:rFonts w:ascii="Times New Roman" w:hAnsi="Times New Roman" w:cs="Times New Roman"/>
                <w:sz w:val="24"/>
                <w:szCs w:val="24"/>
              </w:rPr>
              <w:t xml:space="preserve">Противопоказания: </w:t>
            </w:r>
          </w:p>
          <w:p w:rsidR="005E7E65" w:rsidRPr="00BE6C9E" w:rsidRDefault="005E7E65" w:rsidP="003A6D03">
            <w:pPr>
              <w:jc w:val="both"/>
              <w:rPr>
                <w:rFonts w:ascii="Times New Roman" w:hAnsi="Times New Roman" w:cs="Times New Roman"/>
                <w:sz w:val="24"/>
                <w:szCs w:val="24"/>
              </w:rPr>
            </w:pPr>
            <w:r w:rsidRPr="00BE6C9E">
              <w:rPr>
                <w:rFonts w:ascii="Times New Roman" w:hAnsi="Times New Roman" w:cs="Times New Roman"/>
                <w:sz w:val="24"/>
                <w:szCs w:val="24"/>
              </w:rPr>
              <w:t xml:space="preserve">1. гиперчувствительность (в т. ч. к другим препаратам класса), </w:t>
            </w:r>
          </w:p>
          <w:p w:rsidR="005E7E65" w:rsidRPr="00BE6C9E" w:rsidRDefault="005E7E65" w:rsidP="003A6D03">
            <w:pPr>
              <w:jc w:val="both"/>
              <w:rPr>
                <w:rFonts w:ascii="Times New Roman" w:hAnsi="Times New Roman" w:cs="Times New Roman"/>
                <w:sz w:val="24"/>
                <w:szCs w:val="24"/>
              </w:rPr>
            </w:pPr>
            <w:r w:rsidRPr="00BE6C9E">
              <w:rPr>
                <w:rFonts w:ascii="Times New Roman" w:hAnsi="Times New Roman" w:cs="Times New Roman"/>
                <w:sz w:val="24"/>
                <w:szCs w:val="24"/>
              </w:rPr>
              <w:t xml:space="preserve">2. миастения, </w:t>
            </w:r>
          </w:p>
          <w:p w:rsidR="005E7E65" w:rsidRPr="00BE6C9E" w:rsidRDefault="005E7E65" w:rsidP="003A6D03">
            <w:pPr>
              <w:jc w:val="both"/>
              <w:rPr>
                <w:rFonts w:ascii="Times New Roman" w:hAnsi="Times New Roman" w:cs="Times New Roman"/>
                <w:sz w:val="24"/>
                <w:szCs w:val="24"/>
              </w:rPr>
            </w:pPr>
            <w:r w:rsidRPr="00BE6C9E">
              <w:rPr>
                <w:rFonts w:ascii="Times New Roman" w:hAnsi="Times New Roman" w:cs="Times New Roman"/>
                <w:sz w:val="24"/>
                <w:szCs w:val="24"/>
              </w:rPr>
              <w:t xml:space="preserve">3. беременность, </w:t>
            </w:r>
          </w:p>
          <w:p w:rsidR="005E7E65" w:rsidRPr="00BE6C9E" w:rsidRDefault="005E7E65" w:rsidP="003A6D03">
            <w:pPr>
              <w:jc w:val="both"/>
              <w:rPr>
                <w:rFonts w:ascii="Times New Roman" w:hAnsi="Times New Roman" w:cs="Times New Roman"/>
                <w:sz w:val="24"/>
                <w:szCs w:val="24"/>
              </w:rPr>
            </w:pPr>
            <w:r w:rsidRPr="00BE6C9E">
              <w:rPr>
                <w:rFonts w:ascii="Times New Roman" w:hAnsi="Times New Roman" w:cs="Times New Roman"/>
                <w:sz w:val="24"/>
                <w:szCs w:val="24"/>
              </w:rPr>
              <w:t xml:space="preserve">4. закрытоугольная глаукома, </w:t>
            </w:r>
          </w:p>
          <w:p w:rsidR="005E7E65" w:rsidRPr="00BE6C9E" w:rsidRDefault="005E7E65" w:rsidP="003A6D03">
            <w:pPr>
              <w:jc w:val="both"/>
              <w:rPr>
                <w:rFonts w:ascii="Times New Roman" w:hAnsi="Times New Roman" w:cs="Times New Roman"/>
                <w:sz w:val="24"/>
                <w:szCs w:val="24"/>
              </w:rPr>
            </w:pPr>
            <w:r w:rsidRPr="00BE6C9E">
              <w:rPr>
                <w:rFonts w:ascii="Times New Roman" w:hAnsi="Times New Roman" w:cs="Times New Roman"/>
                <w:sz w:val="24"/>
                <w:szCs w:val="24"/>
              </w:rPr>
              <w:t xml:space="preserve">5. острая дыхательная недостаточность, </w:t>
            </w:r>
          </w:p>
          <w:p w:rsidR="005E7E65" w:rsidRPr="00BE6C9E" w:rsidRDefault="005E7E65" w:rsidP="003A6D03">
            <w:pPr>
              <w:jc w:val="both"/>
              <w:rPr>
                <w:rFonts w:ascii="Times New Roman" w:hAnsi="Times New Roman" w:cs="Times New Roman"/>
                <w:sz w:val="24"/>
                <w:szCs w:val="24"/>
              </w:rPr>
            </w:pPr>
            <w:r w:rsidRPr="00BE6C9E">
              <w:rPr>
                <w:rFonts w:ascii="Times New Roman" w:hAnsi="Times New Roman" w:cs="Times New Roman"/>
                <w:sz w:val="24"/>
                <w:szCs w:val="24"/>
              </w:rPr>
              <w:t>6. тяж</w:t>
            </w:r>
            <w:r>
              <w:rPr>
                <w:rFonts w:ascii="Times New Roman" w:hAnsi="Times New Roman" w:cs="Times New Roman"/>
                <w:sz w:val="24"/>
                <w:szCs w:val="24"/>
              </w:rPr>
              <w:t>ё</w:t>
            </w:r>
            <w:r w:rsidRPr="00BE6C9E">
              <w:rPr>
                <w:rFonts w:ascii="Times New Roman" w:hAnsi="Times New Roman" w:cs="Times New Roman"/>
                <w:sz w:val="24"/>
                <w:szCs w:val="24"/>
              </w:rPr>
              <w:t>лая почечная, печ</w:t>
            </w:r>
            <w:r>
              <w:rPr>
                <w:rFonts w:ascii="Times New Roman" w:hAnsi="Times New Roman" w:cs="Times New Roman"/>
                <w:sz w:val="24"/>
                <w:szCs w:val="24"/>
              </w:rPr>
              <w:t>ё</w:t>
            </w:r>
            <w:r w:rsidRPr="00BE6C9E">
              <w:rPr>
                <w:rFonts w:ascii="Times New Roman" w:hAnsi="Times New Roman" w:cs="Times New Roman"/>
                <w:sz w:val="24"/>
                <w:szCs w:val="24"/>
              </w:rPr>
              <w:t xml:space="preserve">ночная недостаточность. </w:t>
            </w:r>
          </w:p>
          <w:p w:rsidR="005E7E65" w:rsidRPr="00BE6C9E" w:rsidRDefault="005E7E65" w:rsidP="003A6D03">
            <w:pPr>
              <w:jc w:val="both"/>
              <w:rPr>
                <w:rFonts w:ascii="Times New Roman" w:hAnsi="Times New Roman" w:cs="Times New Roman"/>
                <w:sz w:val="24"/>
                <w:szCs w:val="24"/>
              </w:rPr>
            </w:pPr>
            <w:r w:rsidRPr="00BE6C9E">
              <w:rPr>
                <w:rFonts w:ascii="Times New Roman" w:hAnsi="Times New Roman" w:cs="Times New Roman"/>
                <w:sz w:val="24"/>
                <w:szCs w:val="24"/>
              </w:rPr>
              <w:t>Нежелательные лекарственные реакции при при</w:t>
            </w:r>
            <w:r>
              <w:rPr>
                <w:rFonts w:ascii="Times New Roman" w:hAnsi="Times New Roman" w:cs="Times New Roman"/>
                <w:sz w:val="24"/>
                <w:szCs w:val="24"/>
              </w:rPr>
              <w:t>ё</w:t>
            </w:r>
            <w:r w:rsidRPr="00BE6C9E">
              <w:rPr>
                <w:rFonts w:ascii="Times New Roman" w:hAnsi="Times New Roman" w:cs="Times New Roman"/>
                <w:sz w:val="24"/>
                <w:szCs w:val="24"/>
              </w:rPr>
              <w:t xml:space="preserve">ме бензодиазепинов: </w:t>
            </w:r>
          </w:p>
          <w:p w:rsidR="005E7E65" w:rsidRPr="00BE6C9E" w:rsidRDefault="005E7E65" w:rsidP="003A6D03">
            <w:pPr>
              <w:jc w:val="both"/>
              <w:rPr>
                <w:rFonts w:ascii="Times New Roman" w:hAnsi="Times New Roman" w:cs="Times New Roman"/>
                <w:sz w:val="24"/>
                <w:szCs w:val="24"/>
              </w:rPr>
            </w:pPr>
            <w:r w:rsidRPr="00BE6C9E">
              <w:rPr>
                <w:rFonts w:ascii="Times New Roman" w:hAnsi="Times New Roman" w:cs="Times New Roman"/>
                <w:sz w:val="24"/>
                <w:szCs w:val="24"/>
              </w:rPr>
              <w:t xml:space="preserve">1. явления гиперседации: дневная сонливость, снижение уровня бодрствования, нарушение концентрации внимания, забывчивость; </w:t>
            </w:r>
          </w:p>
          <w:p w:rsidR="005E7E65" w:rsidRPr="00BE6C9E" w:rsidRDefault="005E7E65" w:rsidP="003A6D03">
            <w:pPr>
              <w:jc w:val="both"/>
              <w:rPr>
                <w:rFonts w:ascii="Times New Roman" w:hAnsi="Times New Roman" w:cs="Times New Roman"/>
                <w:sz w:val="24"/>
                <w:szCs w:val="24"/>
              </w:rPr>
            </w:pPr>
            <w:r w:rsidRPr="00BE6C9E">
              <w:rPr>
                <w:rFonts w:ascii="Times New Roman" w:hAnsi="Times New Roman" w:cs="Times New Roman"/>
                <w:sz w:val="24"/>
                <w:szCs w:val="24"/>
              </w:rPr>
              <w:t xml:space="preserve">2. общая мышечная слабость, слабость в отдельных группах мышц; </w:t>
            </w:r>
          </w:p>
          <w:p w:rsidR="005E7E65" w:rsidRDefault="005E7E65" w:rsidP="003A6D03">
            <w:pPr>
              <w:jc w:val="both"/>
              <w:rPr>
                <w:rFonts w:ascii="Times New Roman" w:hAnsi="Times New Roman" w:cs="Times New Roman"/>
                <w:sz w:val="24"/>
                <w:szCs w:val="24"/>
              </w:rPr>
            </w:pPr>
            <w:r w:rsidRPr="00BE6C9E">
              <w:rPr>
                <w:rFonts w:ascii="Times New Roman" w:hAnsi="Times New Roman" w:cs="Times New Roman"/>
                <w:sz w:val="24"/>
                <w:szCs w:val="24"/>
              </w:rPr>
              <w:t>3. психическая и физическая зависимость.</w:t>
            </w:r>
          </w:p>
        </w:tc>
      </w:tr>
      <w:tr w:rsidR="005E7E65" w:rsidTr="003A6D03">
        <w:tc>
          <w:tcPr>
            <w:tcW w:w="3227" w:type="dxa"/>
          </w:tcPr>
          <w:p w:rsidR="005E7E65" w:rsidRDefault="005E7E65" w:rsidP="003A6D03">
            <w:pPr>
              <w:jc w:val="both"/>
              <w:rPr>
                <w:rFonts w:ascii="Times New Roman" w:hAnsi="Times New Roman" w:cs="Times New Roman"/>
                <w:sz w:val="24"/>
                <w:szCs w:val="24"/>
              </w:rPr>
            </w:pPr>
            <w:r>
              <w:rPr>
                <w:rFonts w:ascii="Times New Roman" w:hAnsi="Times New Roman" w:cs="Times New Roman"/>
                <w:sz w:val="24"/>
                <w:szCs w:val="24"/>
              </w:rPr>
              <w:t>4.</w:t>
            </w:r>
            <w:r w:rsidRPr="00285403">
              <w:rPr>
                <w:rFonts w:ascii="Times New Roman" w:hAnsi="Times New Roman" w:cs="Times New Roman"/>
                <w:sz w:val="24"/>
                <w:szCs w:val="24"/>
              </w:rPr>
              <w:t xml:space="preserve"> Какие препараты, отпускаемые без рецепта врача, можно порекомендовать в данной ситуации? Дайте краткую фармакологическую характеристику основных действующих веществ данных препаратов.</w:t>
            </w:r>
          </w:p>
        </w:tc>
        <w:tc>
          <w:tcPr>
            <w:tcW w:w="6344" w:type="dxa"/>
          </w:tcPr>
          <w:p w:rsidR="005E7E65" w:rsidRPr="00BE6C9E" w:rsidRDefault="005E7E65" w:rsidP="003A6D03">
            <w:pPr>
              <w:jc w:val="both"/>
              <w:rPr>
                <w:rFonts w:ascii="Times New Roman" w:hAnsi="Times New Roman" w:cs="Times New Roman"/>
                <w:sz w:val="24"/>
                <w:szCs w:val="24"/>
              </w:rPr>
            </w:pPr>
            <w:r w:rsidRPr="00BE6C9E">
              <w:rPr>
                <w:rFonts w:ascii="Times New Roman" w:hAnsi="Times New Roman" w:cs="Times New Roman"/>
                <w:sz w:val="24"/>
                <w:szCs w:val="24"/>
              </w:rPr>
              <w:t>Для нормализации сна в данной ситуации в первую очередь важно облегчить болевой синдром. С этой целью можно порекомендовать больному при</w:t>
            </w:r>
            <w:r>
              <w:rPr>
                <w:rFonts w:ascii="Times New Roman" w:hAnsi="Times New Roman" w:cs="Times New Roman"/>
                <w:sz w:val="24"/>
                <w:szCs w:val="24"/>
              </w:rPr>
              <w:t>ё</w:t>
            </w:r>
            <w:r w:rsidRPr="00BE6C9E">
              <w:rPr>
                <w:rFonts w:ascii="Times New Roman" w:hAnsi="Times New Roman" w:cs="Times New Roman"/>
                <w:sz w:val="24"/>
                <w:szCs w:val="24"/>
              </w:rPr>
              <w:t xml:space="preserve">м лекарственных препаратов из группы нестероидных противовоспалительных средств. Без рецепта врача из этой группы препаратов отпускаются Парацетамол, Ибупрофен, Метамизол натрия. </w:t>
            </w:r>
          </w:p>
          <w:p w:rsidR="005E7E65" w:rsidRPr="00BE6C9E" w:rsidRDefault="005E7E65" w:rsidP="003A6D03">
            <w:pPr>
              <w:jc w:val="both"/>
              <w:rPr>
                <w:rFonts w:ascii="Times New Roman" w:hAnsi="Times New Roman" w:cs="Times New Roman"/>
                <w:sz w:val="24"/>
                <w:szCs w:val="24"/>
              </w:rPr>
            </w:pPr>
            <w:r w:rsidRPr="00BE6C9E">
              <w:rPr>
                <w:rFonts w:ascii="Times New Roman" w:hAnsi="Times New Roman" w:cs="Times New Roman"/>
                <w:sz w:val="24"/>
                <w:szCs w:val="24"/>
              </w:rPr>
              <w:t xml:space="preserve">Поскольку анальгетический эффект Парацетамола оказался недостаточным, можно использовать Ибупрофен или комбинированные препараты, содержащие Ибупрофен и Парацетамол (Некст, Брустан, Хайрумат), а также метамизол натрия (Анальгин) или комбинированные препараты, содержащие метамизол натрия (Темпальгин). Нестероидные противовоспалительные препараты угнетают ЦОГ-1 и -2, нарушают метаболизм арахидоновой кислоты, уменьшают количество ПГ (медиаторы боли, воспаления и гипертермической реакции). Парацетамол обладает преимущественно центральным анальгетическим действием, также связанным с угнетением ЦОГ. </w:t>
            </w:r>
          </w:p>
          <w:p w:rsidR="005E7E65" w:rsidRDefault="005E7E65" w:rsidP="003A6D03">
            <w:pPr>
              <w:jc w:val="both"/>
              <w:rPr>
                <w:rFonts w:ascii="Times New Roman" w:hAnsi="Times New Roman" w:cs="Times New Roman"/>
                <w:sz w:val="24"/>
                <w:szCs w:val="24"/>
              </w:rPr>
            </w:pPr>
            <w:r w:rsidRPr="00BE6C9E">
              <w:rPr>
                <w:rFonts w:ascii="Times New Roman" w:hAnsi="Times New Roman" w:cs="Times New Roman"/>
                <w:sz w:val="24"/>
                <w:szCs w:val="24"/>
              </w:rPr>
              <w:t xml:space="preserve">Для облегчения засыпания можно также порекомендовать седативные препараты растительного происхождения: Ново-пассит, Персен, препараты валерианы, пустырника, пиона уклоняющегося, хмеля, пассифлоры и т.д. и комбинированные препараты, содержащие низкие дозы фенобарбитала: Корвалол, Корвалол форте, Валокордин, Валосердин, Валдисперт, Корвалдин. Фенобарбитал в низких дозах способен усиливать анальгетический эффект </w:t>
            </w:r>
            <w:r w:rsidRPr="00BE6C9E">
              <w:rPr>
                <w:rFonts w:ascii="Times New Roman" w:hAnsi="Times New Roman" w:cs="Times New Roman"/>
                <w:sz w:val="24"/>
                <w:szCs w:val="24"/>
              </w:rPr>
              <w:lastRenderedPageBreak/>
              <w:t>НПВС-ненаркотических анальгетиков.</w:t>
            </w:r>
          </w:p>
        </w:tc>
      </w:tr>
      <w:tr w:rsidR="005E7E65" w:rsidTr="003A6D03">
        <w:tc>
          <w:tcPr>
            <w:tcW w:w="3227" w:type="dxa"/>
          </w:tcPr>
          <w:p w:rsidR="005E7E65" w:rsidRDefault="005E7E65" w:rsidP="003A6D03">
            <w:pPr>
              <w:jc w:val="both"/>
              <w:rPr>
                <w:rFonts w:ascii="Times New Roman" w:hAnsi="Times New Roman" w:cs="Times New Roman"/>
                <w:sz w:val="24"/>
                <w:szCs w:val="24"/>
              </w:rPr>
            </w:pPr>
            <w:r>
              <w:rPr>
                <w:rFonts w:ascii="Times New Roman" w:hAnsi="Times New Roman" w:cs="Times New Roman"/>
                <w:sz w:val="24"/>
                <w:szCs w:val="24"/>
              </w:rPr>
              <w:lastRenderedPageBreak/>
              <w:t>5.</w:t>
            </w:r>
            <w:r w:rsidRPr="00285403">
              <w:rPr>
                <w:rFonts w:ascii="Times New Roman" w:hAnsi="Times New Roman" w:cs="Times New Roman"/>
                <w:sz w:val="24"/>
                <w:szCs w:val="24"/>
              </w:rPr>
              <w:t xml:space="preserve"> Перечислите противопоказания к безрецептурным препаратам из группы НПВС-ненаркотических анальгетиков. Дайте рекомендации по правилам приема безрецептурных лекарственных препаратов для лечения бессонницы, связанной с выраженным болевым синдромом.</w:t>
            </w:r>
          </w:p>
        </w:tc>
        <w:tc>
          <w:tcPr>
            <w:tcW w:w="6344" w:type="dxa"/>
          </w:tcPr>
          <w:p w:rsidR="005E7E65" w:rsidRPr="00BE6C9E" w:rsidRDefault="005E7E65" w:rsidP="003A6D03">
            <w:pPr>
              <w:jc w:val="both"/>
              <w:rPr>
                <w:rFonts w:ascii="Times New Roman" w:hAnsi="Times New Roman" w:cs="Times New Roman"/>
                <w:sz w:val="24"/>
                <w:szCs w:val="24"/>
              </w:rPr>
            </w:pPr>
            <w:r w:rsidRPr="00BE6C9E">
              <w:rPr>
                <w:rFonts w:ascii="Times New Roman" w:hAnsi="Times New Roman" w:cs="Times New Roman"/>
                <w:sz w:val="24"/>
                <w:szCs w:val="24"/>
              </w:rPr>
              <w:t xml:space="preserve">Метамизол натрия, ибупрофен и парацетамол </w:t>
            </w:r>
            <w:proofErr w:type="gramStart"/>
            <w:r w:rsidRPr="00BE6C9E">
              <w:rPr>
                <w:rFonts w:ascii="Times New Roman" w:hAnsi="Times New Roman" w:cs="Times New Roman"/>
                <w:sz w:val="24"/>
                <w:szCs w:val="24"/>
              </w:rPr>
              <w:t>противопоказаны</w:t>
            </w:r>
            <w:proofErr w:type="gramEnd"/>
            <w:r w:rsidRPr="00BE6C9E">
              <w:rPr>
                <w:rFonts w:ascii="Times New Roman" w:hAnsi="Times New Roman" w:cs="Times New Roman"/>
                <w:sz w:val="24"/>
                <w:szCs w:val="24"/>
              </w:rPr>
              <w:t xml:space="preserve"> при: </w:t>
            </w:r>
          </w:p>
          <w:p w:rsidR="005E7E65" w:rsidRPr="00BE6C9E" w:rsidRDefault="005E7E65" w:rsidP="003A6D03">
            <w:pPr>
              <w:jc w:val="both"/>
              <w:rPr>
                <w:rFonts w:ascii="Times New Roman" w:hAnsi="Times New Roman" w:cs="Times New Roman"/>
                <w:sz w:val="24"/>
                <w:szCs w:val="24"/>
              </w:rPr>
            </w:pPr>
            <w:r w:rsidRPr="00BE6C9E">
              <w:rPr>
                <w:rFonts w:ascii="Times New Roman" w:hAnsi="Times New Roman" w:cs="Times New Roman"/>
                <w:sz w:val="24"/>
                <w:szCs w:val="24"/>
              </w:rPr>
              <w:t xml:space="preserve">1. гиперчувствительности, </w:t>
            </w:r>
          </w:p>
          <w:p w:rsidR="005E7E65" w:rsidRPr="00BE6C9E" w:rsidRDefault="005E7E65" w:rsidP="003A6D03">
            <w:pPr>
              <w:jc w:val="both"/>
              <w:rPr>
                <w:rFonts w:ascii="Times New Roman" w:hAnsi="Times New Roman" w:cs="Times New Roman"/>
                <w:sz w:val="24"/>
                <w:szCs w:val="24"/>
              </w:rPr>
            </w:pPr>
            <w:r w:rsidRPr="00BE6C9E">
              <w:rPr>
                <w:rFonts w:ascii="Times New Roman" w:hAnsi="Times New Roman" w:cs="Times New Roman"/>
                <w:sz w:val="24"/>
                <w:szCs w:val="24"/>
              </w:rPr>
              <w:t xml:space="preserve">2. </w:t>
            </w:r>
            <w:proofErr w:type="gramStart"/>
            <w:r w:rsidRPr="00BE6C9E">
              <w:rPr>
                <w:rFonts w:ascii="Times New Roman" w:hAnsi="Times New Roman" w:cs="Times New Roman"/>
                <w:sz w:val="24"/>
                <w:szCs w:val="24"/>
              </w:rPr>
              <w:t>угнетении</w:t>
            </w:r>
            <w:proofErr w:type="gramEnd"/>
            <w:r w:rsidRPr="00BE6C9E">
              <w:rPr>
                <w:rFonts w:ascii="Times New Roman" w:hAnsi="Times New Roman" w:cs="Times New Roman"/>
                <w:sz w:val="24"/>
                <w:szCs w:val="24"/>
              </w:rPr>
              <w:t xml:space="preserve"> кроветворения, </w:t>
            </w:r>
          </w:p>
          <w:p w:rsidR="005E7E65" w:rsidRPr="00BE6C9E" w:rsidRDefault="005E7E65" w:rsidP="003A6D03">
            <w:pPr>
              <w:jc w:val="both"/>
              <w:rPr>
                <w:rFonts w:ascii="Times New Roman" w:hAnsi="Times New Roman" w:cs="Times New Roman"/>
                <w:sz w:val="24"/>
                <w:szCs w:val="24"/>
              </w:rPr>
            </w:pPr>
            <w:r w:rsidRPr="00BE6C9E">
              <w:rPr>
                <w:rFonts w:ascii="Times New Roman" w:hAnsi="Times New Roman" w:cs="Times New Roman"/>
                <w:sz w:val="24"/>
                <w:szCs w:val="24"/>
              </w:rPr>
              <w:t xml:space="preserve">3. тяжелых </w:t>
            </w:r>
            <w:proofErr w:type="gramStart"/>
            <w:r w:rsidRPr="00BE6C9E">
              <w:rPr>
                <w:rFonts w:ascii="Times New Roman" w:hAnsi="Times New Roman" w:cs="Times New Roman"/>
                <w:sz w:val="24"/>
                <w:szCs w:val="24"/>
              </w:rPr>
              <w:t>нарушениях</w:t>
            </w:r>
            <w:proofErr w:type="gramEnd"/>
            <w:r w:rsidRPr="00BE6C9E">
              <w:rPr>
                <w:rFonts w:ascii="Times New Roman" w:hAnsi="Times New Roman" w:cs="Times New Roman"/>
                <w:sz w:val="24"/>
                <w:szCs w:val="24"/>
              </w:rPr>
              <w:t xml:space="preserve"> функции печени или почек, </w:t>
            </w:r>
          </w:p>
          <w:p w:rsidR="005E7E65" w:rsidRPr="00BE6C9E" w:rsidRDefault="005E7E65" w:rsidP="003A6D03">
            <w:pPr>
              <w:jc w:val="both"/>
              <w:rPr>
                <w:rFonts w:ascii="Times New Roman" w:hAnsi="Times New Roman" w:cs="Times New Roman"/>
                <w:sz w:val="24"/>
                <w:szCs w:val="24"/>
              </w:rPr>
            </w:pPr>
            <w:r w:rsidRPr="00BE6C9E">
              <w:rPr>
                <w:rFonts w:ascii="Times New Roman" w:hAnsi="Times New Roman" w:cs="Times New Roman"/>
                <w:sz w:val="24"/>
                <w:szCs w:val="24"/>
              </w:rPr>
              <w:t xml:space="preserve">4. «аспириновой» бронхиальной астме. </w:t>
            </w:r>
          </w:p>
          <w:p w:rsidR="005E7E65" w:rsidRPr="00BE6C9E" w:rsidRDefault="005E7E65" w:rsidP="003A6D03">
            <w:pPr>
              <w:jc w:val="both"/>
              <w:rPr>
                <w:rFonts w:ascii="Times New Roman" w:hAnsi="Times New Roman" w:cs="Times New Roman"/>
                <w:sz w:val="24"/>
                <w:szCs w:val="24"/>
              </w:rPr>
            </w:pPr>
            <w:r w:rsidRPr="00BE6C9E">
              <w:rPr>
                <w:rFonts w:ascii="Times New Roman" w:hAnsi="Times New Roman" w:cs="Times New Roman"/>
                <w:sz w:val="24"/>
                <w:szCs w:val="24"/>
              </w:rPr>
              <w:t>НЛР при при</w:t>
            </w:r>
            <w:r>
              <w:rPr>
                <w:rFonts w:ascii="Times New Roman" w:hAnsi="Times New Roman" w:cs="Times New Roman"/>
                <w:sz w:val="24"/>
                <w:szCs w:val="24"/>
              </w:rPr>
              <w:t>ё</w:t>
            </w:r>
            <w:r w:rsidRPr="00BE6C9E">
              <w:rPr>
                <w:rFonts w:ascii="Times New Roman" w:hAnsi="Times New Roman" w:cs="Times New Roman"/>
                <w:sz w:val="24"/>
                <w:szCs w:val="24"/>
              </w:rPr>
              <w:t xml:space="preserve">ме Метамизола натрия: </w:t>
            </w:r>
          </w:p>
          <w:p w:rsidR="005E7E65" w:rsidRPr="00BE6C9E" w:rsidRDefault="005E7E65" w:rsidP="003A6D03">
            <w:pPr>
              <w:jc w:val="both"/>
              <w:rPr>
                <w:rFonts w:ascii="Times New Roman" w:hAnsi="Times New Roman" w:cs="Times New Roman"/>
                <w:sz w:val="24"/>
                <w:szCs w:val="24"/>
              </w:rPr>
            </w:pPr>
            <w:r w:rsidRPr="00BE6C9E">
              <w:rPr>
                <w:rFonts w:ascii="Times New Roman" w:hAnsi="Times New Roman" w:cs="Times New Roman"/>
                <w:sz w:val="24"/>
                <w:szCs w:val="24"/>
              </w:rPr>
              <w:t xml:space="preserve">1. угнетение кроветворения: гранулоцитопения, </w:t>
            </w:r>
          </w:p>
          <w:p w:rsidR="005E7E65" w:rsidRPr="00BE6C9E" w:rsidRDefault="005E7E65" w:rsidP="003A6D03">
            <w:pPr>
              <w:jc w:val="both"/>
              <w:rPr>
                <w:rFonts w:ascii="Times New Roman" w:hAnsi="Times New Roman" w:cs="Times New Roman"/>
                <w:sz w:val="24"/>
                <w:szCs w:val="24"/>
              </w:rPr>
            </w:pPr>
            <w:r w:rsidRPr="00BE6C9E">
              <w:rPr>
                <w:rFonts w:ascii="Times New Roman" w:hAnsi="Times New Roman" w:cs="Times New Roman"/>
                <w:sz w:val="24"/>
                <w:szCs w:val="24"/>
              </w:rPr>
              <w:t xml:space="preserve">2. тромбоцитопения, геморрагии, </w:t>
            </w:r>
          </w:p>
          <w:p w:rsidR="005E7E65" w:rsidRPr="00BE6C9E" w:rsidRDefault="005E7E65" w:rsidP="003A6D03">
            <w:pPr>
              <w:jc w:val="both"/>
              <w:rPr>
                <w:rFonts w:ascii="Times New Roman" w:hAnsi="Times New Roman" w:cs="Times New Roman"/>
                <w:sz w:val="24"/>
                <w:szCs w:val="24"/>
              </w:rPr>
            </w:pPr>
            <w:r w:rsidRPr="00BE6C9E">
              <w:rPr>
                <w:rFonts w:ascii="Times New Roman" w:hAnsi="Times New Roman" w:cs="Times New Roman"/>
                <w:sz w:val="24"/>
                <w:szCs w:val="24"/>
              </w:rPr>
              <w:t xml:space="preserve">3. интерстициальный нефрит, </w:t>
            </w:r>
          </w:p>
          <w:p w:rsidR="005E7E65" w:rsidRPr="00BE6C9E" w:rsidRDefault="005E7E65" w:rsidP="003A6D03">
            <w:pPr>
              <w:jc w:val="both"/>
              <w:rPr>
                <w:rFonts w:ascii="Times New Roman" w:hAnsi="Times New Roman" w:cs="Times New Roman"/>
                <w:sz w:val="24"/>
                <w:szCs w:val="24"/>
              </w:rPr>
            </w:pPr>
            <w:r w:rsidRPr="00BE6C9E">
              <w:rPr>
                <w:rFonts w:ascii="Times New Roman" w:hAnsi="Times New Roman" w:cs="Times New Roman"/>
                <w:sz w:val="24"/>
                <w:szCs w:val="24"/>
              </w:rPr>
              <w:t xml:space="preserve">4. аллергические реакции. </w:t>
            </w:r>
          </w:p>
          <w:p w:rsidR="005E7E65" w:rsidRPr="00BE6C9E" w:rsidRDefault="005E7E65" w:rsidP="003A6D03">
            <w:pPr>
              <w:jc w:val="both"/>
              <w:rPr>
                <w:rFonts w:ascii="Times New Roman" w:hAnsi="Times New Roman" w:cs="Times New Roman"/>
                <w:sz w:val="24"/>
                <w:szCs w:val="24"/>
              </w:rPr>
            </w:pPr>
            <w:r w:rsidRPr="00BE6C9E">
              <w:rPr>
                <w:rFonts w:ascii="Times New Roman" w:hAnsi="Times New Roman" w:cs="Times New Roman"/>
                <w:sz w:val="24"/>
                <w:szCs w:val="24"/>
              </w:rPr>
              <w:t>НЛР при при</w:t>
            </w:r>
            <w:r>
              <w:rPr>
                <w:rFonts w:ascii="Times New Roman" w:hAnsi="Times New Roman" w:cs="Times New Roman"/>
                <w:sz w:val="24"/>
                <w:szCs w:val="24"/>
              </w:rPr>
              <w:t>ё</w:t>
            </w:r>
            <w:r w:rsidRPr="00BE6C9E">
              <w:rPr>
                <w:rFonts w:ascii="Times New Roman" w:hAnsi="Times New Roman" w:cs="Times New Roman"/>
                <w:sz w:val="24"/>
                <w:szCs w:val="24"/>
              </w:rPr>
              <w:t xml:space="preserve">ме Ибупрофена: </w:t>
            </w:r>
          </w:p>
          <w:p w:rsidR="005E7E65" w:rsidRPr="00BE6C9E" w:rsidRDefault="005E7E65" w:rsidP="003A6D03">
            <w:pPr>
              <w:jc w:val="both"/>
              <w:rPr>
                <w:rFonts w:ascii="Times New Roman" w:hAnsi="Times New Roman" w:cs="Times New Roman"/>
                <w:sz w:val="24"/>
                <w:szCs w:val="24"/>
              </w:rPr>
            </w:pPr>
            <w:r w:rsidRPr="00BE6C9E">
              <w:rPr>
                <w:rFonts w:ascii="Times New Roman" w:hAnsi="Times New Roman" w:cs="Times New Roman"/>
                <w:sz w:val="24"/>
                <w:szCs w:val="24"/>
              </w:rPr>
              <w:t xml:space="preserve">1. эрозивно-язвенные поражения ЖКТ, диспепсия, </w:t>
            </w:r>
          </w:p>
          <w:p w:rsidR="005E7E65" w:rsidRPr="00BE6C9E" w:rsidRDefault="005E7E65" w:rsidP="003A6D03">
            <w:pPr>
              <w:jc w:val="both"/>
              <w:rPr>
                <w:rFonts w:ascii="Times New Roman" w:hAnsi="Times New Roman" w:cs="Times New Roman"/>
                <w:sz w:val="24"/>
                <w:szCs w:val="24"/>
              </w:rPr>
            </w:pPr>
            <w:r w:rsidRPr="00BE6C9E">
              <w:rPr>
                <w:rFonts w:ascii="Times New Roman" w:hAnsi="Times New Roman" w:cs="Times New Roman"/>
                <w:sz w:val="24"/>
                <w:szCs w:val="24"/>
              </w:rPr>
              <w:t xml:space="preserve">2. кожные аллергические реакции. </w:t>
            </w:r>
          </w:p>
          <w:p w:rsidR="005E7E65" w:rsidRPr="00BE6C9E" w:rsidRDefault="005E7E65" w:rsidP="003A6D03">
            <w:pPr>
              <w:jc w:val="both"/>
              <w:rPr>
                <w:rFonts w:ascii="Times New Roman" w:hAnsi="Times New Roman" w:cs="Times New Roman"/>
                <w:sz w:val="24"/>
                <w:szCs w:val="24"/>
              </w:rPr>
            </w:pPr>
            <w:proofErr w:type="gramStart"/>
            <w:r w:rsidRPr="00BE6C9E">
              <w:rPr>
                <w:rFonts w:ascii="Times New Roman" w:hAnsi="Times New Roman" w:cs="Times New Roman"/>
                <w:sz w:val="24"/>
                <w:szCs w:val="24"/>
              </w:rPr>
              <w:t>Противопоказан</w:t>
            </w:r>
            <w:proofErr w:type="gramEnd"/>
            <w:r w:rsidRPr="00BE6C9E">
              <w:rPr>
                <w:rFonts w:ascii="Times New Roman" w:hAnsi="Times New Roman" w:cs="Times New Roman"/>
                <w:sz w:val="24"/>
                <w:szCs w:val="24"/>
              </w:rPr>
              <w:t xml:space="preserve"> при эрозивно-язвенных заболеваниях ЖКТ в фазе обострения, в III триместре беременности. </w:t>
            </w:r>
          </w:p>
          <w:p w:rsidR="005E7E65" w:rsidRPr="00BE6C9E" w:rsidRDefault="005E7E65" w:rsidP="003A6D03">
            <w:pPr>
              <w:jc w:val="both"/>
              <w:rPr>
                <w:rFonts w:ascii="Times New Roman" w:hAnsi="Times New Roman" w:cs="Times New Roman"/>
                <w:sz w:val="24"/>
                <w:szCs w:val="24"/>
              </w:rPr>
            </w:pPr>
            <w:r w:rsidRPr="00BE6C9E">
              <w:rPr>
                <w:rFonts w:ascii="Times New Roman" w:hAnsi="Times New Roman" w:cs="Times New Roman"/>
                <w:sz w:val="24"/>
                <w:szCs w:val="24"/>
              </w:rPr>
              <w:t>НЛР при при</w:t>
            </w:r>
            <w:r>
              <w:rPr>
                <w:rFonts w:ascii="Times New Roman" w:hAnsi="Times New Roman" w:cs="Times New Roman"/>
                <w:sz w:val="24"/>
                <w:szCs w:val="24"/>
              </w:rPr>
              <w:t>ё</w:t>
            </w:r>
            <w:r w:rsidRPr="00BE6C9E">
              <w:rPr>
                <w:rFonts w:ascii="Times New Roman" w:hAnsi="Times New Roman" w:cs="Times New Roman"/>
                <w:sz w:val="24"/>
                <w:szCs w:val="24"/>
              </w:rPr>
              <w:t xml:space="preserve">ме Парацетамола: </w:t>
            </w:r>
          </w:p>
          <w:p w:rsidR="005E7E65" w:rsidRPr="00BE6C9E" w:rsidRDefault="005E7E65" w:rsidP="003A6D03">
            <w:pPr>
              <w:jc w:val="both"/>
              <w:rPr>
                <w:rFonts w:ascii="Times New Roman" w:hAnsi="Times New Roman" w:cs="Times New Roman"/>
                <w:sz w:val="24"/>
                <w:szCs w:val="24"/>
              </w:rPr>
            </w:pPr>
            <w:r w:rsidRPr="00BE6C9E">
              <w:rPr>
                <w:rFonts w:ascii="Times New Roman" w:hAnsi="Times New Roman" w:cs="Times New Roman"/>
                <w:sz w:val="24"/>
                <w:szCs w:val="24"/>
              </w:rPr>
              <w:t xml:space="preserve">1. аллергические реакции, </w:t>
            </w:r>
          </w:p>
          <w:p w:rsidR="005E7E65" w:rsidRPr="00BE6C9E" w:rsidRDefault="005E7E65" w:rsidP="003A6D03">
            <w:pPr>
              <w:jc w:val="both"/>
              <w:rPr>
                <w:rFonts w:ascii="Times New Roman" w:hAnsi="Times New Roman" w:cs="Times New Roman"/>
                <w:sz w:val="24"/>
                <w:szCs w:val="24"/>
              </w:rPr>
            </w:pPr>
            <w:r w:rsidRPr="00BE6C9E">
              <w:rPr>
                <w:rFonts w:ascii="Times New Roman" w:hAnsi="Times New Roman" w:cs="Times New Roman"/>
                <w:sz w:val="24"/>
                <w:szCs w:val="24"/>
              </w:rPr>
              <w:t xml:space="preserve">2. при длительном применении - метгемоглобинемия, нарушения функции почек и печени, гипохромная анемия. </w:t>
            </w:r>
          </w:p>
          <w:p w:rsidR="005E7E65" w:rsidRPr="00BE6C9E" w:rsidRDefault="005E7E65" w:rsidP="003A6D03">
            <w:pPr>
              <w:jc w:val="both"/>
              <w:rPr>
                <w:rFonts w:ascii="Times New Roman" w:hAnsi="Times New Roman" w:cs="Times New Roman"/>
                <w:sz w:val="24"/>
                <w:szCs w:val="24"/>
              </w:rPr>
            </w:pPr>
            <w:r w:rsidRPr="00BE6C9E">
              <w:rPr>
                <w:rFonts w:ascii="Times New Roman" w:hAnsi="Times New Roman" w:cs="Times New Roman"/>
                <w:sz w:val="24"/>
                <w:szCs w:val="24"/>
              </w:rPr>
              <w:t>Ибупрофен принимают внутрь в дозе 1,2-2,4 г/сут в 3-4 при</w:t>
            </w:r>
            <w:r>
              <w:rPr>
                <w:rFonts w:ascii="Times New Roman" w:hAnsi="Times New Roman" w:cs="Times New Roman"/>
                <w:sz w:val="24"/>
                <w:szCs w:val="24"/>
              </w:rPr>
              <w:t>ё</w:t>
            </w:r>
            <w:r w:rsidRPr="00BE6C9E">
              <w:rPr>
                <w:rFonts w:ascii="Times New Roman" w:hAnsi="Times New Roman" w:cs="Times New Roman"/>
                <w:sz w:val="24"/>
                <w:szCs w:val="24"/>
              </w:rPr>
              <w:t xml:space="preserve">ма после еды. </w:t>
            </w:r>
          </w:p>
          <w:p w:rsidR="005E7E65" w:rsidRPr="00BE6C9E" w:rsidRDefault="005E7E65" w:rsidP="003A6D03">
            <w:pPr>
              <w:jc w:val="both"/>
              <w:rPr>
                <w:rFonts w:ascii="Times New Roman" w:hAnsi="Times New Roman" w:cs="Times New Roman"/>
                <w:sz w:val="24"/>
                <w:szCs w:val="24"/>
              </w:rPr>
            </w:pPr>
            <w:r w:rsidRPr="00BE6C9E">
              <w:rPr>
                <w:rFonts w:ascii="Times New Roman" w:hAnsi="Times New Roman" w:cs="Times New Roman"/>
                <w:sz w:val="24"/>
                <w:szCs w:val="24"/>
              </w:rPr>
              <w:t xml:space="preserve">Метамизол натрия принимают по 200-500 мг 2-3 раза в сутки после еды. </w:t>
            </w:r>
          </w:p>
          <w:p w:rsidR="005E7E65" w:rsidRPr="00BE6C9E" w:rsidRDefault="005E7E65" w:rsidP="003A6D03">
            <w:pPr>
              <w:jc w:val="both"/>
              <w:rPr>
                <w:rFonts w:ascii="Times New Roman" w:hAnsi="Times New Roman" w:cs="Times New Roman"/>
                <w:sz w:val="24"/>
                <w:szCs w:val="24"/>
              </w:rPr>
            </w:pPr>
            <w:r w:rsidRPr="00BE6C9E">
              <w:rPr>
                <w:rFonts w:ascii="Times New Roman" w:hAnsi="Times New Roman" w:cs="Times New Roman"/>
                <w:sz w:val="24"/>
                <w:szCs w:val="24"/>
              </w:rPr>
              <w:t xml:space="preserve">Парацетамол принимают по 0,5-1,0 г не более 4 раз в сутки. </w:t>
            </w:r>
          </w:p>
          <w:p w:rsidR="005E7E65" w:rsidRPr="00BE6C9E" w:rsidRDefault="005E7E65" w:rsidP="003A6D03">
            <w:pPr>
              <w:jc w:val="both"/>
              <w:rPr>
                <w:rFonts w:ascii="Times New Roman" w:hAnsi="Times New Roman" w:cs="Times New Roman"/>
                <w:sz w:val="24"/>
                <w:szCs w:val="24"/>
              </w:rPr>
            </w:pPr>
            <w:r w:rsidRPr="00BE6C9E">
              <w:rPr>
                <w:rFonts w:ascii="Times New Roman" w:hAnsi="Times New Roman" w:cs="Times New Roman"/>
                <w:sz w:val="24"/>
                <w:szCs w:val="24"/>
              </w:rPr>
              <w:t xml:space="preserve">Препараты растительного происхождения и препараты, содержащие низкие дозы фенобарбитала, для лечения бессонницы рекомендуется принимать за 1 час до сна. </w:t>
            </w:r>
          </w:p>
          <w:p w:rsidR="005E7E65" w:rsidRPr="00BE6C9E" w:rsidRDefault="005E7E65" w:rsidP="003A6D03">
            <w:pPr>
              <w:jc w:val="both"/>
              <w:rPr>
                <w:rFonts w:ascii="Times New Roman" w:hAnsi="Times New Roman" w:cs="Times New Roman"/>
                <w:sz w:val="24"/>
                <w:szCs w:val="24"/>
              </w:rPr>
            </w:pPr>
            <w:r w:rsidRPr="00BE6C9E">
              <w:rPr>
                <w:rFonts w:ascii="Times New Roman" w:hAnsi="Times New Roman" w:cs="Times New Roman"/>
                <w:sz w:val="24"/>
                <w:szCs w:val="24"/>
              </w:rPr>
              <w:t xml:space="preserve">Препараты могут влиять на способность управления автотранспортом и выполнение потенциально опасных видов деятельности, содержать в составе этанол, взаимодействовать с алкоголем. </w:t>
            </w:r>
          </w:p>
          <w:p w:rsidR="005E7E65" w:rsidRDefault="005E7E65" w:rsidP="003A6D03">
            <w:pPr>
              <w:jc w:val="both"/>
              <w:rPr>
                <w:rFonts w:ascii="Times New Roman" w:hAnsi="Times New Roman" w:cs="Times New Roman"/>
                <w:sz w:val="24"/>
                <w:szCs w:val="24"/>
              </w:rPr>
            </w:pPr>
            <w:r w:rsidRPr="00BE6C9E">
              <w:rPr>
                <w:rFonts w:ascii="Times New Roman" w:hAnsi="Times New Roman" w:cs="Times New Roman"/>
                <w:sz w:val="24"/>
                <w:szCs w:val="24"/>
              </w:rPr>
              <w:t>Рекомендуется обратиться к врачу в плановом порядке либо внепланово в случае отсутствия эффекта в течение тр</w:t>
            </w:r>
            <w:r>
              <w:rPr>
                <w:rFonts w:ascii="Times New Roman" w:hAnsi="Times New Roman" w:cs="Times New Roman"/>
                <w:sz w:val="24"/>
                <w:szCs w:val="24"/>
              </w:rPr>
              <w:t>ё</w:t>
            </w:r>
            <w:r w:rsidRPr="00BE6C9E">
              <w:rPr>
                <w:rFonts w:ascii="Times New Roman" w:hAnsi="Times New Roman" w:cs="Times New Roman"/>
                <w:sz w:val="24"/>
                <w:szCs w:val="24"/>
              </w:rPr>
              <w:t>х дней.</w:t>
            </w:r>
          </w:p>
        </w:tc>
      </w:tr>
    </w:tbl>
    <w:p w:rsidR="005E7E65" w:rsidRPr="007C768A" w:rsidRDefault="005E7E65" w:rsidP="005E7E65">
      <w:pPr>
        <w:spacing w:after="0" w:line="240" w:lineRule="auto"/>
        <w:jc w:val="both"/>
        <w:rPr>
          <w:rFonts w:ascii="Times New Roman" w:hAnsi="Times New Roman" w:cs="Times New Roman"/>
          <w:sz w:val="24"/>
          <w:szCs w:val="24"/>
        </w:rPr>
      </w:pPr>
      <w:r w:rsidRPr="007C768A">
        <w:rPr>
          <w:rFonts w:ascii="Times New Roman" w:hAnsi="Times New Roman" w:cs="Times New Roman"/>
          <w:sz w:val="24"/>
          <w:szCs w:val="24"/>
        </w:rPr>
        <w:br w:type="page"/>
      </w:r>
    </w:p>
    <w:p w:rsidR="005E7E65" w:rsidRPr="00285403" w:rsidRDefault="005E7E65" w:rsidP="005E7E65">
      <w:pPr>
        <w:spacing w:after="0" w:line="240" w:lineRule="auto"/>
        <w:jc w:val="center"/>
        <w:outlineLvl w:val="0"/>
        <w:rPr>
          <w:rFonts w:ascii="Times New Roman" w:hAnsi="Times New Roman" w:cs="Times New Roman"/>
          <w:b/>
          <w:sz w:val="24"/>
          <w:szCs w:val="24"/>
        </w:rPr>
      </w:pPr>
      <w:r w:rsidRPr="00285403">
        <w:rPr>
          <w:rFonts w:ascii="Times New Roman" w:hAnsi="Times New Roman" w:cs="Times New Roman"/>
          <w:b/>
          <w:sz w:val="24"/>
          <w:szCs w:val="24"/>
        </w:rPr>
        <w:lastRenderedPageBreak/>
        <w:t>СИТУАЦИОННАЯ ЗАДАЧА 43</w:t>
      </w:r>
    </w:p>
    <w:p w:rsidR="005E7E65" w:rsidRPr="007C768A" w:rsidRDefault="005E7E65" w:rsidP="005E7E65">
      <w:pPr>
        <w:spacing w:after="0" w:line="240" w:lineRule="auto"/>
        <w:jc w:val="both"/>
        <w:rPr>
          <w:rFonts w:ascii="Times New Roman" w:hAnsi="Times New Roman" w:cs="Times New Roman"/>
          <w:sz w:val="24"/>
          <w:szCs w:val="24"/>
        </w:rPr>
      </w:pPr>
    </w:p>
    <w:p w:rsidR="005E7E65" w:rsidRPr="00285403" w:rsidRDefault="005E7E65" w:rsidP="005E7E65">
      <w:pPr>
        <w:spacing w:after="0" w:line="240" w:lineRule="auto"/>
        <w:jc w:val="both"/>
        <w:rPr>
          <w:rFonts w:ascii="Times New Roman" w:hAnsi="Times New Roman" w:cs="Times New Roman"/>
          <w:b/>
          <w:sz w:val="24"/>
          <w:szCs w:val="24"/>
        </w:rPr>
      </w:pPr>
      <w:r w:rsidRPr="00285403">
        <w:rPr>
          <w:rFonts w:ascii="Times New Roman" w:hAnsi="Times New Roman" w:cs="Times New Roman"/>
          <w:b/>
          <w:sz w:val="24"/>
          <w:szCs w:val="24"/>
        </w:rPr>
        <w:t xml:space="preserve">Инструкция: ОЗНАКОМЬТЕСЬ С СИТУАЦИЕЙ И ДАЙТЕ РАЗВЕРНУТЫЕ ОТВЕТЫ НА ВОПРОСЫ </w:t>
      </w:r>
    </w:p>
    <w:p w:rsidR="005E7E65" w:rsidRPr="00285403" w:rsidRDefault="005E7E65" w:rsidP="005E7E65">
      <w:pPr>
        <w:spacing w:after="0" w:line="240" w:lineRule="auto"/>
        <w:jc w:val="both"/>
        <w:outlineLvl w:val="0"/>
        <w:rPr>
          <w:rFonts w:ascii="Times New Roman" w:hAnsi="Times New Roman" w:cs="Times New Roman"/>
          <w:b/>
          <w:sz w:val="24"/>
          <w:szCs w:val="24"/>
        </w:rPr>
      </w:pPr>
    </w:p>
    <w:p w:rsidR="005E7E65" w:rsidRPr="00285403" w:rsidRDefault="005E7E65" w:rsidP="005E7E65">
      <w:pPr>
        <w:spacing w:after="0" w:line="240" w:lineRule="auto"/>
        <w:jc w:val="both"/>
        <w:outlineLvl w:val="0"/>
        <w:rPr>
          <w:rFonts w:ascii="Times New Roman" w:hAnsi="Times New Roman" w:cs="Times New Roman"/>
          <w:b/>
          <w:sz w:val="24"/>
          <w:szCs w:val="24"/>
        </w:rPr>
      </w:pPr>
      <w:r w:rsidRPr="00285403">
        <w:rPr>
          <w:rFonts w:ascii="Times New Roman" w:hAnsi="Times New Roman" w:cs="Times New Roman"/>
          <w:b/>
          <w:sz w:val="24"/>
          <w:szCs w:val="24"/>
        </w:rPr>
        <w:t xml:space="preserve">Основная часть </w:t>
      </w:r>
    </w:p>
    <w:p w:rsidR="005E7E65" w:rsidRPr="007C768A" w:rsidRDefault="005E7E65" w:rsidP="005E7E65">
      <w:pPr>
        <w:spacing w:after="0" w:line="240" w:lineRule="auto"/>
        <w:jc w:val="both"/>
        <w:rPr>
          <w:rFonts w:ascii="Times New Roman" w:hAnsi="Times New Roman" w:cs="Times New Roman"/>
          <w:sz w:val="24"/>
          <w:szCs w:val="24"/>
        </w:rPr>
      </w:pPr>
    </w:p>
    <w:p w:rsidR="005E7E65" w:rsidRPr="007C768A" w:rsidRDefault="005E7E65" w:rsidP="005E7E65">
      <w:pPr>
        <w:spacing w:after="0" w:line="240" w:lineRule="auto"/>
        <w:jc w:val="both"/>
        <w:rPr>
          <w:rFonts w:ascii="Times New Roman" w:hAnsi="Times New Roman" w:cs="Times New Roman"/>
          <w:sz w:val="24"/>
          <w:szCs w:val="24"/>
        </w:rPr>
      </w:pPr>
      <w:r w:rsidRPr="007C768A">
        <w:rPr>
          <w:rFonts w:ascii="Times New Roman" w:hAnsi="Times New Roman" w:cs="Times New Roman"/>
          <w:sz w:val="24"/>
          <w:szCs w:val="24"/>
        </w:rPr>
        <w:t xml:space="preserve">В аптеку обратилась беременная женщина (срок беременности 9 недель), просит продать Флуконазол в капсулах. Рецепта нет. </w:t>
      </w:r>
    </w:p>
    <w:p w:rsidR="005E7E65" w:rsidRPr="007C768A" w:rsidRDefault="005E7E65" w:rsidP="005E7E65">
      <w:pPr>
        <w:spacing w:after="0" w:line="240" w:lineRule="auto"/>
        <w:jc w:val="both"/>
        <w:rPr>
          <w:rFonts w:ascii="Times New Roman" w:hAnsi="Times New Roman" w:cs="Times New Roman"/>
          <w:sz w:val="24"/>
          <w:szCs w:val="24"/>
        </w:rPr>
      </w:pPr>
      <w:r w:rsidRPr="007C768A">
        <w:rPr>
          <w:rFonts w:ascii="Times New Roman" w:hAnsi="Times New Roman" w:cs="Times New Roman"/>
          <w:sz w:val="24"/>
          <w:szCs w:val="24"/>
        </w:rPr>
        <w:t xml:space="preserve">Из анамнеза известно, что в течение недели отмечает зуд и выделения из влагалища белого цвета. До беременности отмечала подобную симптоматику после лечения антибактериальным препаратом. Лечилась Флуконазолом 150 мг однократно, с эффектом. </w:t>
      </w:r>
    </w:p>
    <w:p w:rsidR="005E7E65" w:rsidRPr="007C768A" w:rsidRDefault="005E7E65" w:rsidP="005E7E65">
      <w:pPr>
        <w:spacing w:after="0" w:line="240" w:lineRule="auto"/>
        <w:jc w:val="both"/>
        <w:outlineLvl w:val="0"/>
        <w:rPr>
          <w:rFonts w:ascii="Times New Roman" w:hAnsi="Times New Roman" w:cs="Times New Roman"/>
          <w:sz w:val="24"/>
          <w:szCs w:val="24"/>
        </w:rPr>
      </w:pPr>
      <w:r w:rsidRPr="007C768A">
        <w:rPr>
          <w:rFonts w:ascii="Times New Roman" w:hAnsi="Times New Roman" w:cs="Times New Roman"/>
          <w:sz w:val="24"/>
          <w:szCs w:val="24"/>
        </w:rPr>
        <w:t xml:space="preserve">В настоящее время к гинекологу по данной проблеме не обращалась. </w:t>
      </w:r>
    </w:p>
    <w:p w:rsidR="005E7E65" w:rsidRPr="007C768A" w:rsidRDefault="005E7E65" w:rsidP="005E7E65">
      <w:pPr>
        <w:spacing w:after="0" w:line="240" w:lineRule="auto"/>
        <w:jc w:val="both"/>
        <w:outlineLvl w:val="0"/>
        <w:rPr>
          <w:rFonts w:ascii="Times New Roman" w:hAnsi="Times New Roman" w:cs="Times New Roman"/>
          <w:sz w:val="24"/>
          <w:szCs w:val="24"/>
        </w:rPr>
      </w:pPr>
      <w:r w:rsidRPr="007C768A">
        <w:rPr>
          <w:rFonts w:ascii="Times New Roman" w:hAnsi="Times New Roman" w:cs="Times New Roman"/>
          <w:sz w:val="24"/>
          <w:szCs w:val="24"/>
        </w:rPr>
        <w:t xml:space="preserve">Аллергоанамнез не отягощен. </w:t>
      </w:r>
    </w:p>
    <w:p w:rsidR="005E7E65" w:rsidRPr="007C768A" w:rsidRDefault="005E7E65" w:rsidP="005E7E65">
      <w:pPr>
        <w:spacing w:after="0" w:line="240" w:lineRule="auto"/>
        <w:jc w:val="both"/>
        <w:outlineLvl w:val="0"/>
        <w:rPr>
          <w:rFonts w:ascii="Times New Roman" w:hAnsi="Times New Roman" w:cs="Times New Roman"/>
          <w:sz w:val="24"/>
          <w:szCs w:val="24"/>
        </w:rPr>
      </w:pPr>
      <w:r w:rsidRPr="007C768A">
        <w:rPr>
          <w:rFonts w:ascii="Times New Roman" w:hAnsi="Times New Roman" w:cs="Times New Roman"/>
          <w:sz w:val="24"/>
          <w:szCs w:val="24"/>
        </w:rPr>
        <w:t xml:space="preserve">Просит </w:t>
      </w:r>
      <w:r>
        <w:rPr>
          <w:rFonts w:ascii="Times New Roman" w:hAnsi="Times New Roman" w:cs="Times New Roman"/>
          <w:sz w:val="24"/>
          <w:szCs w:val="24"/>
        </w:rPr>
        <w:t>фармацевт</w:t>
      </w:r>
      <w:r w:rsidRPr="007C768A">
        <w:rPr>
          <w:rFonts w:ascii="Times New Roman" w:hAnsi="Times New Roman" w:cs="Times New Roman"/>
          <w:sz w:val="24"/>
          <w:szCs w:val="24"/>
        </w:rPr>
        <w:t xml:space="preserve">а продать Флуконазол в дозе 150 мг. </w:t>
      </w:r>
    </w:p>
    <w:p w:rsidR="005E7E65" w:rsidRPr="007C768A" w:rsidRDefault="005E7E65" w:rsidP="005E7E65">
      <w:pPr>
        <w:spacing w:after="0" w:line="240" w:lineRule="auto"/>
        <w:jc w:val="both"/>
        <w:rPr>
          <w:rFonts w:ascii="Times New Roman" w:hAnsi="Times New Roman" w:cs="Times New Roman"/>
          <w:sz w:val="24"/>
          <w:szCs w:val="24"/>
        </w:rPr>
      </w:pPr>
    </w:p>
    <w:tbl>
      <w:tblPr>
        <w:tblStyle w:val="a6"/>
        <w:tblW w:w="0" w:type="auto"/>
        <w:tblLook w:val="04A0"/>
      </w:tblPr>
      <w:tblGrid>
        <w:gridCol w:w="3227"/>
        <w:gridCol w:w="6344"/>
      </w:tblGrid>
      <w:tr w:rsidR="005E7E65" w:rsidRPr="008E2150" w:rsidTr="003A6D03">
        <w:tc>
          <w:tcPr>
            <w:tcW w:w="3227" w:type="dxa"/>
          </w:tcPr>
          <w:p w:rsidR="005E7E65" w:rsidRPr="008E2150" w:rsidRDefault="005E7E65" w:rsidP="003A6D03">
            <w:pPr>
              <w:jc w:val="center"/>
              <w:outlineLvl w:val="0"/>
              <w:rPr>
                <w:rFonts w:ascii="Times New Roman" w:hAnsi="Times New Roman" w:cs="Times New Roman"/>
                <w:b/>
                <w:sz w:val="24"/>
                <w:szCs w:val="24"/>
              </w:rPr>
            </w:pPr>
            <w:r w:rsidRPr="00D64074">
              <w:rPr>
                <w:rFonts w:ascii="Times New Roman" w:hAnsi="Times New Roman" w:cs="Times New Roman"/>
                <w:b/>
                <w:sz w:val="24"/>
                <w:szCs w:val="24"/>
              </w:rPr>
              <w:t>Вопросы</w:t>
            </w:r>
          </w:p>
        </w:tc>
        <w:tc>
          <w:tcPr>
            <w:tcW w:w="6344" w:type="dxa"/>
          </w:tcPr>
          <w:p w:rsidR="005E7E65" w:rsidRPr="008E2150" w:rsidRDefault="005E7E65" w:rsidP="003A6D03">
            <w:pPr>
              <w:jc w:val="center"/>
              <w:outlineLvl w:val="0"/>
              <w:rPr>
                <w:rFonts w:ascii="Times New Roman" w:hAnsi="Times New Roman" w:cs="Times New Roman"/>
                <w:b/>
                <w:sz w:val="24"/>
                <w:szCs w:val="24"/>
              </w:rPr>
            </w:pPr>
            <w:r>
              <w:rPr>
                <w:rFonts w:ascii="Times New Roman" w:hAnsi="Times New Roman" w:cs="Times New Roman"/>
                <w:b/>
                <w:sz w:val="24"/>
                <w:szCs w:val="24"/>
              </w:rPr>
              <w:t>Ответы</w:t>
            </w:r>
          </w:p>
        </w:tc>
      </w:tr>
      <w:tr w:rsidR="005E7E65" w:rsidTr="003A6D03">
        <w:tc>
          <w:tcPr>
            <w:tcW w:w="3227" w:type="dxa"/>
          </w:tcPr>
          <w:p w:rsidR="005E7E65" w:rsidRDefault="005E7E65" w:rsidP="003A6D03">
            <w:pPr>
              <w:jc w:val="both"/>
              <w:rPr>
                <w:rFonts w:ascii="Times New Roman" w:hAnsi="Times New Roman" w:cs="Times New Roman"/>
                <w:sz w:val="24"/>
                <w:szCs w:val="24"/>
              </w:rPr>
            </w:pPr>
            <w:r>
              <w:rPr>
                <w:rFonts w:ascii="Times New Roman" w:hAnsi="Times New Roman" w:cs="Times New Roman"/>
                <w:sz w:val="24"/>
                <w:szCs w:val="24"/>
              </w:rPr>
              <w:t>1.</w:t>
            </w:r>
            <w:r w:rsidRPr="00285403">
              <w:rPr>
                <w:rFonts w:ascii="Times New Roman" w:hAnsi="Times New Roman" w:cs="Times New Roman"/>
                <w:sz w:val="24"/>
                <w:szCs w:val="24"/>
              </w:rPr>
              <w:t xml:space="preserve"> Правила выписывания рецепта на Флуконазол.</w:t>
            </w:r>
          </w:p>
        </w:tc>
        <w:tc>
          <w:tcPr>
            <w:tcW w:w="6344" w:type="dxa"/>
          </w:tcPr>
          <w:p w:rsidR="005E7E65" w:rsidRPr="00BE6C9E" w:rsidRDefault="005E7E65" w:rsidP="003A6D03">
            <w:pPr>
              <w:jc w:val="both"/>
              <w:rPr>
                <w:rFonts w:ascii="Times New Roman" w:hAnsi="Times New Roman" w:cs="Times New Roman"/>
                <w:sz w:val="24"/>
                <w:szCs w:val="24"/>
              </w:rPr>
            </w:pPr>
            <w:r w:rsidRPr="00BE6C9E">
              <w:rPr>
                <w:rFonts w:ascii="Times New Roman" w:hAnsi="Times New Roman" w:cs="Times New Roman"/>
                <w:sz w:val="24"/>
                <w:szCs w:val="24"/>
              </w:rPr>
              <w:t xml:space="preserve">Флуконазол – противогрибковый препарат, который относится к группе азолов, подгруппа триазолы для системного применения. МНН – Флуконазол. </w:t>
            </w:r>
          </w:p>
          <w:p w:rsidR="005E7E65" w:rsidRPr="00BE6C9E" w:rsidRDefault="005E7E65" w:rsidP="003A6D03">
            <w:pPr>
              <w:jc w:val="both"/>
              <w:rPr>
                <w:rFonts w:ascii="Times New Roman" w:hAnsi="Times New Roman" w:cs="Times New Roman"/>
                <w:sz w:val="24"/>
                <w:szCs w:val="24"/>
              </w:rPr>
            </w:pPr>
            <w:r w:rsidRPr="00BE6C9E">
              <w:rPr>
                <w:rFonts w:ascii="Times New Roman" w:hAnsi="Times New Roman" w:cs="Times New Roman"/>
                <w:sz w:val="24"/>
                <w:szCs w:val="24"/>
              </w:rPr>
              <w:t xml:space="preserve">Форма рецептурного бланка - 107-1/у. </w:t>
            </w:r>
          </w:p>
          <w:p w:rsidR="005E7E65" w:rsidRPr="00BE6C9E" w:rsidRDefault="005E7E65" w:rsidP="003A6D03">
            <w:pPr>
              <w:jc w:val="both"/>
              <w:rPr>
                <w:rFonts w:ascii="Times New Roman" w:hAnsi="Times New Roman" w:cs="Times New Roman"/>
                <w:sz w:val="24"/>
                <w:szCs w:val="24"/>
              </w:rPr>
            </w:pPr>
            <w:proofErr w:type="gramStart"/>
            <w:r w:rsidRPr="00BE6C9E">
              <w:rPr>
                <w:rFonts w:ascii="Times New Roman" w:hAnsi="Times New Roman" w:cs="Times New Roman"/>
                <w:sz w:val="24"/>
                <w:szCs w:val="24"/>
              </w:rPr>
              <w:t>Предназначен</w:t>
            </w:r>
            <w:proofErr w:type="gramEnd"/>
            <w:r w:rsidRPr="00BE6C9E">
              <w:rPr>
                <w:rFonts w:ascii="Times New Roman" w:hAnsi="Times New Roman" w:cs="Times New Roman"/>
                <w:sz w:val="24"/>
                <w:szCs w:val="24"/>
              </w:rPr>
              <w:t xml:space="preserve"> для выписывания всех лекарственных препаратов, за исключением наркотических средств и психотропных веществ, внес</w:t>
            </w:r>
            <w:r>
              <w:rPr>
                <w:rFonts w:ascii="Times New Roman" w:hAnsi="Times New Roman" w:cs="Times New Roman"/>
                <w:sz w:val="24"/>
                <w:szCs w:val="24"/>
              </w:rPr>
              <w:t>ё</w:t>
            </w:r>
            <w:r w:rsidRPr="00BE6C9E">
              <w:rPr>
                <w:rFonts w:ascii="Times New Roman" w:hAnsi="Times New Roman" w:cs="Times New Roman"/>
                <w:sz w:val="24"/>
                <w:szCs w:val="24"/>
              </w:rPr>
              <w:t xml:space="preserve">нных в Списки II и III. На бланках в левом верхнем углу проставляется штамп медицинской организации с указанием е. наименования, адреса и телефона. </w:t>
            </w:r>
          </w:p>
          <w:p w:rsidR="005E7E65" w:rsidRPr="00BE6C9E" w:rsidRDefault="005E7E65" w:rsidP="003A6D03">
            <w:pPr>
              <w:jc w:val="both"/>
              <w:rPr>
                <w:rFonts w:ascii="Times New Roman" w:hAnsi="Times New Roman" w:cs="Times New Roman"/>
                <w:sz w:val="24"/>
                <w:szCs w:val="24"/>
              </w:rPr>
            </w:pPr>
            <w:r w:rsidRPr="00BE6C9E">
              <w:rPr>
                <w:rFonts w:ascii="Times New Roman" w:hAnsi="Times New Roman" w:cs="Times New Roman"/>
                <w:sz w:val="24"/>
                <w:szCs w:val="24"/>
              </w:rPr>
              <w:t xml:space="preserve">Дополнительно на бланках, имеющих место для нанесения штрих-кода, проставляется код медицинской организации. </w:t>
            </w:r>
            <w:proofErr w:type="gramStart"/>
            <w:r w:rsidRPr="00BE6C9E">
              <w:rPr>
                <w:rFonts w:ascii="Times New Roman" w:hAnsi="Times New Roman" w:cs="Times New Roman"/>
                <w:sz w:val="24"/>
                <w:szCs w:val="24"/>
              </w:rPr>
              <w:t>Действителен</w:t>
            </w:r>
            <w:proofErr w:type="gramEnd"/>
            <w:r w:rsidRPr="00BE6C9E">
              <w:rPr>
                <w:rFonts w:ascii="Times New Roman" w:hAnsi="Times New Roman" w:cs="Times New Roman"/>
                <w:sz w:val="24"/>
                <w:szCs w:val="24"/>
              </w:rPr>
              <w:t xml:space="preserve"> в течение двух месяцев со дня выписывания. При выписывании рецептов пациентам с хроническими заболеваниями разрешается устанавливать срок действия рецепта в пределах до одного года. </w:t>
            </w:r>
          </w:p>
          <w:p w:rsidR="005E7E65" w:rsidRDefault="005E7E65" w:rsidP="003A6D03">
            <w:pPr>
              <w:jc w:val="both"/>
              <w:rPr>
                <w:rFonts w:ascii="Times New Roman" w:hAnsi="Times New Roman" w:cs="Times New Roman"/>
                <w:sz w:val="24"/>
                <w:szCs w:val="24"/>
              </w:rPr>
            </w:pPr>
            <w:r w:rsidRPr="00BE6C9E">
              <w:rPr>
                <w:rFonts w:ascii="Times New Roman" w:hAnsi="Times New Roman" w:cs="Times New Roman"/>
                <w:sz w:val="24"/>
                <w:szCs w:val="24"/>
              </w:rPr>
              <w:t>Предметно-количественному уч</w:t>
            </w:r>
            <w:r>
              <w:rPr>
                <w:rFonts w:ascii="Times New Roman" w:hAnsi="Times New Roman" w:cs="Times New Roman"/>
                <w:sz w:val="24"/>
                <w:szCs w:val="24"/>
              </w:rPr>
              <w:t>ё</w:t>
            </w:r>
            <w:r w:rsidRPr="00BE6C9E">
              <w:rPr>
                <w:rFonts w:ascii="Times New Roman" w:hAnsi="Times New Roman" w:cs="Times New Roman"/>
                <w:sz w:val="24"/>
                <w:szCs w:val="24"/>
              </w:rPr>
              <w:t>ту в аптеке не подлежит. В рецепте указывается наименование ЛП на латинском языке по МНН.</w:t>
            </w:r>
          </w:p>
        </w:tc>
      </w:tr>
      <w:tr w:rsidR="005E7E65" w:rsidTr="003A6D03">
        <w:tc>
          <w:tcPr>
            <w:tcW w:w="3227" w:type="dxa"/>
          </w:tcPr>
          <w:p w:rsidR="005E7E65" w:rsidRDefault="005E7E65" w:rsidP="003A6D03">
            <w:pPr>
              <w:jc w:val="both"/>
              <w:rPr>
                <w:rFonts w:ascii="Times New Roman" w:hAnsi="Times New Roman" w:cs="Times New Roman"/>
                <w:sz w:val="24"/>
                <w:szCs w:val="24"/>
              </w:rPr>
            </w:pPr>
            <w:r w:rsidRPr="00BE6C9E">
              <w:rPr>
                <w:rFonts w:ascii="Times New Roman" w:hAnsi="Times New Roman" w:cs="Times New Roman"/>
                <w:sz w:val="24"/>
                <w:szCs w:val="24"/>
              </w:rPr>
              <w:t xml:space="preserve">2. Что понимают под предельно допустимым количеством </w:t>
            </w:r>
            <w:proofErr w:type="gramStart"/>
            <w:r w:rsidRPr="00BE6C9E">
              <w:rPr>
                <w:rFonts w:ascii="Times New Roman" w:hAnsi="Times New Roman" w:cs="Times New Roman"/>
                <w:sz w:val="24"/>
                <w:szCs w:val="24"/>
              </w:rPr>
              <w:t>отдельных</w:t>
            </w:r>
            <w:proofErr w:type="gramEnd"/>
            <w:r w:rsidRPr="00BE6C9E">
              <w:rPr>
                <w:rFonts w:ascii="Times New Roman" w:hAnsi="Times New Roman" w:cs="Times New Roman"/>
                <w:sz w:val="24"/>
                <w:szCs w:val="24"/>
              </w:rPr>
              <w:t xml:space="preserve"> ЛП для выписывания на один рецепт? Укажите, в каких </w:t>
            </w:r>
            <w:proofErr w:type="gramStart"/>
            <w:r w:rsidRPr="00BE6C9E">
              <w:rPr>
                <w:rFonts w:ascii="Times New Roman" w:hAnsi="Times New Roman" w:cs="Times New Roman"/>
                <w:sz w:val="24"/>
                <w:szCs w:val="24"/>
              </w:rPr>
              <w:t>случаях</w:t>
            </w:r>
            <w:proofErr w:type="gramEnd"/>
            <w:r w:rsidRPr="00BE6C9E">
              <w:rPr>
                <w:rFonts w:ascii="Times New Roman" w:hAnsi="Times New Roman" w:cs="Times New Roman"/>
                <w:sz w:val="24"/>
                <w:szCs w:val="24"/>
              </w:rPr>
              <w:t xml:space="preserve"> возможно его превышение. Как правильно выписывать Флуконазол в соответствии с этими требованиями? </w:t>
            </w:r>
          </w:p>
        </w:tc>
        <w:tc>
          <w:tcPr>
            <w:tcW w:w="6344" w:type="dxa"/>
          </w:tcPr>
          <w:p w:rsidR="005E7E65" w:rsidRPr="00BE6C9E" w:rsidRDefault="005E7E65" w:rsidP="003A6D03">
            <w:pPr>
              <w:jc w:val="both"/>
              <w:rPr>
                <w:rFonts w:ascii="Times New Roman" w:hAnsi="Times New Roman" w:cs="Times New Roman"/>
                <w:sz w:val="24"/>
                <w:szCs w:val="24"/>
              </w:rPr>
            </w:pPr>
            <w:proofErr w:type="gramStart"/>
            <w:r w:rsidRPr="00BE6C9E">
              <w:rPr>
                <w:rFonts w:ascii="Times New Roman" w:hAnsi="Times New Roman" w:cs="Times New Roman"/>
                <w:sz w:val="24"/>
                <w:szCs w:val="24"/>
              </w:rPr>
              <w:t>В соответствии с приказом Министерства здравоохранения РФ № 1175н от 20 декабря 2012 г. (с изменениями от 21 апреля 2016 года) «Об утверждении порядка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w:t>
            </w:r>
            <w:r>
              <w:rPr>
                <w:rFonts w:ascii="Times New Roman" w:hAnsi="Times New Roman" w:cs="Times New Roman"/>
                <w:sz w:val="24"/>
                <w:szCs w:val="24"/>
              </w:rPr>
              <w:t>ё</w:t>
            </w:r>
            <w:r w:rsidRPr="00BE6C9E">
              <w:rPr>
                <w:rFonts w:ascii="Times New Roman" w:hAnsi="Times New Roman" w:cs="Times New Roman"/>
                <w:sz w:val="24"/>
                <w:szCs w:val="24"/>
              </w:rPr>
              <w:t>та и хранения» запрещается превышать предельно допустимое количество лекарственного препарата на один рецепт (приложение N 1) и рекомендованное количество</w:t>
            </w:r>
            <w:proofErr w:type="gramEnd"/>
            <w:r w:rsidRPr="00BE6C9E">
              <w:rPr>
                <w:rFonts w:ascii="Times New Roman" w:hAnsi="Times New Roman" w:cs="Times New Roman"/>
                <w:sz w:val="24"/>
                <w:szCs w:val="24"/>
              </w:rPr>
              <w:t xml:space="preserve"> лекарственного препарата для выписывания на один рецепт (приложение N 2). </w:t>
            </w:r>
          </w:p>
          <w:p w:rsidR="005E7E65" w:rsidRPr="00BE6C9E" w:rsidRDefault="005E7E65" w:rsidP="003A6D03">
            <w:pPr>
              <w:jc w:val="both"/>
              <w:rPr>
                <w:rFonts w:ascii="Times New Roman" w:hAnsi="Times New Roman" w:cs="Times New Roman"/>
                <w:sz w:val="24"/>
                <w:szCs w:val="24"/>
              </w:rPr>
            </w:pPr>
            <w:r w:rsidRPr="00BE6C9E">
              <w:rPr>
                <w:rFonts w:ascii="Times New Roman" w:hAnsi="Times New Roman" w:cs="Times New Roman"/>
                <w:sz w:val="24"/>
                <w:szCs w:val="24"/>
              </w:rPr>
              <w:t>На одном рецептурном бланке формы № 107-1/</w:t>
            </w:r>
            <w:proofErr w:type="gramStart"/>
            <w:r w:rsidRPr="00BE6C9E">
              <w:rPr>
                <w:rFonts w:ascii="Times New Roman" w:hAnsi="Times New Roman" w:cs="Times New Roman"/>
                <w:sz w:val="24"/>
                <w:szCs w:val="24"/>
              </w:rPr>
              <w:t>у выписывается</w:t>
            </w:r>
            <w:proofErr w:type="gramEnd"/>
            <w:r w:rsidRPr="00BE6C9E">
              <w:rPr>
                <w:rFonts w:ascii="Times New Roman" w:hAnsi="Times New Roman" w:cs="Times New Roman"/>
                <w:sz w:val="24"/>
                <w:szCs w:val="24"/>
              </w:rPr>
              <w:t xml:space="preserve"> не более тр</w:t>
            </w:r>
            <w:r>
              <w:rPr>
                <w:rFonts w:ascii="Times New Roman" w:hAnsi="Times New Roman" w:cs="Times New Roman"/>
                <w:sz w:val="24"/>
                <w:szCs w:val="24"/>
              </w:rPr>
              <w:t>ё</w:t>
            </w:r>
            <w:r w:rsidRPr="00BE6C9E">
              <w:rPr>
                <w:rFonts w:ascii="Times New Roman" w:hAnsi="Times New Roman" w:cs="Times New Roman"/>
                <w:sz w:val="24"/>
                <w:szCs w:val="24"/>
              </w:rPr>
              <w:t xml:space="preserve">х наименований лекарственных препаратов. </w:t>
            </w:r>
          </w:p>
          <w:p w:rsidR="005E7E65" w:rsidRDefault="005E7E65" w:rsidP="003A6D03">
            <w:pPr>
              <w:jc w:val="both"/>
              <w:rPr>
                <w:rFonts w:ascii="Times New Roman" w:hAnsi="Times New Roman" w:cs="Times New Roman"/>
                <w:sz w:val="24"/>
                <w:szCs w:val="24"/>
              </w:rPr>
            </w:pPr>
            <w:proofErr w:type="gramStart"/>
            <w:r w:rsidRPr="00BE6C9E">
              <w:rPr>
                <w:rFonts w:ascii="Times New Roman" w:hAnsi="Times New Roman" w:cs="Times New Roman"/>
                <w:sz w:val="24"/>
                <w:szCs w:val="24"/>
              </w:rPr>
              <w:t xml:space="preserve">При выписывании рецептов пациентам с хроническими заболеваниями на рецептурных бланках формы N 107- 1/у </w:t>
            </w:r>
            <w:r w:rsidRPr="00BE6C9E">
              <w:rPr>
                <w:rFonts w:ascii="Times New Roman" w:hAnsi="Times New Roman" w:cs="Times New Roman"/>
                <w:sz w:val="24"/>
                <w:szCs w:val="24"/>
              </w:rPr>
              <w:lastRenderedPageBreak/>
              <w:t>разрешается превышать рекомендуемое количество лекарственного препарата для выписывания на один рецепт, установленное приложением N 2.</w:t>
            </w:r>
            <w:proofErr w:type="gramEnd"/>
            <w:r w:rsidRPr="00BE6C9E">
              <w:rPr>
                <w:rFonts w:ascii="Times New Roman" w:hAnsi="Times New Roman" w:cs="Times New Roman"/>
                <w:sz w:val="24"/>
                <w:szCs w:val="24"/>
              </w:rPr>
              <w:t xml:space="preserve"> Медицинский работник делает пометку «Пациенту с хроническим заболеванием», указывает срок действия рецепта и периодичность отпуска лекарственных препаратов из аптечной организации или индивидуальным предпринимателем (еженедельно, ежемесячно и иные периоды), заверяет это указание своей подписью и личной печатью, а также печатью медицинской организации «Для рецептов».</w:t>
            </w:r>
          </w:p>
        </w:tc>
      </w:tr>
      <w:tr w:rsidR="005E7E65" w:rsidTr="003A6D03">
        <w:tc>
          <w:tcPr>
            <w:tcW w:w="3227" w:type="dxa"/>
          </w:tcPr>
          <w:p w:rsidR="005E7E65" w:rsidRDefault="005E7E65" w:rsidP="003A6D03">
            <w:pPr>
              <w:jc w:val="both"/>
              <w:rPr>
                <w:rFonts w:ascii="Times New Roman" w:hAnsi="Times New Roman" w:cs="Times New Roman"/>
                <w:sz w:val="24"/>
                <w:szCs w:val="24"/>
              </w:rPr>
            </w:pPr>
            <w:r>
              <w:rPr>
                <w:rFonts w:ascii="Times New Roman" w:hAnsi="Times New Roman" w:cs="Times New Roman"/>
                <w:sz w:val="24"/>
                <w:szCs w:val="24"/>
              </w:rPr>
              <w:lastRenderedPageBreak/>
              <w:t>3.</w:t>
            </w:r>
            <w:r w:rsidRPr="00285403">
              <w:rPr>
                <w:rFonts w:ascii="Times New Roman" w:hAnsi="Times New Roman" w:cs="Times New Roman"/>
                <w:sz w:val="24"/>
                <w:szCs w:val="24"/>
              </w:rPr>
              <w:t xml:space="preserve"> Назовите фармгруппу, </w:t>
            </w:r>
            <w:proofErr w:type="gramStart"/>
            <w:r w:rsidRPr="00285403">
              <w:rPr>
                <w:rFonts w:ascii="Times New Roman" w:hAnsi="Times New Roman" w:cs="Times New Roman"/>
                <w:sz w:val="24"/>
                <w:szCs w:val="24"/>
              </w:rPr>
              <w:t>к</w:t>
            </w:r>
            <w:proofErr w:type="gramEnd"/>
            <w:r w:rsidRPr="00285403">
              <w:rPr>
                <w:rFonts w:ascii="Times New Roman" w:hAnsi="Times New Roman" w:cs="Times New Roman"/>
                <w:sz w:val="24"/>
                <w:szCs w:val="24"/>
              </w:rPr>
              <w:t xml:space="preserve"> которой относится Флуконазол. Приведите классификацию этой группы.</w:t>
            </w:r>
          </w:p>
        </w:tc>
        <w:tc>
          <w:tcPr>
            <w:tcW w:w="6344" w:type="dxa"/>
          </w:tcPr>
          <w:p w:rsidR="005E7E65" w:rsidRPr="00BE6C9E" w:rsidRDefault="005E7E65" w:rsidP="003A6D03">
            <w:pPr>
              <w:jc w:val="both"/>
              <w:rPr>
                <w:rFonts w:ascii="Times New Roman" w:hAnsi="Times New Roman" w:cs="Times New Roman"/>
                <w:sz w:val="24"/>
                <w:szCs w:val="24"/>
              </w:rPr>
            </w:pPr>
            <w:r w:rsidRPr="00BE6C9E">
              <w:rPr>
                <w:rFonts w:ascii="Times New Roman" w:hAnsi="Times New Roman" w:cs="Times New Roman"/>
                <w:sz w:val="24"/>
                <w:szCs w:val="24"/>
              </w:rPr>
              <w:t xml:space="preserve">Флуконазол – относится к группе противогрибковых препаратов (азолы, подгруппа триазолы). </w:t>
            </w:r>
          </w:p>
          <w:p w:rsidR="005E7E65" w:rsidRPr="00BE6C9E" w:rsidRDefault="005E7E65" w:rsidP="003A6D03">
            <w:pPr>
              <w:jc w:val="both"/>
              <w:rPr>
                <w:rFonts w:ascii="Times New Roman" w:hAnsi="Times New Roman" w:cs="Times New Roman"/>
                <w:sz w:val="24"/>
                <w:szCs w:val="24"/>
              </w:rPr>
            </w:pPr>
            <w:r w:rsidRPr="00BE6C9E">
              <w:rPr>
                <w:rFonts w:ascii="Times New Roman" w:hAnsi="Times New Roman" w:cs="Times New Roman"/>
                <w:sz w:val="24"/>
                <w:szCs w:val="24"/>
              </w:rPr>
              <w:t xml:space="preserve">Классификация азолов. </w:t>
            </w:r>
          </w:p>
          <w:p w:rsidR="005E7E65" w:rsidRPr="00BE6C9E" w:rsidRDefault="005E7E65" w:rsidP="003A6D03">
            <w:pPr>
              <w:jc w:val="both"/>
              <w:rPr>
                <w:rFonts w:ascii="Times New Roman" w:hAnsi="Times New Roman" w:cs="Times New Roman"/>
                <w:sz w:val="24"/>
                <w:szCs w:val="24"/>
              </w:rPr>
            </w:pPr>
            <w:r w:rsidRPr="00BE6C9E">
              <w:rPr>
                <w:rFonts w:ascii="Times New Roman" w:hAnsi="Times New Roman" w:cs="Times New Roman"/>
                <w:sz w:val="24"/>
                <w:szCs w:val="24"/>
              </w:rPr>
              <w:t xml:space="preserve">1. Имидазолы: </w:t>
            </w:r>
          </w:p>
          <w:p w:rsidR="005E7E65" w:rsidRPr="00BE6C9E" w:rsidRDefault="005E7E65" w:rsidP="003A6D03">
            <w:pPr>
              <w:jc w:val="both"/>
              <w:rPr>
                <w:rFonts w:ascii="Times New Roman" w:hAnsi="Times New Roman" w:cs="Times New Roman"/>
                <w:sz w:val="24"/>
                <w:szCs w:val="24"/>
              </w:rPr>
            </w:pPr>
            <w:r w:rsidRPr="00BE6C9E">
              <w:rPr>
                <w:rFonts w:ascii="Times New Roman" w:hAnsi="Times New Roman" w:cs="Times New Roman"/>
                <w:sz w:val="24"/>
                <w:szCs w:val="24"/>
              </w:rPr>
              <w:t xml:space="preserve">1.1 для системного применения: Кетоконазол; </w:t>
            </w:r>
          </w:p>
          <w:p w:rsidR="005E7E65" w:rsidRPr="00BE6C9E" w:rsidRDefault="005E7E65" w:rsidP="003A6D03">
            <w:pPr>
              <w:jc w:val="both"/>
              <w:rPr>
                <w:rFonts w:ascii="Times New Roman" w:hAnsi="Times New Roman" w:cs="Times New Roman"/>
                <w:sz w:val="24"/>
                <w:szCs w:val="24"/>
              </w:rPr>
            </w:pPr>
            <w:r w:rsidRPr="00BE6C9E">
              <w:rPr>
                <w:rFonts w:ascii="Times New Roman" w:hAnsi="Times New Roman" w:cs="Times New Roman"/>
                <w:sz w:val="24"/>
                <w:szCs w:val="24"/>
              </w:rPr>
              <w:t xml:space="preserve">1.2 для местного применения: Клотримазол, Миконазол, Оксиконазол. </w:t>
            </w:r>
          </w:p>
          <w:p w:rsidR="005E7E65" w:rsidRPr="00BE6C9E" w:rsidRDefault="005E7E65" w:rsidP="003A6D03">
            <w:pPr>
              <w:jc w:val="both"/>
              <w:rPr>
                <w:rFonts w:ascii="Times New Roman" w:hAnsi="Times New Roman" w:cs="Times New Roman"/>
                <w:sz w:val="24"/>
                <w:szCs w:val="24"/>
              </w:rPr>
            </w:pPr>
            <w:r w:rsidRPr="00BE6C9E">
              <w:rPr>
                <w:rFonts w:ascii="Times New Roman" w:hAnsi="Times New Roman" w:cs="Times New Roman"/>
                <w:sz w:val="24"/>
                <w:szCs w:val="24"/>
              </w:rPr>
              <w:t xml:space="preserve">2. Триазолы: </w:t>
            </w:r>
          </w:p>
          <w:p w:rsidR="005E7E65" w:rsidRDefault="005E7E65" w:rsidP="003A6D03">
            <w:pPr>
              <w:jc w:val="both"/>
              <w:rPr>
                <w:rFonts w:ascii="Times New Roman" w:hAnsi="Times New Roman" w:cs="Times New Roman"/>
                <w:sz w:val="24"/>
                <w:szCs w:val="24"/>
              </w:rPr>
            </w:pPr>
            <w:r w:rsidRPr="00BE6C9E">
              <w:rPr>
                <w:rFonts w:ascii="Times New Roman" w:hAnsi="Times New Roman" w:cs="Times New Roman"/>
                <w:sz w:val="24"/>
                <w:szCs w:val="24"/>
              </w:rPr>
              <w:t>2.1 для системного применения: Флуконазол, Интраконазол, Вориконазол.</w:t>
            </w:r>
          </w:p>
        </w:tc>
      </w:tr>
      <w:tr w:rsidR="005E7E65" w:rsidTr="003A6D03">
        <w:tc>
          <w:tcPr>
            <w:tcW w:w="3227" w:type="dxa"/>
          </w:tcPr>
          <w:p w:rsidR="005E7E65" w:rsidRDefault="005E7E65" w:rsidP="003A6D03">
            <w:pPr>
              <w:jc w:val="both"/>
              <w:rPr>
                <w:rFonts w:ascii="Times New Roman" w:hAnsi="Times New Roman" w:cs="Times New Roman"/>
                <w:sz w:val="24"/>
                <w:szCs w:val="24"/>
              </w:rPr>
            </w:pPr>
            <w:r>
              <w:rPr>
                <w:rFonts w:ascii="Times New Roman" w:hAnsi="Times New Roman" w:cs="Times New Roman"/>
                <w:sz w:val="24"/>
                <w:szCs w:val="24"/>
              </w:rPr>
              <w:t>4.</w:t>
            </w:r>
            <w:r w:rsidRPr="00285403">
              <w:rPr>
                <w:rFonts w:ascii="Times New Roman" w:hAnsi="Times New Roman" w:cs="Times New Roman"/>
                <w:sz w:val="24"/>
                <w:szCs w:val="24"/>
              </w:rPr>
              <w:t xml:space="preserve"> Расскажите о спектре противогрибковой активности, показаниях к назначению Флуконазола. Имеются ли показания для назначения Флуконазола у пациентки, обратившейся в аптеку?</w:t>
            </w:r>
          </w:p>
        </w:tc>
        <w:tc>
          <w:tcPr>
            <w:tcW w:w="6344" w:type="dxa"/>
          </w:tcPr>
          <w:p w:rsidR="005E7E65" w:rsidRPr="00BE6C9E" w:rsidRDefault="005E7E65" w:rsidP="003A6D03">
            <w:pPr>
              <w:jc w:val="both"/>
              <w:rPr>
                <w:rFonts w:ascii="Times New Roman" w:hAnsi="Times New Roman" w:cs="Times New Roman"/>
                <w:sz w:val="24"/>
                <w:szCs w:val="24"/>
              </w:rPr>
            </w:pPr>
            <w:r w:rsidRPr="00BE6C9E">
              <w:rPr>
                <w:rFonts w:ascii="Times New Roman" w:hAnsi="Times New Roman" w:cs="Times New Roman"/>
                <w:sz w:val="24"/>
                <w:szCs w:val="24"/>
              </w:rPr>
              <w:t>Обладают фунгистатическим действием за сч</w:t>
            </w:r>
            <w:r>
              <w:rPr>
                <w:rFonts w:ascii="Times New Roman" w:hAnsi="Times New Roman" w:cs="Times New Roman"/>
                <w:sz w:val="24"/>
                <w:szCs w:val="24"/>
              </w:rPr>
              <w:t>ё</w:t>
            </w:r>
            <w:r w:rsidRPr="00BE6C9E">
              <w:rPr>
                <w:rFonts w:ascii="Times New Roman" w:hAnsi="Times New Roman" w:cs="Times New Roman"/>
                <w:sz w:val="24"/>
                <w:szCs w:val="24"/>
              </w:rPr>
              <w:t xml:space="preserve">т ингибирования зависимой от цитохрома Р-450 14а-демитилазы, катализирующей превращение ланостерола в эргостерол – основной компонент грибковой мембраны. </w:t>
            </w:r>
          </w:p>
          <w:p w:rsidR="005E7E65" w:rsidRPr="00BE6C9E" w:rsidRDefault="005E7E65" w:rsidP="003A6D03">
            <w:pPr>
              <w:jc w:val="both"/>
              <w:rPr>
                <w:rFonts w:ascii="Times New Roman" w:hAnsi="Times New Roman" w:cs="Times New Roman"/>
                <w:sz w:val="24"/>
                <w:szCs w:val="24"/>
              </w:rPr>
            </w:pPr>
            <w:r w:rsidRPr="00BE6C9E">
              <w:rPr>
                <w:rFonts w:ascii="Times New Roman" w:hAnsi="Times New Roman" w:cs="Times New Roman"/>
                <w:sz w:val="24"/>
                <w:szCs w:val="24"/>
              </w:rPr>
              <w:t xml:space="preserve">Приемущественно фунгистатическим действием. </w:t>
            </w:r>
          </w:p>
          <w:p w:rsidR="005E7E65" w:rsidRPr="00BE6C9E" w:rsidRDefault="005E7E65" w:rsidP="003A6D03">
            <w:pPr>
              <w:jc w:val="both"/>
              <w:rPr>
                <w:rFonts w:ascii="Times New Roman" w:hAnsi="Times New Roman" w:cs="Times New Roman"/>
                <w:sz w:val="24"/>
                <w:szCs w:val="24"/>
              </w:rPr>
            </w:pPr>
            <w:r w:rsidRPr="00BE6C9E">
              <w:rPr>
                <w:rFonts w:ascii="Times New Roman" w:hAnsi="Times New Roman" w:cs="Times New Roman"/>
                <w:sz w:val="24"/>
                <w:szCs w:val="24"/>
              </w:rPr>
              <w:t xml:space="preserve">Спектр активности: </w:t>
            </w:r>
          </w:p>
          <w:p w:rsidR="005E7E65" w:rsidRPr="00BE6C9E" w:rsidRDefault="005E7E65" w:rsidP="003A6D03">
            <w:pPr>
              <w:jc w:val="both"/>
              <w:rPr>
                <w:rFonts w:ascii="Times New Roman" w:hAnsi="Times New Roman" w:cs="Times New Roman"/>
                <w:sz w:val="24"/>
                <w:szCs w:val="24"/>
              </w:rPr>
            </w:pPr>
            <w:r w:rsidRPr="00BE6C9E">
              <w:rPr>
                <w:rFonts w:ascii="Times New Roman" w:hAnsi="Times New Roman" w:cs="Times New Roman"/>
                <w:sz w:val="24"/>
                <w:szCs w:val="24"/>
              </w:rPr>
              <w:t xml:space="preserve">- Кандида Albicans, </w:t>
            </w:r>
          </w:p>
          <w:p w:rsidR="005E7E65" w:rsidRPr="00BE6C9E" w:rsidRDefault="005E7E65" w:rsidP="003A6D03">
            <w:pPr>
              <w:jc w:val="both"/>
              <w:rPr>
                <w:rFonts w:ascii="Times New Roman" w:hAnsi="Times New Roman" w:cs="Times New Roman"/>
                <w:sz w:val="24"/>
                <w:szCs w:val="24"/>
              </w:rPr>
            </w:pPr>
            <w:r w:rsidRPr="00BE6C9E">
              <w:rPr>
                <w:rFonts w:ascii="Times New Roman" w:hAnsi="Times New Roman" w:cs="Times New Roman"/>
                <w:sz w:val="24"/>
                <w:szCs w:val="24"/>
              </w:rPr>
              <w:t xml:space="preserve">- криптококк, </w:t>
            </w:r>
          </w:p>
          <w:p w:rsidR="005E7E65" w:rsidRPr="00BE6C9E" w:rsidRDefault="005E7E65" w:rsidP="003A6D03">
            <w:pPr>
              <w:jc w:val="both"/>
              <w:rPr>
                <w:rFonts w:ascii="Times New Roman" w:hAnsi="Times New Roman" w:cs="Times New Roman"/>
                <w:sz w:val="24"/>
                <w:szCs w:val="24"/>
              </w:rPr>
            </w:pPr>
            <w:r w:rsidRPr="00BE6C9E">
              <w:rPr>
                <w:rFonts w:ascii="Times New Roman" w:hAnsi="Times New Roman" w:cs="Times New Roman"/>
                <w:sz w:val="24"/>
                <w:szCs w:val="24"/>
              </w:rPr>
              <w:t xml:space="preserve">- кокцидоид, </w:t>
            </w:r>
          </w:p>
          <w:p w:rsidR="005E7E65" w:rsidRPr="00BE6C9E" w:rsidRDefault="005E7E65" w:rsidP="003A6D03">
            <w:pPr>
              <w:jc w:val="both"/>
              <w:rPr>
                <w:rFonts w:ascii="Times New Roman" w:hAnsi="Times New Roman" w:cs="Times New Roman"/>
                <w:sz w:val="24"/>
                <w:szCs w:val="24"/>
              </w:rPr>
            </w:pPr>
            <w:r w:rsidRPr="00BE6C9E">
              <w:rPr>
                <w:rFonts w:ascii="Times New Roman" w:hAnsi="Times New Roman" w:cs="Times New Roman"/>
                <w:sz w:val="24"/>
                <w:szCs w:val="24"/>
              </w:rPr>
              <w:t xml:space="preserve">- дерматомицеты, </w:t>
            </w:r>
          </w:p>
          <w:p w:rsidR="005E7E65" w:rsidRPr="00BE6C9E" w:rsidRDefault="005E7E65" w:rsidP="003A6D03">
            <w:pPr>
              <w:jc w:val="both"/>
              <w:rPr>
                <w:rFonts w:ascii="Times New Roman" w:hAnsi="Times New Roman" w:cs="Times New Roman"/>
                <w:sz w:val="24"/>
                <w:szCs w:val="24"/>
              </w:rPr>
            </w:pPr>
            <w:r w:rsidRPr="00BE6C9E">
              <w:rPr>
                <w:rFonts w:ascii="Times New Roman" w:hAnsi="Times New Roman" w:cs="Times New Roman"/>
                <w:sz w:val="24"/>
                <w:szCs w:val="24"/>
              </w:rPr>
              <w:t xml:space="preserve">- в меньшей степени: паракокцидоиды, бластомицеты, гистоплазмы, споротриксы. </w:t>
            </w:r>
          </w:p>
          <w:p w:rsidR="005E7E65" w:rsidRPr="00BE6C9E" w:rsidRDefault="005E7E65" w:rsidP="003A6D03">
            <w:pPr>
              <w:jc w:val="both"/>
              <w:rPr>
                <w:rFonts w:ascii="Times New Roman" w:hAnsi="Times New Roman" w:cs="Times New Roman"/>
                <w:sz w:val="24"/>
                <w:szCs w:val="24"/>
              </w:rPr>
            </w:pPr>
            <w:r w:rsidRPr="00BE6C9E">
              <w:rPr>
                <w:rFonts w:ascii="Times New Roman" w:hAnsi="Times New Roman" w:cs="Times New Roman"/>
                <w:sz w:val="24"/>
                <w:szCs w:val="24"/>
              </w:rPr>
              <w:t xml:space="preserve">Показания: </w:t>
            </w:r>
          </w:p>
          <w:p w:rsidR="005E7E65" w:rsidRPr="00BE6C9E" w:rsidRDefault="005E7E65" w:rsidP="003A6D03">
            <w:pPr>
              <w:jc w:val="both"/>
              <w:rPr>
                <w:rFonts w:ascii="Times New Roman" w:hAnsi="Times New Roman" w:cs="Times New Roman"/>
                <w:sz w:val="24"/>
                <w:szCs w:val="24"/>
              </w:rPr>
            </w:pPr>
            <w:r w:rsidRPr="00BE6C9E">
              <w:rPr>
                <w:rFonts w:ascii="Times New Roman" w:hAnsi="Times New Roman" w:cs="Times New Roman"/>
                <w:sz w:val="24"/>
                <w:szCs w:val="24"/>
              </w:rPr>
              <w:t xml:space="preserve">- инвазивный кандидоз, </w:t>
            </w:r>
          </w:p>
          <w:p w:rsidR="005E7E65" w:rsidRPr="00BE6C9E" w:rsidRDefault="005E7E65" w:rsidP="003A6D03">
            <w:pPr>
              <w:jc w:val="both"/>
              <w:rPr>
                <w:rFonts w:ascii="Times New Roman" w:hAnsi="Times New Roman" w:cs="Times New Roman"/>
                <w:sz w:val="24"/>
                <w:szCs w:val="24"/>
              </w:rPr>
            </w:pPr>
            <w:r w:rsidRPr="00BE6C9E">
              <w:rPr>
                <w:rFonts w:ascii="Times New Roman" w:hAnsi="Times New Roman" w:cs="Times New Roman"/>
                <w:sz w:val="24"/>
                <w:szCs w:val="24"/>
              </w:rPr>
              <w:t xml:space="preserve">- кандидоз кожи, слизистых оболочек, пищевода, МВП, кандидозная паронихия, онихомикоз, вульвовагинит, </w:t>
            </w:r>
          </w:p>
          <w:p w:rsidR="005E7E65" w:rsidRPr="00BE6C9E" w:rsidRDefault="005E7E65" w:rsidP="003A6D03">
            <w:pPr>
              <w:jc w:val="both"/>
              <w:rPr>
                <w:rFonts w:ascii="Times New Roman" w:hAnsi="Times New Roman" w:cs="Times New Roman"/>
                <w:sz w:val="24"/>
                <w:szCs w:val="24"/>
              </w:rPr>
            </w:pPr>
            <w:r w:rsidRPr="00BE6C9E">
              <w:rPr>
                <w:rFonts w:ascii="Times New Roman" w:hAnsi="Times New Roman" w:cs="Times New Roman"/>
                <w:sz w:val="24"/>
                <w:szCs w:val="24"/>
              </w:rPr>
              <w:t xml:space="preserve">- криптококкоз, </w:t>
            </w:r>
          </w:p>
          <w:p w:rsidR="005E7E65" w:rsidRPr="00BE6C9E" w:rsidRDefault="005E7E65" w:rsidP="003A6D03">
            <w:pPr>
              <w:jc w:val="both"/>
              <w:rPr>
                <w:rFonts w:ascii="Times New Roman" w:hAnsi="Times New Roman" w:cs="Times New Roman"/>
                <w:sz w:val="24"/>
                <w:szCs w:val="24"/>
              </w:rPr>
            </w:pPr>
            <w:r w:rsidRPr="00BE6C9E">
              <w:rPr>
                <w:rFonts w:ascii="Times New Roman" w:hAnsi="Times New Roman" w:cs="Times New Roman"/>
                <w:sz w:val="24"/>
                <w:szCs w:val="24"/>
              </w:rPr>
              <w:t>- тяж</w:t>
            </w:r>
            <w:proofErr w:type="gramStart"/>
            <w:r w:rsidRPr="00BE6C9E">
              <w:rPr>
                <w:rFonts w:ascii="Times New Roman" w:hAnsi="Times New Roman" w:cs="Times New Roman"/>
                <w:sz w:val="24"/>
                <w:szCs w:val="24"/>
              </w:rPr>
              <w:t>.л</w:t>
            </w:r>
            <w:proofErr w:type="gramEnd"/>
            <w:r w:rsidRPr="00BE6C9E">
              <w:rPr>
                <w:rFonts w:ascii="Times New Roman" w:hAnsi="Times New Roman" w:cs="Times New Roman"/>
                <w:sz w:val="24"/>
                <w:szCs w:val="24"/>
              </w:rPr>
              <w:t xml:space="preserve">ые инвазивные микозы, вызванные другими возбудителями, </w:t>
            </w:r>
          </w:p>
          <w:p w:rsidR="005E7E65" w:rsidRPr="00BE6C9E" w:rsidRDefault="005E7E65" w:rsidP="003A6D03">
            <w:pPr>
              <w:jc w:val="both"/>
              <w:rPr>
                <w:rFonts w:ascii="Times New Roman" w:hAnsi="Times New Roman" w:cs="Times New Roman"/>
                <w:sz w:val="24"/>
                <w:szCs w:val="24"/>
              </w:rPr>
            </w:pPr>
            <w:r w:rsidRPr="00BE6C9E">
              <w:rPr>
                <w:rFonts w:ascii="Times New Roman" w:hAnsi="Times New Roman" w:cs="Times New Roman"/>
                <w:sz w:val="24"/>
                <w:szCs w:val="24"/>
              </w:rPr>
              <w:t xml:space="preserve">- дерматомикозы, </w:t>
            </w:r>
          </w:p>
          <w:p w:rsidR="005E7E65" w:rsidRPr="00BE6C9E" w:rsidRDefault="005E7E65" w:rsidP="003A6D03">
            <w:pPr>
              <w:jc w:val="both"/>
              <w:rPr>
                <w:rFonts w:ascii="Times New Roman" w:hAnsi="Times New Roman" w:cs="Times New Roman"/>
                <w:sz w:val="24"/>
                <w:szCs w:val="24"/>
              </w:rPr>
            </w:pPr>
            <w:r w:rsidRPr="00BE6C9E">
              <w:rPr>
                <w:rFonts w:ascii="Times New Roman" w:hAnsi="Times New Roman" w:cs="Times New Roman"/>
                <w:sz w:val="24"/>
                <w:szCs w:val="24"/>
              </w:rPr>
              <w:t xml:space="preserve">- эмпирическая антифунгальная терапия, </w:t>
            </w:r>
          </w:p>
          <w:p w:rsidR="005E7E65" w:rsidRPr="00BE6C9E" w:rsidRDefault="005E7E65" w:rsidP="003A6D03">
            <w:pPr>
              <w:jc w:val="both"/>
              <w:rPr>
                <w:rFonts w:ascii="Times New Roman" w:hAnsi="Times New Roman" w:cs="Times New Roman"/>
                <w:sz w:val="24"/>
                <w:szCs w:val="24"/>
              </w:rPr>
            </w:pPr>
            <w:r w:rsidRPr="00BE6C9E">
              <w:rPr>
                <w:rFonts w:ascii="Times New Roman" w:hAnsi="Times New Roman" w:cs="Times New Roman"/>
                <w:sz w:val="24"/>
                <w:szCs w:val="24"/>
              </w:rPr>
              <w:t xml:space="preserve">- первичная профилактика микозов у реципиентов трансплантатов печени, недоношенных новорожденных с массой тела менее 1500 г, хирургических больных, </w:t>
            </w:r>
          </w:p>
          <w:p w:rsidR="005E7E65" w:rsidRPr="00BE6C9E" w:rsidRDefault="005E7E65" w:rsidP="003A6D03">
            <w:pPr>
              <w:jc w:val="both"/>
              <w:rPr>
                <w:rFonts w:ascii="Times New Roman" w:hAnsi="Times New Roman" w:cs="Times New Roman"/>
                <w:sz w:val="24"/>
                <w:szCs w:val="24"/>
              </w:rPr>
            </w:pPr>
            <w:r w:rsidRPr="00BE6C9E">
              <w:rPr>
                <w:rFonts w:ascii="Times New Roman" w:hAnsi="Times New Roman" w:cs="Times New Roman"/>
                <w:sz w:val="24"/>
                <w:szCs w:val="24"/>
              </w:rPr>
              <w:t xml:space="preserve">- вторичная профилактика микозов при СПИДе, </w:t>
            </w:r>
          </w:p>
          <w:p w:rsidR="005E7E65" w:rsidRDefault="005E7E65" w:rsidP="003A6D03">
            <w:pPr>
              <w:jc w:val="both"/>
              <w:rPr>
                <w:rFonts w:ascii="Times New Roman" w:hAnsi="Times New Roman" w:cs="Times New Roman"/>
                <w:sz w:val="24"/>
                <w:szCs w:val="24"/>
              </w:rPr>
            </w:pPr>
            <w:r w:rsidRPr="00BE6C9E">
              <w:rPr>
                <w:rFonts w:ascii="Times New Roman" w:hAnsi="Times New Roman" w:cs="Times New Roman"/>
                <w:sz w:val="24"/>
                <w:szCs w:val="24"/>
              </w:rPr>
              <w:t xml:space="preserve">Показаний к назначению Флуконазола у пациентки, обратившейся в аптеку, нет, так как изначально необходимо выполнение лабораторных методов исследования с подтверждением диагноза. У данной пациентки после получения лабораторных методов исследования и подтверждения диагноза возможно </w:t>
            </w:r>
            <w:r w:rsidRPr="00BE6C9E">
              <w:rPr>
                <w:rFonts w:ascii="Times New Roman" w:hAnsi="Times New Roman" w:cs="Times New Roman"/>
                <w:sz w:val="24"/>
                <w:szCs w:val="24"/>
              </w:rPr>
              <w:lastRenderedPageBreak/>
              <w:t>использование местных форм выпуска.</w:t>
            </w:r>
          </w:p>
        </w:tc>
      </w:tr>
      <w:tr w:rsidR="005E7E65" w:rsidTr="003A6D03">
        <w:tc>
          <w:tcPr>
            <w:tcW w:w="3227" w:type="dxa"/>
          </w:tcPr>
          <w:p w:rsidR="005E7E65" w:rsidRDefault="005E7E65" w:rsidP="003A6D03">
            <w:pPr>
              <w:jc w:val="both"/>
              <w:rPr>
                <w:rFonts w:ascii="Times New Roman" w:hAnsi="Times New Roman" w:cs="Times New Roman"/>
                <w:sz w:val="24"/>
                <w:szCs w:val="24"/>
              </w:rPr>
            </w:pPr>
            <w:r>
              <w:rPr>
                <w:rFonts w:ascii="Times New Roman" w:hAnsi="Times New Roman" w:cs="Times New Roman"/>
                <w:sz w:val="24"/>
                <w:szCs w:val="24"/>
              </w:rPr>
              <w:lastRenderedPageBreak/>
              <w:t>5.</w:t>
            </w:r>
            <w:r w:rsidRPr="00285403">
              <w:rPr>
                <w:rFonts w:ascii="Times New Roman" w:hAnsi="Times New Roman" w:cs="Times New Roman"/>
                <w:sz w:val="24"/>
                <w:szCs w:val="24"/>
              </w:rPr>
              <w:t xml:space="preserve"> Перечислите нежелательные лекарственные реакции на Флуконазол и противопоказания к его назначению. Имеются ли у обратившейся в аптеку пациентки противопоказания к назначению Флуконазола?</w:t>
            </w:r>
          </w:p>
        </w:tc>
        <w:tc>
          <w:tcPr>
            <w:tcW w:w="6344" w:type="dxa"/>
          </w:tcPr>
          <w:p w:rsidR="005E7E65" w:rsidRPr="00BE6C9E" w:rsidRDefault="005E7E65" w:rsidP="003A6D03">
            <w:pPr>
              <w:jc w:val="both"/>
              <w:rPr>
                <w:rFonts w:ascii="Times New Roman" w:hAnsi="Times New Roman" w:cs="Times New Roman"/>
                <w:sz w:val="24"/>
                <w:szCs w:val="24"/>
              </w:rPr>
            </w:pPr>
            <w:r w:rsidRPr="00BE6C9E">
              <w:rPr>
                <w:rFonts w:ascii="Times New Roman" w:hAnsi="Times New Roman" w:cs="Times New Roman"/>
                <w:sz w:val="24"/>
                <w:szCs w:val="24"/>
              </w:rPr>
              <w:t xml:space="preserve">Нежелательные реакции: </w:t>
            </w:r>
          </w:p>
          <w:p w:rsidR="005E7E65" w:rsidRPr="00BE6C9E" w:rsidRDefault="005E7E65" w:rsidP="003A6D03">
            <w:pPr>
              <w:jc w:val="both"/>
              <w:rPr>
                <w:rFonts w:ascii="Times New Roman" w:hAnsi="Times New Roman" w:cs="Times New Roman"/>
                <w:sz w:val="24"/>
                <w:szCs w:val="24"/>
              </w:rPr>
            </w:pPr>
            <w:r w:rsidRPr="00BE6C9E">
              <w:rPr>
                <w:rFonts w:ascii="Times New Roman" w:hAnsi="Times New Roman" w:cs="Times New Roman"/>
                <w:sz w:val="24"/>
                <w:szCs w:val="24"/>
              </w:rPr>
              <w:t xml:space="preserve">- ЖКТ – дискомфорт в животе, тошнота, </w:t>
            </w:r>
          </w:p>
          <w:p w:rsidR="005E7E65" w:rsidRPr="00BE6C9E" w:rsidRDefault="005E7E65" w:rsidP="003A6D03">
            <w:pPr>
              <w:jc w:val="both"/>
              <w:rPr>
                <w:rFonts w:ascii="Times New Roman" w:hAnsi="Times New Roman" w:cs="Times New Roman"/>
                <w:sz w:val="24"/>
                <w:szCs w:val="24"/>
              </w:rPr>
            </w:pPr>
            <w:r w:rsidRPr="00BE6C9E">
              <w:rPr>
                <w:rFonts w:ascii="Times New Roman" w:hAnsi="Times New Roman" w:cs="Times New Roman"/>
                <w:sz w:val="24"/>
                <w:szCs w:val="24"/>
              </w:rPr>
              <w:t xml:space="preserve">- головная боль, </w:t>
            </w:r>
          </w:p>
          <w:p w:rsidR="005E7E65" w:rsidRPr="00BE6C9E" w:rsidRDefault="005E7E65" w:rsidP="003A6D03">
            <w:pPr>
              <w:jc w:val="both"/>
              <w:rPr>
                <w:rFonts w:ascii="Times New Roman" w:hAnsi="Times New Roman" w:cs="Times New Roman"/>
                <w:sz w:val="24"/>
                <w:szCs w:val="24"/>
              </w:rPr>
            </w:pPr>
            <w:r w:rsidRPr="00BE6C9E">
              <w:rPr>
                <w:rFonts w:ascii="Times New Roman" w:hAnsi="Times New Roman" w:cs="Times New Roman"/>
                <w:sz w:val="24"/>
                <w:szCs w:val="24"/>
              </w:rPr>
              <w:t xml:space="preserve">- повышение активности АСТ и АЛТ, </w:t>
            </w:r>
          </w:p>
          <w:p w:rsidR="005E7E65" w:rsidRPr="00BE6C9E" w:rsidRDefault="005E7E65" w:rsidP="003A6D03">
            <w:pPr>
              <w:jc w:val="both"/>
              <w:rPr>
                <w:rFonts w:ascii="Times New Roman" w:hAnsi="Times New Roman" w:cs="Times New Roman"/>
                <w:sz w:val="24"/>
                <w:szCs w:val="24"/>
              </w:rPr>
            </w:pPr>
            <w:r w:rsidRPr="00BE6C9E">
              <w:rPr>
                <w:rFonts w:ascii="Times New Roman" w:hAnsi="Times New Roman" w:cs="Times New Roman"/>
                <w:sz w:val="24"/>
                <w:szCs w:val="24"/>
              </w:rPr>
              <w:t>- при применении в высоких дозах (более 0,6 г/сут.) возможны водноэлектролитные нарушения, гипокалиемия, от</w:t>
            </w:r>
            <w:r>
              <w:rPr>
                <w:rFonts w:ascii="Times New Roman" w:hAnsi="Times New Roman" w:cs="Times New Roman"/>
                <w:sz w:val="24"/>
                <w:szCs w:val="24"/>
              </w:rPr>
              <w:t>ё</w:t>
            </w:r>
            <w:r w:rsidRPr="00BE6C9E">
              <w:rPr>
                <w:rFonts w:ascii="Times New Roman" w:hAnsi="Times New Roman" w:cs="Times New Roman"/>
                <w:sz w:val="24"/>
                <w:szCs w:val="24"/>
              </w:rPr>
              <w:t xml:space="preserve">ки, артериальная гипертензия, застойная сердечная недостаточность, надпочечниковая недостаточность. </w:t>
            </w:r>
          </w:p>
          <w:p w:rsidR="005E7E65" w:rsidRPr="00BE6C9E" w:rsidRDefault="005E7E65" w:rsidP="003A6D03">
            <w:pPr>
              <w:jc w:val="both"/>
              <w:rPr>
                <w:rFonts w:ascii="Times New Roman" w:hAnsi="Times New Roman" w:cs="Times New Roman"/>
                <w:sz w:val="24"/>
                <w:szCs w:val="24"/>
              </w:rPr>
            </w:pPr>
            <w:r w:rsidRPr="00BE6C9E">
              <w:rPr>
                <w:rFonts w:ascii="Times New Roman" w:hAnsi="Times New Roman" w:cs="Times New Roman"/>
                <w:sz w:val="24"/>
                <w:szCs w:val="24"/>
              </w:rPr>
              <w:t xml:space="preserve">Противопоказания: </w:t>
            </w:r>
          </w:p>
          <w:p w:rsidR="005E7E65" w:rsidRPr="00BE6C9E" w:rsidRDefault="005E7E65" w:rsidP="003A6D03">
            <w:pPr>
              <w:jc w:val="both"/>
              <w:rPr>
                <w:rFonts w:ascii="Times New Roman" w:hAnsi="Times New Roman" w:cs="Times New Roman"/>
                <w:sz w:val="24"/>
                <w:szCs w:val="24"/>
              </w:rPr>
            </w:pPr>
            <w:r w:rsidRPr="00BE6C9E">
              <w:rPr>
                <w:rFonts w:ascii="Times New Roman" w:hAnsi="Times New Roman" w:cs="Times New Roman"/>
                <w:sz w:val="24"/>
                <w:szCs w:val="24"/>
              </w:rPr>
              <w:t xml:space="preserve">- повышенная чувствительность к препарату (в т.ч. к другим азольным противогрибковым лекарственным средствам в анамнезе); </w:t>
            </w:r>
          </w:p>
          <w:p w:rsidR="005E7E65" w:rsidRPr="00BE6C9E" w:rsidRDefault="005E7E65" w:rsidP="003A6D03">
            <w:pPr>
              <w:jc w:val="both"/>
              <w:rPr>
                <w:rFonts w:ascii="Times New Roman" w:hAnsi="Times New Roman" w:cs="Times New Roman"/>
                <w:sz w:val="24"/>
                <w:szCs w:val="24"/>
              </w:rPr>
            </w:pPr>
            <w:r w:rsidRPr="00BE6C9E">
              <w:rPr>
                <w:rFonts w:ascii="Times New Roman" w:hAnsi="Times New Roman" w:cs="Times New Roman"/>
                <w:sz w:val="24"/>
                <w:szCs w:val="24"/>
              </w:rPr>
              <w:t>- одновременный при</w:t>
            </w:r>
            <w:r>
              <w:rPr>
                <w:rFonts w:ascii="Times New Roman" w:hAnsi="Times New Roman" w:cs="Times New Roman"/>
                <w:sz w:val="24"/>
                <w:szCs w:val="24"/>
              </w:rPr>
              <w:t>ё</w:t>
            </w:r>
            <w:r w:rsidRPr="00BE6C9E">
              <w:rPr>
                <w:rFonts w:ascii="Times New Roman" w:hAnsi="Times New Roman" w:cs="Times New Roman"/>
                <w:sz w:val="24"/>
                <w:szCs w:val="24"/>
              </w:rPr>
              <w:t>м Терфенадина (на фоне постоянного при</w:t>
            </w:r>
            <w:proofErr w:type="gramStart"/>
            <w:r w:rsidRPr="00BE6C9E">
              <w:rPr>
                <w:rFonts w:ascii="Times New Roman" w:hAnsi="Times New Roman" w:cs="Times New Roman"/>
                <w:sz w:val="24"/>
                <w:szCs w:val="24"/>
              </w:rPr>
              <w:t>.м</w:t>
            </w:r>
            <w:proofErr w:type="gramEnd"/>
            <w:r w:rsidRPr="00BE6C9E">
              <w:rPr>
                <w:rFonts w:ascii="Times New Roman" w:hAnsi="Times New Roman" w:cs="Times New Roman"/>
                <w:sz w:val="24"/>
                <w:szCs w:val="24"/>
              </w:rPr>
              <w:t xml:space="preserve">а Флуконазола в дозе 400 мг/сут и более) или Астемизола, а также других препаратов, удлиняющих интервал QT; </w:t>
            </w:r>
          </w:p>
          <w:p w:rsidR="005E7E65" w:rsidRPr="00BE6C9E" w:rsidRDefault="005E7E65" w:rsidP="003A6D03">
            <w:pPr>
              <w:jc w:val="both"/>
              <w:rPr>
                <w:rFonts w:ascii="Times New Roman" w:hAnsi="Times New Roman" w:cs="Times New Roman"/>
                <w:sz w:val="24"/>
                <w:szCs w:val="24"/>
              </w:rPr>
            </w:pPr>
            <w:r w:rsidRPr="00BE6C9E">
              <w:rPr>
                <w:rFonts w:ascii="Times New Roman" w:hAnsi="Times New Roman" w:cs="Times New Roman"/>
                <w:sz w:val="24"/>
                <w:szCs w:val="24"/>
              </w:rPr>
              <w:t xml:space="preserve">- детский возраст до 4 лет. </w:t>
            </w:r>
          </w:p>
          <w:p w:rsidR="005E7E65" w:rsidRDefault="005E7E65" w:rsidP="003A6D03">
            <w:pPr>
              <w:jc w:val="both"/>
              <w:rPr>
                <w:rFonts w:ascii="Times New Roman" w:hAnsi="Times New Roman" w:cs="Times New Roman"/>
                <w:sz w:val="24"/>
                <w:szCs w:val="24"/>
              </w:rPr>
            </w:pPr>
            <w:r w:rsidRPr="00BE6C9E">
              <w:rPr>
                <w:rFonts w:ascii="Times New Roman" w:hAnsi="Times New Roman" w:cs="Times New Roman"/>
                <w:sz w:val="24"/>
                <w:szCs w:val="24"/>
              </w:rPr>
              <w:t xml:space="preserve">У беременных женщин в 1 триместре </w:t>
            </w:r>
            <w:proofErr w:type="gramStart"/>
            <w:r w:rsidRPr="00BE6C9E">
              <w:rPr>
                <w:rFonts w:ascii="Times New Roman" w:hAnsi="Times New Roman" w:cs="Times New Roman"/>
                <w:sz w:val="24"/>
                <w:szCs w:val="24"/>
              </w:rPr>
              <w:t>противопоказан</w:t>
            </w:r>
            <w:proofErr w:type="gramEnd"/>
            <w:r w:rsidRPr="00BE6C9E">
              <w:rPr>
                <w:rFonts w:ascii="Times New Roman" w:hAnsi="Times New Roman" w:cs="Times New Roman"/>
                <w:sz w:val="24"/>
                <w:szCs w:val="24"/>
              </w:rPr>
              <w:t>, во 2 триместре - строго по показаниям, при беременности в 3 триместре назначается в исключительных случаях, когда появляется подозрение на патологические роды, мертворождение плода и смерть будущей мамы от прогрессирующей генерализирующей формы грибкового поражения.</w:t>
            </w:r>
          </w:p>
        </w:tc>
      </w:tr>
    </w:tbl>
    <w:p w:rsidR="005E7E65" w:rsidRPr="007C768A" w:rsidRDefault="005E7E65" w:rsidP="005E7E65">
      <w:pPr>
        <w:spacing w:after="0" w:line="240" w:lineRule="auto"/>
        <w:jc w:val="both"/>
        <w:rPr>
          <w:rFonts w:ascii="Times New Roman" w:hAnsi="Times New Roman" w:cs="Times New Roman"/>
          <w:sz w:val="24"/>
          <w:szCs w:val="24"/>
        </w:rPr>
      </w:pPr>
      <w:r w:rsidRPr="007C768A">
        <w:rPr>
          <w:rFonts w:ascii="Times New Roman" w:hAnsi="Times New Roman" w:cs="Times New Roman"/>
          <w:sz w:val="24"/>
          <w:szCs w:val="24"/>
        </w:rPr>
        <w:br w:type="page"/>
      </w:r>
    </w:p>
    <w:p w:rsidR="005E7E65" w:rsidRPr="00285403" w:rsidRDefault="005E7E65" w:rsidP="005E7E65">
      <w:pPr>
        <w:spacing w:after="0" w:line="240" w:lineRule="auto"/>
        <w:jc w:val="center"/>
        <w:outlineLvl w:val="0"/>
        <w:rPr>
          <w:rFonts w:ascii="Times New Roman" w:hAnsi="Times New Roman" w:cs="Times New Roman"/>
          <w:b/>
          <w:sz w:val="24"/>
          <w:szCs w:val="24"/>
        </w:rPr>
      </w:pPr>
      <w:r w:rsidRPr="00285403">
        <w:rPr>
          <w:rFonts w:ascii="Times New Roman" w:hAnsi="Times New Roman" w:cs="Times New Roman"/>
          <w:b/>
          <w:sz w:val="24"/>
          <w:szCs w:val="24"/>
        </w:rPr>
        <w:lastRenderedPageBreak/>
        <w:t>СИТУАЦИОННАЯ ЗАДАЧА 44</w:t>
      </w:r>
    </w:p>
    <w:p w:rsidR="005E7E65" w:rsidRPr="007C768A" w:rsidRDefault="005E7E65" w:rsidP="005E7E65">
      <w:pPr>
        <w:spacing w:after="0" w:line="240" w:lineRule="auto"/>
        <w:jc w:val="both"/>
        <w:rPr>
          <w:rFonts w:ascii="Times New Roman" w:hAnsi="Times New Roman" w:cs="Times New Roman"/>
          <w:sz w:val="24"/>
          <w:szCs w:val="24"/>
        </w:rPr>
      </w:pPr>
    </w:p>
    <w:p w:rsidR="005E7E65" w:rsidRPr="00285403" w:rsidRDefault="005E7E65" w:rsidP="005E7E65">
      <w:pPr>
        <w:spacing w:after="0" w:line="240" w:lineRule="auto"/>
        <w:jc w:val="both"/>
        <w:rPr>
          <w:rFonts w:ascii="Times New Roman" w:hAnsi="Times New Roman" w:cs="Times New Roman"/>
          <w:b/>
          <w:sz w:val="24"/>
          <w:szCs w:val="24"/>
        </w:rPr>
      </w:pPr>
      <w:r w:rsidRPr="00285403">
        <w:rPr>
          <w:rFonts w:ascii="Times New Roman" w:hAnsi="Times New Roman" w:cs="Times New Roman"/>
          <w:b/>
          <w:sz w:val="24"/>
          <w:szCs w:val="24"/>
        </w:rPr>
        <w:t xml:space="preserve">Инструкция: ОЗНАКОМЬТЕСЬ С СИТУАЦИЕЙ И ДАЙТЕ РАЗВЕРНУТЫЕ ОТВЕТЫ НА ВОПРОСЫ </w:t>
      </w:r>
    </w:p>
    <w:p w:rsidR="005E7E65" w:rsidRPr="00285403" w:rsidRDefault="005E7E65" w:rsidP="005E7E65">
      <w:pPr>
        <w:spacing w:after="0" w:line="240" w:lineRule="auto"/>
        <w:jc w:val="both"/>
        <w:rPr>
          <w:rFonts w:ascii="Times New Roman" w:hAnsi="Times New Roman" w:cs="Times New Roman"/>
          <w:b/>
          <w:sz w:val="24"/>
          <w:szCs w:val="24"/>
        </w:rPr>
      </w:pPr>
    </w:p>
    <w:p w:rsidR="005E7E65" w:rsidRPr="00285403" w:rsidRDefault="005E7E65" w:rsidP="005E7E65">
      <w:pPr>
        <w:spacing w:after="0" w:line="240" w:lineRule="auto"/>
        <w:jc w:val="both"/>
        <w:outlineLvl w:val="0"/>
        <w:rPr>
          <w:rFonts w:ascii="Times New Roman" w:hAnsi="Times New Roman" w:cs="Times New Roman"/>
          <w:b/>
          <w:sz w:val="24"/>
          <w:szCs w:val="24"/>
        </w:rPr>
      </w:pPr>
      <w:r w:rsidRPr="00285403">
        <w:rPr>
          <w:rFonts w:ascii="Times New Roman" w:hAnsi="Times New Roman" w:cs="Times New Roman"/>
          <w:b/>
          <w:sz w:val="24"/>
          <w:szCs w:val="24"/>
        </w:rPr>
        <w:t xml:space="preserve">Основная часть </w:t>
      </w:r>
    </w:p>
    <w:p w:rsidR="005E7E65" w:rsidRPr="007C768A" w:rsidRDefault="005E7E65" w:rsidP="005E7E65">
      <w:pPr>
        <w:spacing w:after="0" w:line="240" w:lineRule="auto"/>
        <w:jc w:val="both"/>
        <w:rPr>
          <w:rFonts w:ascii="Times New Roman" w:hAnsi="Times New Roman" w:cs="Times New Roman"/>
          <w:sz w:val="24"/>
          <w:szCs w:val="24"/>
        </w:rPr>
      </w:pPr>
    </w:p>
    <w:p w:rsidR="005E7E65" w:rsidRPr="007C768A" w:rsidRDefault="005E7E65" w:rsidP="005E7E65">
      <w:pPr>
        <w:spacing w:after="0" w:line="240" w:lineRule="auto"/>
        <w:jc w:val="both"/>
        <w:rPr>
          <w:rFonts w:ascii="Times New Roman" w:hAnsi="Times New Roman" w:cs="Times New Roman"/>
          <w:sz w:val="24"/>
          <w:szCs w:val="24"/>
        </w:rPr>
      </w:pPr>
      <w:r w:rsidRPr="007C768A">
        <w:rPr>
          <w:rFonts w:ascii="Times New Roman" w:hAnsi="Times New Roman" w:cs="Times New Roman"/>
          <w:sz w:val="24"/>
          <w:szCs w:val="24"/>
        </w:rPr>
        <w:t xml:space="preserve">В аптеку обратилась женщина 66 лет с просьбой продать ей Индометацин в связи с появлением боли в коленном суставе при ходьбе. С ее слов этот препарат принимала ее мама при болях в суставах. Рецепта нет. </w:t>
      </w:r>
    </w:p>
    <w:p w:rsidR="005E7E65" w:rsidRPr="007C768A" w:rsidRDefault="005E7E65" w:rsidP="005E7E65">
      <w:pPr>
        <w:spacing w:after="0" w:line="240" w:lineRule="auto"/>
        <w:jc w:val="both"/>
        <w:outlineLvl w:val="0"/>
        <w:rPr>
          <w:rFonts w:ascii="Times New Roman" w:hAnsi="Times New Roman" w:cs="Times New Roman"/>
          <w:sz w:val="24"/>
          <w:szCs w:val="24"/>
        </w:rPr>
      </w:pPr>
      <w:r w:rsidRPr="007C768A">
        <w:rPr>
          <w:rFonts w:ascii="Times New Roman" w:hAnsi="Times New Roman" w:cs="Times New Roman"/>
          <w:sz w:val="24"/>
          <w:szCs w:val="24"/>
        </w:rPr>
        <w:t xml:space="preserve">У пациентки среди сопутствующих заболеваний есть язвенная болезнь желудка. </w:t>
      </w:r>
    </w:p>
    <w:p w:rsidR="005E7E65" w:rsidRPr="007C768A" w:rsidRDefault="005E7E65" w:rsidP="005E7E65">
      <w:pPr>
        <w:spacing w:after="0" w:line="240" w:lineRule="auto"/>
        <w:jc w:val="both"/>
        <w:rPr>
          <w:rFonts w:ascii="Times New Roman" w:hAnsi="Times New Roman" w:cs="Times New Roman"/>
          <w:sz w:val="24"/>
          <w:szCs w:val="24"/>
        </w:rPr>
      </w:pPr>
    </w:p>
    <w:tbl>
      <w:tblPr>
        <w:tblStyle w:val="a6"/>
        <w:tblW w:w="0" w:type="auto"/>
        <w:tblLook w:val="04A0"/>
      </w:tblPr>
      <w:tblGrid>
        <w:gridCol w:w="3227"/>
        <w:gridCol w:w="6344"/>
      </w:tblGrid>
      <w:tr w:rsidR="005E7E65" w:rsidRPr="008E2150" w:rsidTr="003A6D03">
        <w:tc>
          <w:tcPr>
            <w:tcW w:w="3227" w:type="dxa"/>
          </w:tcPr>
          <w:p w:rsidR="005E7E65" w:rsidRPr="008E2150" w:rsidRDefault="005E7E65" w:rsidP="003A6D03">
            <w:pPr>
              <w:jc w:val="center"/>
              <w:outlineLvl w:val="0"/>
              <w:rPr>
                <w:rFonts w:ascii="Times New Roman" w:hAnsi="Times New Roman" w:cs="Times New Roman"/>
                <w:b/>
                <w:sz w:val="24"/>
                <w:szCs w:val="24"/>
              </w:rPr>
            </w:pPr>
            <w:r w:rsidRPr="00D64074">
              <w:rPr>
                <w:rFonts w:ascii="Times New Roman" w:hAnsi="Times New Roman" w:cs="Times New Roman"/>
                <w:b/>
                <w:sz w:val="24"/>
                <w:szCs w:val="24"/>
              </w:rPr>
              <w:t>Вопросы</w:t>
            </w:r>
          </w:p>
        </w:tc>
        <w:tc>
          <w:tcPr>
            <w:tcW w:w="6344" w:type="dxa"/>
          </w:tcPr>
          <w:p w:rsidR="005E7E65" w:rsidRPr="008E2150" w:rsidRDefault="005E7E65" w:rsidP="003A6D03">
            <w:pPr>
              <w:jc w:val="center"/>
              <w:outlineLvl w:val="0"/>
              <w:rPr>
                <w:rFonts w:ascii="Times New Roman" w:hAnsi="Times New Roman" w:cs="Times New Roman"/>
                <w:b/>
                <w:sz w:val="24"/>
                <w:szCs w:val="24"/>
              </w:rPr>
            </w:pPr>
            <w:r>
              <w:rPr>
                <w:rFonts w:ascii="Times New Roman" w:hAnsi="Times New Roman" w:cs="Times New Roman"/>
                <w:b/>
                <w:sz w:val="24"/>
                <w:szCs w:val="24"/>
              </w:rPr>
              <w:t>Ответы</w:t>
            </w:r>
          </w:p>
        </w:tc>
      </w:tr>
      <w:tr w:rsidR="005E7E65" w:rsidTr="003A6D03">
        <w:tc>
          <w:tcPr>
            <w:tcW w:w="3227" w:type="dxa"/>
          </w:tcPr>
          <w:p w:rsidR="005E7E65" w:rsidRDefault="005E7E65" w:rsidP="003A6D03">
            <w:pPr>
              <w:jc w:val="both"/>
              <w:rPr>
                <w:rFonts w:ascii="Times New Roman" w:hAnsi="Times New Roman" w:cs="Times New Roman"/>
                <w:sz w:val="24"/>
                <w:szCs w:val="24"/>
              </w:rPr>
            </w:pPr>
            <w:r>
              <w:rPr>
                <w:rFonts w:ascii="Times New Roman" w:hAnsi="Times New Roman" w:cs="Times New Roman"/>
                <w:sz w:val="24"/>
                <w:szCs w:val="24"/>
              </w:rPr>
              <w:t>1.</w:t>
            </w:r>
            <w:r w:rsidRPr="00285403">
              <w:rPr>
                <w:rFonts w:ascii="Times New Roman" w:hAnsi="Times New Roman" w:cs="Times New Roman"/>
                <w:sz w:val="24"/>
                <w:szCs w:val="24"/>
              </w:rPr>
              <w:t xml:space="preserve"> Правила выписывания рецепта на Индометацин.</w:t>
            </w:r>
          </w:p>
        </w:tc>
        <w:tc>
          <w:tcPr>
            <w:tcW w:w="6344" w:type="dxa"/>
          </w:tcPr>
          <w:p w:rsidR="005E7E65" w:rsidRPr="00BE6C9E" w:rsidRDefault="005E7E65" w:rsidP="003A6D03">
            <w:pPr>
              <w:jc w:val="both"/>
              <w:rPr>
                <w:rFonts w:ascii="Times New Roman" w:hAnsi="Times New Roman" w:cs="Times New Roman"/>
                <w:sz w:val="24"/>
                <w:szCs w:val="24"/>
              </w:rPr>
            </w:pPr>
            <w:r w:rsidRPr="00BE6C9E">
              <w:rPr>
                <w:rFonts w:ascii="Times New Roman" w:hAnsi="Times New Roman" w:cs="Times New Roman"/>
                <w:sz w:val="24"/>
                <w:szCs w:val="24"/>
              </w:rPr>
              <w:t xml:space="preserve">Индометацин – рецептурный препарат, не относящийся к лекарственным средствам, подлежащим ПКУ. </w:t>
            </w:r>
          </w:p>
          <w:p w:rsidR="005E7E65" w:rsidRPr="00BE6C9E" w:rsidRDefault="005E7E65" w:rsidP="003A6D03">
            <w:pPr>
              <w:jc w:val="both"/>
              <w:rPr>
                <w:rFonts w:ascii="Times New Roman" w:hAnsi="Times New Roman" w:cs="Times New Roman"/>
                <w:sz w:val="24"/>
                <w:szCs w:val="24"/>
              </w:rPr>
            </w:pPr>
            <w:r w:rsidRPr="00BE6C9E">
              <w:rPr>
                <w:rFonts w:ascii="Times New Roman" w:hAnsi="Times New Roman" w:cs="Times New Roman"/>
                <w:sz w:val="24"/>
                <w:szCs w:val="24"/>
              </w:rPr>
              <w:t xml:space="preserve">Форма рецептурного бланка - 107-1/у. </w:t>
            </w:r>
          </w:p>
          <w:p w:rsidR="005E7E65" w:rsidRPr="00BE6C9E" w:rsidRDefault="005E7E65" w:rsidP="003A6D03">
            <w:pPr>
              <w:jc w:val="both"/>
              <w:rPr>
                <w:rFonts w:ascii="Times New Roman" w:hAnsi="Times New Roman" w:cs="Times New Roman"/>
                <w:sz w:val="24"/>
                <w:szCs w:val="24"/>
              </w:rPr>
            </w:pPr>
            <w:r w:rsidRPr="00BE6C9E">
              <w:rPr>
                <w:rFonts w:ascii="Times New Roman" w:hAnsi="Times New Roman" w:cs="Times New Roman"/>
                <w:sz w:val="24"/>
                <w:szCs w:val="24"/>
              </w:rPr>
              <w:t xml:space="preserve">В левом верхнем углу рецептурного бланка проставляется штамп медицинской организации с указанием е. наименования, адреса и телефона. </w:t>
            </w:r>
          </w:p>
          <w:p w:rsidR="005E7E65" w:rsidRPr="00BE6C9E" w:rsidRDefault="005E7E65" w:rsidP="003A6D03">
            <w:pPr>
              <w:jc w:val="both"/>
              <w:rPr>
                <w:rFonts w:ascii="Times New Roman" w:hAnsi="Times New Roman" w:cs="Times New Roman"/>
                <w:sz w:val="24"/>
                <w:szCs w:val="24"/>
              </w:rPr>
            </w:pPr>
            <w:r w:rsidRPr="00BE6C9E">
              <w:rPr>
                <w:rFonts w:ascii="Times New Roman" w:hAnsi="Times New Roman" w:cs="Times New Roman"/>
                <w:sz w:val="24"/>
                <w:szCs w:val="24"/>
              </w:rPr>
              <w:t xml:space="preserve">В графе «Ф.И.О. пациента» указываются полностью фамилия, имя и отчество (при наличии) пациента. </w:t>
            </w:r>
          </w:p>
          <w:p w:rsidR="005E7E65" w:rsidRPr="00BE6C9E" w:rsidRDefault="005E7E65" w:rsidP="003A6D03">
            <w:pPr>
              <w:jc w:val="both"/>
              <w:rPr>
                <w:rFonts w:ascii="Times New Roman" w:hAnsi="Times New Roman" w:cs="Times New Roman"/>
                <w:sz w:val="24"/>
                <w:szCs w:val="24"/>
              </w:rPr>
            </w:pPr>
            <w:r w:rsidRPr="00BE6C9E">
              <w:rPr>
                <w:rFonts w:ascii="Times New Roman" w:hAnsi="Times New Roman" w:cs="Times New Roman"/>
                <w:sz w:val="24"/>
                <w:szCs w:val="24"/>
              </w:rPr>
              <w:t xml:space="preserve">В графе «Возраст» указывается количество полных лет пациента. </w:t>
            </w:r>
          </w:p>
          <w:p w:rsidR="005E7E65" w:rsidRPr="00BE6C9E" w:rsidRDefault="005E7E65" w:rsidP="003A6D03">
            <w:pPr>
              <w:jc w:val="both"/>
              <w:rPr>
                <w:rFonts w:ascii="Times New Roman" w:hAnsi="Times New Roman" w:cs="Times New Roman"/>
                <w:sz w:val="24"/>
                <w:szCs w:val="24"/>
              </w:rPr>
            </w:pPr>
            <w:r w:rsidRPr="00BE6C9E">
              <w:rPr>
                <w:rFonts w:ascii="Times New Roman" w:hAnsi="Times New Roman" w:cs="Times New Roman"/>
                <w:sz w:val="24"/>
                <w:szCs w:val="24"/>
              </w:rPr>
              <w:t xml:space="preserve">В графе «Адрес или номер медицинской карты пациента, получающего медицинскую помощь в амбулаторных условиях» указывается полный почтовый адрес места жительства пациента или номер медицинской карты пациента. </w:t>
            </w:r>
          </w:p>
          <w:p w:rsidR="005E7E65" w:rsidRPr="00BE6C9E" w:rsidRDefault="005E7E65" w:rsidP="003A6D03">
            <w:pPr>
              <w:jc w:val="both"/>
              <w:rPr>
                <w:rFonts w:ascii="Times New Roman" w:hAnsi="Times New Roman" w:cs="Times New Roman"/>
                <w:sz w:val="24"/>
                <w:szCs w:val="24"/>
              </w:rPr>
            </w:pPr>
            <w:r w:rsidRPr="00BE6C9E">
              <w:rPr>
                <w:rFonts w:ascii="Times New Roman" w:hAnsi="Times New Roman" w:cs="Times New Roman"/>
                <w:sz w:val="24"/>
                <w:szCs w:val="24"/>
              </w:rPr>
              <w:t xml:space="preserve">В графе «Rp» указывается: на латинском языке наименование лекарственного препарата его дозировка, количество. </w:t>
            </w:r>
          </w:p>
          <w:p w:rsidR="005E7E65" w:rsidRPr="00BE6C9E" w:rsidRDefault="005E7E65" w:rsidP="003A6D03">
            <w:pPr>
              <w:jc w:val="both"/>
              <w:rPr>
                <w:rFonts w:ascii="Times New Roman" w:hAnsi="Times New Roman" w:cs="Times New Roman"/>
                <w:sz w:val="24"/>
                <w:szCs w:val="24"/>
              </w:rPr>
            </w:pPr>
            <w:r w:rsidRPr="00BE6C9E">
              <w:rPr>
                <w:rFonts w:ascii="Times New Roman" w:hAnsi="Times New Roman" w:cs="Times New Roman"/>
                <w:sz w:val="24"/>
                <w:szCs w:val="24"/>
              </w:rPr>
              <w:t>Способ применения лекарственного препарата обозначается с указанием дозы, частоты, времени при</w:t>
            </w:r>
            <w:r>
              <w:rPr>
                <w:rFonts w:ascii="Times New Roman" w:hAnsi="Times New Roman" w:cs="Times New Roman"/>
                <w:sz w:val="24"/>
                <w:szCs w:val="24"/>
              </w:rPr>
              <w:t>ё</w:t>
            </w:r>
            <w:r w:rsidRPr="00BE6C9E">
              <w:rPr>
                <w:rFonts w:ascii="Times New Roman" w:hAnsi="Times New Roman" w:cs="Times New Roman"/>
                <w:sz w:val="24"/>
                <w:szCs w:val="24"/>
              </w:rPr>
              <w:t xml:space="preserve">ма относительно сна (утром, на ночь) и его длительности. </w:t>
            </w:r>
          </w:p>
          <w:p w:rsidR="005E7E65" w:rsidRPr="00BE6C9E" w:rsidRDefault="005E7E65" w:rsidP="003A6D03">
            <w:pPr>
              <w:jc w:val="both"/>
              <w:rPr>
                <w:rFonts w:ascii="Times New Roman" w:hAnsi="Times New Roman" w:cs="Times New Roman"/>
                <w:sz w:val="24"/>
                <w:szCs w:val="24"/>
              </w:rPr>
            </w:pPr>
            <w:r w:rsidRPr="00BE6C9E">
              <w:rPr>
                <w:rFonts w:ascii="Times New Roman" w:hAnsi="Times New Roman" w:cs="Times New Roman"/>
                <w:sz w:val="24"/>
                <w:szCs w:val="24"/>
              </w:rPr>
              <w:t xml:space="preserve">Рецепт, выписанный на рецептурном бланке, подписывается медицинским работником и заверяется его личной печатью. </w:t>
            </w:r>
          </w:p>
          <w:p w:rsidR="005E7E65" w:rsidRDefault="005E7E65" w:rsidP="003A6D03">
            <w:pPr>
              <w:jc w:val="both"/>
              <w:rPr>
                <w:rFonts w:ascii="Times New Roman" w:hAnsi="Times New Roman" w:cs="Times New Roman"/>
                <w:sz w:val="24"/>
                <w:szCs w:val="24"/>
              </w:rPr>
            </w:pPr>
            <w:r w:rsidRPr="00BE6C9E">
              <w:rPr>
                <w:rFonts w:ascii="Times New Roman" w:hAnsi="Times New Roman" w:cs="Times New Roman"/>
                <w:sz w:val="24"/>
                <w:szCs w:val="24"/>
              </w:rPr>
              <w:t>Срок действия рецепта, выписанного на бланке формы N 107-1/у, – 60 дней.</w:t>
            </w:r>
          </w:p>
        </w:tc>
      </w:tr>
      <w:tr w:rsidR="005E7E65" w:rsidTr="003A6D03">
        <w:tc>
          <w:tcPr>
            <w:tcW w:w="3227" w:type="dxa"/>
          </w:tcPr>
          <w:p w:rsidR="005E7E65" w:rsidRDefault="005E7E65" w:rsidP="003A6D03">
            <w:pPr>
              <w:jc w:val="both"/>
              <w:rPr>
                <w:rFonts w:ascii="Times New Roman" w:hAnsi="Times New Roman" w:cs="Times New Roman"/>
                <w:sz w:val="24"/>
                <w:szCs w:val="24"/>
              </w:rPr>
            </w:pPr>
            <w:r>
              <w:rPr>
                <w:rFonts w:ascii="Times New Roman" w:hAnsi="Times New Roman" w:cs="Times New Roman"/>
                <w:sz w:val="24"/>
                <w:szCs w:val="24"/>
              </w:rPr>
              <w:t>2.</w:t>
            </w:r>
            <w:r w:rsidRPr="00285403">
              <w:rPr>
                <w:rFonts w:ascii="Times New Roman" w:hAnsi="Times New Roman" w:cs="Times New Roman"/>
                <w:sz w:val="24"/>
                <w:szCs w:val="24"/>
              </w:rPr>
              <w:t xml:space="preserve"> К какой фармакологической группе относится Индометацин? Приведите классификацию данной группы.</w:t>
            </w:r>
          </w:p>
        </w:tc>
        <w:tc>
          <w:tcPr>
            <w:tcW w:w="6344" w:type="dxa"/>
          </w:tcPr>
          <w:p w:rsidR="005E7E65" w:rsidRPr="00B635E5" w:rsidRDefault="005E7E65" w:rsidP="003A6D03">
            <w:pPr>
              <w:jc w:val="both"/>
              <w:rPr>
                <w:rFonts w:ascii="Times New Roman" w:hAnsi="Times New Roman" w:cs="Times New Roman"/>
                <w:sz w:val="24"/>
                <w:szCs w:val="24"/>
              </w:rPr>
            </w:pPr>
            <w:r w:rsidRPr="00B635E5">
              <w:rPr>
                <w:rFonts w:ascii="Times New Roman" w:hAnsi="Times New Roman" w:cs="Times New Roman"/>
                <w:sz w:val="24"/>
                <w:szCs w:val="24"/>
              </w:rPr>
              <w:t xml:space="preserve">Индометацин – нестероидный противовоспалительный препарат (НПВС). </w:t>
            </w:r>
          </w:p>
          <w:p w:rsidR="005E7E65" w:rsidRPr="00B635E5" w:rsidRDefault="005E7E65" w:rsidP="003A6D03">
            <w:pPr>
              <w:jc w:val="both"/>
              <w:rPr>
                <w:rFonts w:ascii="Times New Roman" w:hAnsi="Times New Roman" w:cs="Times New Roman"/>
                <w:sz w:val="24"/>
                <w:szCs w:val="24"/>
              </w:rPr>
            </w:pPr>
            <w:r w:rsidRPr="00B635E5">
              <w:rPr>
                <w:rFonts w:ascii="Times New Roman" w:hAnsi="Times New Roman" w:cs="Times New Roman"/>
                <w:sz w:val="24"/>
                <w:szCs w:val="24"/>
              </w:rPr>
              <w:t xml:space="preserve">Классификация НПВС: </w:t>
            </w:r>
          </w:p>
          <w:p w:rsidR="005E7E65" w:rsidRPr="00B635E5" w:rsidRDefault="005E7E65" w:rsidP="003A6D03">
            <w:pPr>
              <w:jc w:val="both"/>
              <w:rPr>
                <w:rFonts w:ascii="Times New Roman" w:hAnsi="Times New Roman" w:cs="Times New Roman"/>
                <w:sz w:val="24"/>
                <w:szCs w:val="24"/>
              </w:rPr>
            </w:pPr>
            <w:r w:rsidRPr="00B635E5">
              <w:rPr>
                <w:rFonts w:ascii="Times New Roman" w:hAnsi="Times New Roman" w:cs="Times New Roman"/>
                <w:sz w:val="24"/>
                <w:szCs w:val="24"/>
              </w:rPr>
              <w:t xml:space="preserve">1.По химическому строению и выраженности противовоспалительного эффекта. </w:t>
            </w:r>
          </w:p>
          <w:p w:rsidR="005E7E65" w:rsidRPr="00B635E5" w:rsidRDefault="005E7E65" w:rsidP="003A6D03">
            <w:pPr>
              <w:jc w:val="both"/>
              <w:rPr>
                <w:rFonts w:ascii="Times New Roman" w:hAnsi="Times New Roman" w:cs="Times New Roman"/>
                <w:sz w:val="24"/>
                <w:szCs w:val="24"/>
              </w:rPr>
            </w:pPr>
            <w:r w:rsidRPr="00B635E5">
              <w:rPr>
                <w:rFonts w:ascii="Times New Roman" w:hAnsi="Times New Roman" w:cs="Times New Roman"/>
                <w:sz w:val="24"/>
                <w:szCs w:val="24"/>
              </w:rPr>
              <w:t xml:space="preserve">2. По селективности в отношении ЦОГ-1 и ЦОГ-2. </w:t>
            </w:r>
          </w:p>
          <w:p w:rsidR="005E7E65" w:rsidRPr="00B635E5" w:rsidRDefault="005E7E65" w:rsidP="003A6D03">
            <w:pPr>
              <w:jc w:val="both"/>
              <w:rPr>
                <w:rFonts w:ascii="Times New Roman" w:hAnsi="Times New Roman" w:cs="Times New Roman"/>
                <w:sz w:val="24"/>
                <w:szCs w:val="24"/>
              </w:rPr>
            </w:pPr>
            <w:r w:rsidRPr="00B635E5">
              <w:rPr>
                <w:rFonts w:ascii="Times New Roman" w:hAnsi="Times New Roman" w:cs="Times New Roman"/>
                <w:sz w:val="24"/>
                <w:szCs w:val="24"/>
              </w:rPr>
              <w:t xml:space="preserve">3. По длительности действия. </w:t>
            </w:r>
          </w:p>
          <w:p w:rsidR="005E7E65" w:rsidRPr="00B635E5" w:rsidRDefault="005E7E65" w:rsidP="003A6D03">
            <w:pPr>
              <w:jc w:val="both"/>
              <w:rPr>
                <w:rFonts w:ascii="Times New Roman" w:hAnsi="Times New Roman" w:cs="Times New Roman"/>
                <w:sz w:val="24"/>
                <w:szCs w:val="24"/>
              </w:rPr>
            </w:pPr>
            <w:r w:rsidRPr="00B635E5">
              <w:rPr>
                <w:rFonts w:ascii="Times New Roman" w:hAnsi="Times New Roman" w:cs="Times New Roman"/>
                <w:sz w:val="24"/>
                <w:szCs w:val="24"/>
              </w:rPr>
              <w:t xml:space="preserve">I. НПВС с выраженной противовоспалительной активностью: </w:t>
            </w:r>
          </w:p>
          <w:p w:rsidR="005E7E65" w:rsidRPr="00B635E5" w:rsidRDefault="005E7E65" w:rsidP="003A6D03">
            <w:pPr>
              <w:jc w:val="both"/>
              <w:rPr>
                <w:rFonts w:ascii="Times New Roman" w:hAnsi="Times New Roman" w:cs="Times New Roman"/>
                <w:sz w:val="24"/>
                <w:szCs w:val="24"/>
              </w:rPr>
            </w:pPr>
            <w:r w:rsidRPr="00B635E5">
              <w:rPr>
                <w:rFonts w:ascii="Times New Roman" w:hAnsi="Times New Roman" w:cs="Times New Roman"/>
                <w:sz w:val="24"/>
                <w:szCs w:val="24"/>
              </w:rPr>
              <w:t xml:space="preserve">1. Салицилаты (Аспирин), </w:t>
            </w:r>
          </w:p>
          <w:p w:rsidR="005E7E65" w:rsidRPr="00B635E5" w:rsidRDefault="005E7E65" w:rsidP="003A6D03">
            <w:pPr>
              <w:jc w:val="both"/>
              <w:rPr>
                <w:rFonts w:ascii="Times New Roman" w:hAnsi="Times New Roman" w:cs="Times New Roman"/>
                <w:sz w:val="24"/>
                <w:szCs w:val="24"/>
              </w:rPr>
            </w:pPr>
            <w:r w:rsidRPr="00B635E5">
              <w:rPr>
                <w:rFonts w:ascii="Times New Roman" w:hAnsi="Times New Roman" w:cs="Times New Roman"/>
                <w:sz w:val="24"/>
                <w:szCs w:val="24"/>
              </w:rPr>
              <w:t xml:space="preserve">2. Пиразолидины, </w:t>
            </w:r>
          </w:p>
          <w:p w:rsidR="005E7E65" w:rsidRPr="00B635E5" w:rsidRDefault="005E7E65" w:rsidP="003A6D03">
            <w:pPr>
              <w:jc w:val="both"/>
              <w:rPr>
                <w:rFonts w:ascii="Times New Roman" w:hAnsi="Times New Roman" w:cs="Times New Roman"/>
                <w:sz w:val="24"/>
                <w:szCs w:val="24"/>
              </w:rPr>
            </w:pPr>
            <w:r w:rsidRPr="00B635E5">
              <w:rPr>
                <w:rFonts w:ascii="Times New Roman" w:hAnsi="Times New Roman" w:cs="Times New Roman"/>
                <w:sz w:val="24"/>
                <w:szCs w:val="24"/>
              </w:rPr>
              <w:t xml:space="preserve">3. Производные индолуксусной кислоты (Индометацин), </w:t>
            </w:r>
          </w:p>
          <w:p w:rsidR="005E7E65" w:rsidRPr="00B635E5" w:rsidRDefault="005E7E65" w:rsidP="003A6D03">
            <w:pPr>
              <w:jc w:val="both"/>
              <w:rPr>
                <w:rFonts w:ascii="Times New Roman" w:hAnsi="Times New Roman" w:cs="Times New Roman"/>
                <w:sz w:val="24"/>
                <w:szCs w:val="24"/>
              </w:rPr>
            </w:pPr>
            <w:r w:rsidRPr="00B635E5">
              <w:rPr>
                <w:rFonts w:ascii="Times New Roman" w:hAnsi="Times New Roman" w:cs="Times New Roman"/>
                <w:sz w:val="24"/>
                <w:szCs w:val="24"/>
              </w:rPr>
              <w:t xml:space="preserve">4. Производные фенилуксусной кислоты (Диклофенак, </w:t>
            </w:r>
            <w:r w:rsidRPr="00B635E5">
              <w:rPr>
                <w:rFonts w:ascii="Times New Roman" w:hAnsi="Times New Roman" w:cs="Times New Roman"/>
                <w:sz w:val="24"/>
                <w:szCs w:val="24"/>
              </w:rPr>
              <w:lastRenderedPageBreak/>
              <w:t xml:space="preserve">Ацеклофенак), </w:t>
            </w:r>
          </w:p>
          <w:p w:rsidR="005E7E65" w:rsidRPr="00B635E5" w:rsidRDefault="005E7E65" w:rsidP="003A6D03">
            <w:pPr>
              <w:jc w:val="both"/>
              <w:rPr>
                <w:rFonts w:ascii="Times New Roman" w:hAnsi="Times New Roman" w:cs="Times New Roman"/>
                <w:sz w:val="24"/>
                <w:szCs w:val="24"/>
              </w:rPr>
            </w:pPr>
            <w:r w:rsidRPr="00B635E5">
              <w:rPr>
                <w:rFonts w:ascii="Times New Roman" w:hAnsi="Times New Roman" w:cs="Times New Roman"/>
                <w:sz w:val="24"/>
                <w:szCs w:val="24"/>
              </w:rPr>
              <w:t xml:space="preserve">5. Оксикамы (Пироксикам, Мелоксикам, Лорноксикам), </w:t>
            </w:r>
          </w:p>
          <w:p w:rsidR="005E7E65" w:rsidRPr="00B635E5" w:rsidRDefault="005E7E65" w:rsidP="003A6D03">
            <w:pPr>
              <w:jc w:val="both"/>
              <w:rPr>
                <w:rFonts w:ascii="Times New Roman" w:hAnsi="Times New Roman" w:cs="Times New Roman"/>
                <w:sz w:val="24"/>
                <w:szCs w:val="24"/>
              </w:rPr>
            </w:pPr>
            <w:r w:rsidRPr="00B635E5">
              <w:rPr>
                <w:rFonts w:ascii="Times New Roman" w:hAnsi="Times New Roman" w:cs="Times New Roman"/>
                <w:sz w:val="24"/>
                <w:szCs w:val="24"/>
              </w:rPr>
              <w:t xml:space="preserve">6. Производные пропионовой кислоты (Ибупрофен, Кетопрофен, Напроксен), </w:t>
            </w:r>
          </w:p>
          <w:p w:rsidR="005E7E65" w:rsidRPr="00B635E5" w:rsidRDefault="005E7E65" w:rsidP="003A6D03">
            <w:pPr>
              <w:jc w:val="both"/>
              <w:rPr>
                <w:rFonts w:ascii="Times New Roman" w:hAnsi="Times New Roman" w:cs="Times New Roman"/>
                <w:sz w:val="24"/>
                <w:szCs w:val="24"/>
              </w:rPr>
            </w:pPr>
            <w:r w:rsidRPr="00B635E5">
              <w:rPr>
                <w:rFonts w:ascii="Times New Roman" w:hAnsi="Times New Roman" w:cs="Times New Roman"/>
                <w:sz w:val="24"/>
                <w:szCs w:val="24"/>
              </w:rPr>
              <w:t xml:space="preserve">7. Сульфонилиды (Нимесулид), </w:t>
            </w:r>
          </w:p>
          <w:p w:rsidR="005E7E65" w:rsidRPr="00B635E5" w:rsidRDefault="005E7E65" w:rsidP="003A6D03">
            <w:pPr>
              <w:jc w:val="both"/>
              <w:rPr>
                <w:rFonts w:ascii="Times New Roman" w:hAnsi="Times New Roman" w:cs="Times New Roman"/>
                <w:sz w:val="24"/>
                <w:szCs w:val="24"/>
              </w:rPr>
            </w:pPr>
            <w:r w:rsidRPr="00B635E5">
              <w:rPr>
                <w:rFonts w:ascii="Times New Roman" w:hAnsi="Times New Roman" w:cs="Times New Roman"/>
                <w:sz w:val="24"/>
                <w:szCs w:val="24"/>
              </w:rPr>
              <w:t xml:space="preserve">8. Коксибы (Целекоксиб, Эторикоксиб), </w:t>
            </w:r>
          </w:p>
          <w:p w:rsidR="005E7E65" w:rsidRPr="00B635E5" w:rsidRDefault="005E7E65" w:rsidP="003A6D03">
            <w:pPr>
              <w:jc w:val="both"/>
              <w:rPr>
                <w:rFonts w:ascii="Times New Roman" w:hAnsi="Times New Roman" w:cs="Times New Roman"/>
                <w:sz w:val="24"/>
                <w:szCs w:val="24"/>
              </w:rPr>
            </w:pPr>
            <w:r w:rsidRPr="00B635E5">
              <w:rPr>
                <w:rFonts w:ascii="Times New Roman" w:hAnsi="Times New Roman" w:cs="Times New Roman"/>
                <w:sz w:val="24"/>
                <w:szCs w:val="24"/>
              </w:rPr>
              <w:t xml:space="preserve">II. НПВС со слабой противовоспалительной активностью: </w:t>
            </w:r>
          </w:p>
          <w:p w:rsidR="005E7E65" w:rsidRPr="00B635E5" w:rsidRDefault="005E7E65" w:rsidP="003A6D03">
            <w:pPr>
              <w:jc w:val="both"/>
              <w:rPr>
                <w:rFonts w:ascii="Times New Roman" w:hAnsi="Times New Roman" w:cs="Times New Roman"/>
                <w:sz w:val="24"/>
                <w:szCs w:val="24"/>
              </w:rPr>
            </w:pPr>
            <w:r w:rsidRPr="00B635E5">
              <w:rPr>
                <w:rFonts w:ascii="Times New Roman" w:hAnsi="Times New Roman" w:cs="Times New Roman"/>
                <w:sz w:val="24"/>
                <w:szCs w:val="24"/>
              </w:rPr>
              <w:t xml:space="preserve">1. Производные антраниловой кислоты (Флуфенамовая кислота, Мефенамовая кислота), </w:t>
            </w:r>
          </w:p>
          <w:p w:rsidR="005E7E65" w:rsidRPr="00B635E5" w:rsidRDefault="005E7E65" w:rsidP="003A6D03">
            <w:pPr>
              <w:jc w:val="both"/>
              <w:rPr>
                <w:rFonts w:ascii="Times New Roman" w:hAnsi="Times New Roman" w:cs="Times New Roman"/>
                <w:sz w:val="24"/>
                <w:szCs w:val="24"/>
              </w:rPr>
            </w:pPr>
            <w:r w:rsidRPr="00B635E5">
              <w:rPr>
                <w:rFonts w:ascii="Times New Roman" w:hAnsi="Times New Roman" w:cs="Times New Roman"/>
                <w:sz w:val="24"/>
                <w:szCs w:val="24"/>
              </w:rPr>
              <w:t xml:space="preserve">2. Пиразолоны (Метамизол, Аминофеназон), </w:t>
            </w:r>
          </w:p>
          <w:p w:rsidR="005E7E65" w:rsidRPr="00B635E5" w:rsidRDefault="005E7E65" w:rsidP="003A6D03">
            <w:pPr>
              <w:jc w:val="both"/>
              <w:rPr>
                <w:rFonts w:ascii="Times New Roman" w:hAnsi="Times New Roman" w:cs="Times New Roman"/>
                <w:sz w:val="24"/>
                <w:szCs w:val="24"/>
              </w:rPr>
            </w:pPr>
            <w:r w:rsidRPr="00B635E5">
              <w:rPr>
                <w:rFonts w:ascii="Times New Roman" w:hAnsi="Times New Roman" w:cs="Times New Roman"/>
                <w:sz w:val="24"/>
                <w:szCs w:val="24"/>
              </w:rPr>
              <w:t xml:space="preserve">3. Производные гетероарилуксусной кислоты (Кеторолак), </w:t>
            </w:r>
          </w:p>
          <w:p w:rsidR="005E7E65" w:rsidRPr="00B635E5" w:rsidRDefault="005E7E65" w:rsidP="003A6D03">
            <w:pPr>
              <w:jc w:val="both"/>
              <w:rPr>
                <w:rFonts w:ascii="Times New Roman" w:hAnsi="Times New Roman" w:cs="Times New Roman"/>
                <w:sz w:val="24"/>
                <w:szCs w:val="24"/>
              </w:rPr>
            </w:pPr>
            <w:r w:rsidRPr="00B635E5">
              <w:rPr>
                <w:rFonts w:ascii="Times New Roman" w:hAnsi="Times New Roman" w:cs="Times New Roman"/>
                <w:sz w:val="24"/>
                <w:szCs w:val="24"/>
              </w:rPr>
              <w:t xml:space="preserve">4. Производные парааминофенола (Ацетаминофен), </w:t>
            </w:r>
          </w:p>
          <w:p w:rsidR="005E7E65" w:rsidRPr="00B635E5" w:rsidRDefault="005E7E65" w:rsidP="003A6D03">
            <w:pPr>
              <w:jc w:val="both"/>
              <w:rPr>
                <w:rFonts w:ascii="Times New Roman" w:hAnsi="Times New Roman" w:cs="Times New Roman"/>
                <w:sz w:val="24"/>
                <w:szCs w:val="24"/>
              </w:rPr>
            </w:pPr>
            <w:r w:rsidRPr="00B635E5">
              <w:rPr>
                <w:rFonts w:ascii="Times New Roman" w:hAnsi="Times New Roman" w:cs="Times New Roman"/>
                <w:sz w:val="24"/>
                <w:szCs w:val="24"/>
              </w:rPr>
              <w:t xml:space="preserve">По селективности в отношении ЦОГ-2: </w:t>
            </w:r>
          </w:p>
          <w:p w:rsidR="005E7E65" w:rsidRPr="00B635E5" w:rsidRDefault="005E7E65" w:rsidP="003A6D03">
            <w:pPr>
              <w:jc w:val="both"/>
              <w:rPr>
                <w:rFonts w:ascii="Times New Roman" w:hAnsi="Times New Roman" w:cs="Times New Roman"/>
                <w:sz w:val="24"/>
                <w:szCs w:val="24"/>
              </w:rPr>
            </w:pPr>
            <w:r w:rsidRPr="00B635E5">
              <w:rPr>
                <w:rFonts w:ascii="Times New Roman" w:hAnsi="Times New Roman" w:cs="Times New Roman"/>
                <w:sz w:val="24"/>
                <w:szCs w:val="24"/>
              </w:rPr>
              <w:t xml:space="preserve">1. Препараты с преимущественной селективностью в отношении ЦОГ -2 (Нимесулид, Мелоксикам), </w:t>
            </w:r>
          </w:p>
          <w:p w:rsidR="005E7E65" w:rsidRPr="00B635E5" w:rsidRDefault="005E7E65" w:rsidP="003A6D03">
            <w:pPr>
              <w:jc w:val="both"/>
              <w:rPr>
                <w:rFonts w:ascii="Times New Roman" w:hAnsi="Times New Roman" w:cs="Times New Roman"/>
                <w:sz w:val="24"/>
                <w:szCs w:val="24"/>
              </w:rPr>
            </w:pPr>
            <w:r w:rsidRPr="00B635E5">
              <w:rPr>
                <w:rFonts w:ascii="Times New Roman" w:hAnsi="Times New Roman" w:cs="Times New Roman"/>
                <w:sz w:val="24"/>
                <w:szCs w:val="24"/>
              </w:rPr>
              <w:t>2. Специфические ингибиторы ЦОГ-2 (Целекоксиб, Эторикоксиб)</w:t>
            </w:r>
            <w:r>
              <w:t xml:space="preserve"> </w:t>
            </w:r>
            <w:r w:rsidRPr="00B635E5">
              <w:rPr>
                <w:rFonts w:ascii="Times New Roman" w:hAnsi="Times New Roman" w:cs="Times New Roman"/>
                <w:sz w:val="24"/>
                <w:szCs w:val="24"/>
              </w:rPr>
              <w:t xml:space="preserve">Индометацин – нестероидный противовоспалительный препарат (НПВС). </w:t>
            </w:r>
          </w:p>
          <w:p w:rsidR="005E7E65" w:rsidRPr="00B635E5" w:rsidRDefault="005E7E65" w:rsidP="003A6D03">
            <w:pPr>
              <w:jc w:val="both"/>
              <w:rPr>
                <w:rFonts w:ascii="Times New Roman" w:hAnsi="Times New Roman" w:cs="Times New Roman"/>
                <w:sz w:val="24"/>
                <w:szCs w:val="24"/>
              </w:rPr>
            </w:pPr>
            <w:r w:rsidRPr="00B635E5">
              <w:rPr>
                <w:rFonts w:ascii="Times New Roman" w:hAnsi="Times New Roman" w:cs="Times New Roman"/>
                <w:sz w:val="24"/>
                <w:szCs w:val="24"/>
              </w:rPr>
              <w:t xml:space="preserve">Классификация НПВС: </w:t>
            </w:r>
          </w:p>
          <w:p w:rsidR="005E7E65" w:rsidRPr="00B635E5" w:rsidRDefault="005E7E65" w:rsidP="003A6D03">
            <w:pPr>
              <w:jc w:val="both"/>
              <w:rPr>
                <w:rFonts w:ascii="Times New Roman" w:hAnsi="Times New Roman" w:cs="Times New Roman"/>
                <w:sz w:val="24"/>
                <w:szCs w:val="24"/>
              </w:rPr>
            </w:pPr>
            <w:r w:rsidRPr="00B635E5">
              <w:rPr>
                <w:rFonts w:ascii="Times New Roman" w:hAnsi="Times New Roman" w:cs="Times New Roman"/>
                <w:sz w:val="24"/>
                <w:szCs w:val="24"/>
              </w:rPr>
              <w:t xml:space="preserve">1.По химическому строению и выраженности противовоспалительного эффекта. </w:t>
            </w:r>
          </w:p>
          <w:p w:rsidR="005E7E65" w:rsidRPr="00B635E5" w:rsidRDefault="005E7E65" w:rsidP="003A6D03">
            <w:pPr>
              <w:jc w:val="both"/>
              <w:rPr>
                <w:rFonts w:ascii="Times New Roman" w:hAnsi="Times New Roman" w:cs="Times New Roman"/>
                <w:sz w:val="24"/>
                <w:szCs w:val="24"/>
              </w:rPr>
            </w:pPr>
            <w:r w:rsidRPr="00B635E5">
              <w:rPr>
                <w:rFonts w:ascii="Times New Roman" w:hAnsi="Times New Roman" w:cs="Times New Roman"/>
                <w:sz w:val="24"/>
                <w:szCs w:val="24"/>
              </w:rPr>
              <w:t xml:space="preserve">2. По селективности в отношении ЦОГ-1 и ЦОГ-2. </w:t>
            </w:r>
          </w:p>
          <w:p w:rsidR="005E7E65" w:rsidRPr="00B635E5" w:rsidRDefault="005E7E65" w:rsidP="003A6D03">
            <w:pPr>
              <w:jc w:val="both"/>
              <w:rPr>
                <w:rFonts w:ascii="Times New Roman" w:hAnsi="Times New Roman" w:cs="Times New Roman"/>
                <w:sz w:val="24"/>
                <w:szCs w:val="24"/>
              </w:rPr>
            </w:pPr>
            <w:r w:rsidRPr="00B635E5">
              <w:rPr>
                <w:rFonts w:ascii="Times New Roman" w:hAnsi="Times New Roman" w:cs="Times New Roman"/>
                <w:sz w:val="24"/>
                <w:szCs w:val="24"/>
              </w:rPr>
              <w:t xml:space="preserve">3. По длительности действия. </w:t>
            </w:r>
          </w:p>
          <w:p w:rsidR="005E7E65" w:rsidRPr="00B635E5" w:rsidRDefault="005E7E65" w:rsidP="003A6D03">
            <w:pPr>
              <w:jc w:val="both"/>
              <w:rPr>
                <w:rFonts w:ascii="Times New Roman" w:hAnsi="Times New Roman" w:cs="Times New Roman"/>
                <w:sz w:val="24"/>
                <w:szCs w:val="24"/>
              </w:rPr>
            </w:pPr>
            <w:r w:rsidRPr="00B635E5">
              <w:rPr>
                <w:rFonts w:ascii="Times New Roman" w:hAnsi="Times New Roman" w:cs="Times New Roman"/>
                <w:sz w:val="24"/>
                <w:szCs w:val="24"/>
              </w:rPr>
              <w:t xml:space="preserve">I. НПВС с выраженной противовоспалительной активностью: </w:t>
            </w:r>
          </w:p>
          <w:p w:rsidR="005E7E65" w:rsidRPr="00B635E5" w:rsidRDefault="005E7E65" w:rsidP="003A6D03">
            <w:pPr>
              <w:jc w:val="both"/>
              <w:rPr>
                <w:rFonts w:ascii="Times New Roman" w:hAnsi="Times New Roman" w:cs="Times New Roman"/>
                <w:sz w:val="24"/>
                <w:szCs w:val="24"/>
              </w:rPr>
            </w:pPr>
            <w:r w:rsidRPr="00B635E5">
              <w:rPr>
                <w:rFonts w:ascii="Times New Roman" w:hAnsi="Times New Roman" w:cs="Times New Roman"/>
                <w:sz w:val="24"/>
                <w:szCs w:val="24"/>
              </w:rPr>
              <w:t xml:space="preserve">1. Салицилаты (Аспирин), </w:t>
            </w:r>
          </w:p>
          <w:p w:rsidR="005E7E65" w:rsidRPr="00B635E5" w:rsidRDefault="005E7E65" w:rsidP="003A6D03">
            <w:pPr>
              <w:jc w:val="both"/>
              <w:rPr>
                <w:rFonts w:ascii="Times New Roman" w:hAnsi="Times New Roman" w:cs="Times New Roman"/>
                <w:sz w:val="24"/>
                <w:szCs w:val="24"/>
              </w:rPr>
            </w:pPr>
            <w:r w:rsidRPr="00B635E5">
              <w:rPr>
                <w:rFonts w:ascii="Times New Roman" w:hAnsi="Times New Roman" w:cs="Times New Roman"/>
                <w:sz w:val="24"/>
                <w:szCs w:val="24"/>
              </w:rPr>
              <w:t xml:space="preserve">2. Пиразолидины, </w:t>
            </w:r>
          </w:p>
          <w:p w:rsidR="005E7E65" w:rsidRPr="00B635E5" w:rsidRDefault="005E7E65" w:rsidP="003A6D03">
            <w:pPr>
              <w:jc w:val="both"/>
              <w:rPr>
                <w:rFonts w:ascii="Times New Roman" w:hAnsi="Times New Roman" w:cs="Times New Roman"/>
                <w:sz w:val="24"/>
                <w:szCs w:val="24"/>
              </w:rPr>
            </w:pPr>
            <w:r w:rsidRPr="00B635E5">
              <w:rPr>
                <w:rFonts w:ascii="Times New Roman" w:hAnsi="Times New Roman" w:cs="Times New Roman"/>
                <w:sz w:val="24"/>
                <w:szCs w:val="24"/>
              </w:rPr>
              <w:t xml:space="preserve">3. Производные индолуксусной кислоты (Индометацин), </w:t>
            </w:r>
          </w:p>
          <w:p w:rsidR="005E7E65" w:rsidRPr="00B635E5" w:rsidRDefault="005E7E65" w:rsidP="003A6D03">
            <w:pPr>
              <w:jc w:val="both"/>
              <w:rPr>
                <w:rFonts w:ascii="Times New Roman" w:hAnsi="Times New Roman" w:cs="Times New Roman"/>
                <w:sz w:val="24"/>
                <w:szCs w:val="24"/>
              </w:rPr>
            </w:pPr>
            <w:r w:rsidRPr="00B635E5">
              <w:rPr>
                <w:rFonts w:ascii="Times New Roman" w:hAnsi="Times New Roman" w:cs="Times New Roman"/>
                <w:sz w:val="24"/>
                <w:szCs w:val="24"/>
              </w:rPr>
              <w:t xml:space="preserve">4. Производные фенилуксусной кислоты (Диклофенак, Ацеклофенак), </w:t>
            </w:r>
          </w:p>
          <w:p w:rsidR="005E7E65" w:rsidRPr="00B635E5" w:rsidRDefault="005E7E65" w:rsidP="003A6D03">
            <w:pPr>
              <w:jc w:val="both"/>
              <w:rPr>
                <w:rFonts w:ascii="Times New Roman" w:hAnsi="Times New Roman" w:cs="Times New Roman"/>
                <w:sz w:val="24"/>
                <w:szCs w:val="24"/>
              </w:rPr>
            </w:pPr>
            <w:r w:rsidRPr="00B635E5">
              <w:rPr>
                <w:rFonts w:ascii="Times New Roman" w:hAnsi="Times New Roman" w:cs="Times New Roman"/>
                <w:sz w:val="24"/>
                <w:szCs w:val="24"/>
              </w:rPr>
              <w:t xml:space="preserve">5. Оксикамы (Пироксикам, Мелоксикам, Лорноксикам), </w:t>
            </w:r>
          </w:p>
          <w:p w:rsidR="005E7E65" w:rsidRPr="00B635E5" w:rsidRDefault="005E7E65" w:rsidP="003A6D03">
            <w:pPr>
              <w:jc w:val="both"/>
              <w:rPr>
                <w:rFonts w:ascii="Times New Roman" w:hAnsi="Times New Roman" w:cs="Times New Roman"/>
                <w:sz w:val="24"/>
                <w:szCs w:val="24"/>
              </w:rPr>
            </w:pPr>
            <w:r w:rsidRPr="00B635E5">
              <w:rPr>
                <w:rFonts w:ascii="Times New Roman" w:hAnsi="Times New Roman" w:cs="Times New Roman"/>
                <w:sz w:val="24"/>
                <w:szCs w:val="24"/>
              </w:rPr>
              <w:t xml:space="preserve">6. Производные пропионовой кислоты (Ибупрофен, Кетопрофен, Напроксен), </w:t>
            </w:r>
          </w:p>
          <w:p w:rsidR="005E7E65" w:rsidRPr="00B635E5" w:rsidRDefault="005E7E65" w:rsidP="003A6D03">
            <w:pPr>
              <w:jc w:val="both"/>
              <w:rPr>
                <w:rFonts w:ascii="Times New Roman" w:hAnsi="Times New Roman" w:cs="Times New Roman"/>
                <w:sz w:val="24"/>
                <w:szCs w:val="24"/>
              </w:rPr>
            </w:pPr>
            <w:r w:rsidRPr="00B635E5">
              <w:rPr>
                <w:rFonts w:ascii="Times New Roman" w:hAnsi="Times New Roman" w:cs="Times New Roman"/>
                <w:sz w:val="24"/>
                <w:szCs w:val="24"/>
              </w:rPr>
              <w:t xml:space="preserve">7. Сульфонилиды (Нимесулид), </w:t>
            </w:r>
          </w:p>
          <w:p w:rsidR="005E7E65" w:rsidRPr="00B635E5" w:rsidRDefault="005E7E65" w:rsidP="003A6D03">
            <w:pPr>
              <w:jc w:val="both"/>
              <w:rPr>
                <w:rFonts w:ascii="Times New Roman" w:hAnsi="Times New Roman" w:cs="Times New Roman"/>
                <w:sz w:val="24"/>
                <w:szCs w:val="24"/>
              </w:rPr>
            </w:pPr>
            <w:r w:rsidRPr="00B635E5">
              <w:rPr>
                <w:rFonts w:ascii="Times New Roman" w:hAnsi="Times New Roman" w:cs="Times New Roman"/>
                <w:sz w:val="24"/>
                <w:szCs w:val="24"/>
              </w:rPr>
              <w:t xml:space="preserve">8. Коксибы (Целекоксиб, Эторикоксиб), </w:t>
            </w:r>
          </w:p>
          <w:p w:rsidR="005E7E65" w:rsidRPr="00B635E5" w:rsidRDefault="005E7E65" w:rsidP="003A6D03">
            <w:pPr>
              <w:jc w:val="both"/>
              <w:rPr>
                <w:rFonts w:ascii="Times New Roman" w:hAnsi="Times New Roman" w:cs="Times New Roman"/>
                <w:sz w:val="24"/>
                <w:szCs w:val="24"/>
              </w:rPr>
            </w:pPr>
            <w:r w:rsidRPr="00B635E5">
              <w:rPr>
                <w:rFonts w:ascii="Times New Roman" w:hAnsi="Times New Roman" w:cs="Times New Roman"/>
                <w:sz w:val="24"/>
                <w:szCs w:val="24"/>
              </w:rPr>
              <w:t xml:space="preserve">II. НПВС со слабой противовоспалительной активностью: </w:t>
            </w:r>
          </w:p>
          <w:p w:rsidR="005E7E65" w:rsidRPr="00B635E5" w:rsidRDefault="005E7E65" w:rsidP="003A6D03">
            <w:pPr>
              <w:jc w:val="both"/>
              <w:rPr>
                <w:rFonts w:ascii="Times New Roman" w:hAnsi="Times New Roman" w:cs="Times New Roman"/>
                <w:sz w:val="24"/>
                <w:szCs w:val="24"/>
              </w:rPr>
            </w:pPr>
            <w:r w:rsidRPr="00B635E5">
              <w:rPr>
                <w:rFonts w:ascii="Times New Roman" w:hAnsi="Times New Roman" w:cs="Times New Roman"/>
                <w:sz w:val="24"/>
                <w:szCs w:val="24"/>
              </w:rPr>
              <w:t xml:space="preserve">1. Производные антраниловой кислоты (Флуфенамовая кислота, Мефенамовая кислота), </w:t>
            </w:r>
          </w:p>
          <w:p w:rsidR="005E7E65" w:rsidRPr="00B635E5" w:rsidRDefault="005E7E65" w:rsidP="003A6D03">
            <w:pPr>
              <w:jc w:val="both"/>
              <w:rPr>
                <w:rFonts w:ascii="Times New Roman" w:hAnsi="Times New Roman" w:cs="Times New Roman"/>
                <w:sz w:val="24"/>
                <w:szCs w:val="24"/>
              </w:rPr>
            </w:pPr>
            <w:r w:rsidRPr="00B635E5">
              <w:rPr>
                <w:rFonts w:ascii="Times New Roman" w:hAnsi="Times New Roman" w:cs="Times New Roman"/>
                <w:sz w:val="24"/>
                <w:szCs w:val="24"/>
              </w:rPr>
              <w:t xml:space="preserve">2. Пиразолоны (Метамизол, Аминофеназон), </w:t>
            </w:r>
          </w:p>
          <w:p w:rsidR="005E7E65" w:rsidRPr="00B635E5" w:rsidRDefault="005E7E65" w:rsidP="003A6D03">
            <w:pPr>
              <w:jc w:val="both"/>
              <w:rPr>
                <w:rFonts w:ascii="Times New Roman" w:hAnsi="Times New Roman" w:cs="Times New Roman"/>
                <w:sz w:val="24"/>
                <w:szCs w:val="24"/>
              </w:rPr>
            </w:pPr>
            <w:r w:rsidRPr="00B635E5">
              <w:rPr>
                <w:rFonts w:ascii="Times New Roman" w:hAnsi="Times New Roman" w:cs="Times New Roman"/>
                <w:sz w:val="24"/>
                <w:szCs w:val="24"/>
              </w:rPr>
              <w:t xml:space="preserve">3. Производные гетероарилуксусной кислоты (Кеторолак), </w:t>
            </w:r>
          </w:p>
          <w:p w:rsidR="005E7E65" w:rsidRPr="00B635E5" w:rsidRDefault="005E7E65" w:rsidP="003A6D03">
            <w:pPr>
              <w:jc w:val="both"/>
              <w:rPr>
                <w:rFonts w:ascii="Times New Roman" w:hAnsi="Times New Roman" w:cs="Times New Roman"/>
                <w:sz w:val="24"/>
                <w:szCs w:val="24"/>
              </w:rPr>
            </w:pPr>
            <w:r w:rsidRPr="00B635E5">
              <w:rPr>
                <w:rFonts w:ascii="Times New Roman" w:hAnsi="Times New Roman" w:cs="Times New Roman"/>
                <w:sz w:val="24"/>
                <w:szCs w:val="24"/>
              </w:rPr>
              <w:t xml:space="preserve">4. Производные парааминофенола (Ацетаминофен), </w:t>
            </w:r>
          </w:p>
          <w:p w:rsidR="005E7E65" w:rsidRPr="00B635E5" w:rsidRDefault="005E7E65" w:rsidP="003A6D03">
            <w:pPr>
              <w:jc w:val="both"/>
              <w:rPr>
                <w:rFonts w:ascii="Times New Roman" w:hAnsi="Times New Roman" w:cs="Times New Roman"/>
                <w:sz w:val="24"/>
                <w:szCs w:val="24"/>
              </w:rPr>
            </w:pPr>
            <w:r w:rsidRPr="00B635E5">
              <w:rPr>
                <w:rFonts w:ascii="Times New Roman" w:hAnsi="Times New Roman" w:cs="Times New Roman"/>
                <w:sz w:val="24"/>
                <w:szCs w:val="24"/>
              </w:rPr>
              <w:t xml:space="preserve">По селективности в отношении ЦОГ-2: </w:t>
            </w:r>
          </w:p>
          <w:p w:rsidR="005E7E65" w:rsidRPr="00B635E5" w:rsidRDefault="005E7E65" w:rsidP="003A6D03">
            <w:pPr>
              <w:jc w:val="both"/>
              <w:rPr>
                <w:rFonts w:ascii="Times New Roman" w:hAnsi="Times New Roman" w:cs="Times New Roman"/>
                <w:sz w:val="24"/>
                <w:szCs w:val="24"/>
              </w:rPr>
            </w:pPr>
            <w:r w:rsidRPr="00B635E5">
              <w:rPr>
                <w:rFonts w:ascii="Times New Roman" w:hAnsi="Times New Roman" w:cs="Times New Roman"/>
                <w:sz w:val="24"/>
                <w:szCs w:val="24"/>
              </w:rPr>
              <w:t xml:space="preserve">1. Препараты с преимущественной селективностью в отношении ЦОГ -2 (Нимесулид, Мелоксикам), </w:t>
            </w:r>
          </w:p>
          <w:p w:rsidR="005E7E65" w:rsidRDefault="005E7E65" w:rsidP="003A6D03">
            <w:pPr>
              <w:jc w:val="both"/>
              <w:rPr>
                <w:rFonts w:ascii="Times New Roman" w:hAnsi="Times New Roman" w:cs="Times New Roman"/>
                <w:sz w:val="24"/>
                <w:szCs w:val="24"/>
              </w:rPr>
            </w:pPr>
            <w:r w:rsidRPr="00B635E5">
              <w:rPr>
                <w:rFonts w:ascii="Times New Roman" w:hAnsi="Times New Roman" w:cs="Times New Roman"/>
                <w:sz w:val="24"/>
                <w:szCs w:val="24"/>
              </w:rPr>
              <w:t>2. Специфические ингибиторы ЦОГ-2 (Целекоксиб, Эторикоксиб)</w:t>
            </w:r>
          </w:p>
        </w:tc>
      </w:tr>
      <w:tr w:rsidR="005E7E65" w:rsidTr="003A6D03">
        <w:tc>
          <w:tcPr>
            <w:tcW w:w="3227" w:type="dxa"/>
          </w:tcPr>
          <w:p w:rsidR="005E7E65" w:rsidRDefault="005E7E65" w:rsidP="003A6D03">
            <w:pPr>
              <w:jc w:val="both"/>
              <w:rPr>
                <w:rFonts w:ascii="Times New Roman" w:hAnsi="Times New Roman" w:cs="Times New Roman"/>
                <w:sz w:val="24"/>
                <w:szCs w:val="24"/>
              </w:rPr>
            </w:pPr>
            <w:r>
              <w:rPr>
                <w:rFonts w:ascii="Times New Roman" w:hAnsi="Times New Roman" w:cs="Times New Roman"/>
                <w:sz w:val="24"/>
                <w:szCs w:val="24"/>
              </w:rPr>
              <w:lastRenderedPageBreak/>
              <w:t>3.</w:t>
            </w:r>
            <w:r w:rsidRPr="00285403">
              <w:rPr>
                <w:rFonts w:ascii="Times New Roman" w:hAnsi="Times New Roman" w:cs="Times New Roman"/>
                <w:sz w:val="24"/>
                <w:szCs w:val="24"/>
              </w:rPr>
              <w:t xml:space="preserve"> Опишите механизм действия и эффекты Индометацина. Перечислите показания для назначения.</w:t>
            </w:r>
          </w:p>
        </w:tc>
        <w:tc>
          <w:tcPr>
            <w:tcW w:w="6344" w:type="dxa"/>
          </w:tcPr>
          <w:p w:rsidR="005E7E65" w:rsidRPr="00B635E5" w:rsidRDefault="005E7E65" w:rsidP="003A6D03">
            <w:pPr>
              <w:jc w:val="both"/>
              <w:rPr>
                <w:rFonts w:ascii="Times New Roman" w:hAnsi="Times New Roman" w:cs="Times New Roman"/>
                <w:sz w:val="24"/>
                <w:szCs w:val="24"/>
              </w:rPr>
            </w:pPr>
            <w:r w:rsidRPr="00B635E5">
              <w:rPr>
                <w:rFonts w:ascii="Times New Roman" w:hAnsi="Times New Roman" w:cs="Times New Roman"/>
                <w:sz w:val="24"/>
                <w:szCs w:val="24"/>
              </w:rPr>
              <w:t xml:space="preserve">Фармакологическое действие – противовоспалительное, жаропонижающее, анальгезирующее. </w:t>
            </w:r>
          </w:p>
          <w:p w:rsidR="005E7E65" w:rsidRPr="00B635E5" w:rsidRDefault="005E7E65" w:rsidP="003A6D03">
            <w:pPr>
              <w:jc w:val="both"/>
              <w:rPr>
                <w:rFonts w:ascii="Times New Roman" w:hAnsi="Times New Roman" w:cs="Times New Roman"/>
                <w:sz w:val="24"/>
                <w:szCs w:val="24"/>
              </w:rPr>
            </w:pPr>
            <w:r w:rsidRPr="00B635E5">
              <w:rPr>
                <w:rFonts w:ascii="Times New Roman" w:hAnsi="Times New Roman" w:cs="Times New Roman"/>
                <w:sz w:val="24"/>
                <w:szCs w:val="24"/>
              </w:rPr>
              <w:t xml:space="preserve">Ингибирует циклооксигеназу (ЦОГ-1 и ЦОГ-2), снижает синтез ПГ из арахидоновой кислоты, </w:t>
            </w:r>
            <w:proofErr w:type="gramStart"/>
            <w:r w:rsidRPr="00B635E5">
              <w:rPr>
                <w:rFonts w:ascii="Times New Roman" w:hAnsi="Times New Roman" w:cs="Times New Roman"/>
                <w:sz w:val="24"/>
                <w:szCs w:val="24"/>
              </w:rPr>
              <w:t>обусловливающих</w:t>
            </w:r>
            <w:proofErr w:type="gramEnd"/>
            <w:r w:rsidRPr="00B635E5">
              <w:rPr>
                <w:rFonts w:ascii="Times New Roman" w:hAnsi="Times New Roman" w:cs="Times New Roman"/>
                <w:sz w:val="24"/>
                <w:szCs w:val="24"/>
              </w:rPr>
              <w:t xml:space="preserve"> в очаге воспаления развитие боли, повышение температуры и увеличение тканевой проницаемости. </w:t>
            </w:r>
          </w:p>
          <w:p w:rsidR="005E7E65" w:rsidRPr="00B635E5" w:rsidRDefault="005E7E65" w:rsidP="003A6D03">
            <w:pPr>
              <w:jc w:val="both"/>
              <w:rPr>
                <w:rFonts w:ascii="Times New Roman" w:hAnsi="Times New Roman" w:cs="Times New Roman"/>
                <w:sz w:val="24"/>
                <w:szCs w:val="24"/>
              </w:rPr>
            </w:pPr>
            <w:r w:rsidRPr="00B635E5">
              <w:rPr>
                <w:rFonts w:ascii="Times New Roman" w:hAnsi="Times New Roman" w:cs="Times New Roman"/>
                <w:sz w:val="24"/>
                <w:szCs w:val="24"/>
              </w:rPr>
              <w:lastRenderedPageBreak/>
              <w:t xml:space="preserve">Вызывает ослабление или исчезновение болевого синдрома. </w:t>
            </w:r>
          </w:p>
          <w:p w:rsidR="005E7E65" w:rsidRDefault="005E7E65" w:rsidP="003A6D03">
            <w:pPr>
              <w:jc w:val="both"/>
              <w:rPr>
                <w:rFonts w:ascii="Times New Roman" w:hAnsi="Times New Roman" w:cs="Times New Roman"/>
                <w:sz w:val="24"/>
                <w:szCs w:val="24"/>
              </w:rPr>
            </w:pPr>
            <w:r w:rsidRPr="00B635E5">
              <w:rPr>
                <w:rFonts w:ascii="Times New Roman" w:hAnsi="Times New Roman" w:cs="Times New Roman"/>
                <w:sz w:val="24"/>
                <w:szCs w:val="24"/>
              </w:rPr>
              <w:t>Показания: воспалительные процессы различного генеза, лихорадка, боль.</w:t>
            </w:r>
          </w:p>
        </w:tc>
      </w:tr>
      <w:tr w:rsidR="005E7E65" w:rsidTr="003A6D03">
        <w:tc>
          <w:tcPr>
            <w:tcW w:w="3227" w:type="dxa"/>
          </w:tcPr>
          <w:p w:rsidR="005E7E65" w:rsidRDefault="005E7E65" w:rsidP="003A6D03">
            <w:pPr>
              <w:jc w:val="both"/>
              <w:rPr>
                <w:rFonts w:ascii="Times New Roman" w:hAnsi="Times New Roman" w:cs="Times New Roman"/>
                <w:sz w:val="24"/>
                <w:szCs w:val="24"/>
              </w:rPr>
            </w:pPr>
            <w:r>
              <w:rPr>
                <w:rFonts w:ascii="Times New Roman" w:hAnsi="Times New Roman" w:cs="Times New Roman"/>
                <w:sz w:val="24"/>
                <w:szCs w:val="24"/>
              </w:rPr>
              <w:lastRenderedPageBreak/>
              <w:t>4.</w:t>
            </w:r>
            <w:r w:rsidRPr="00285403">
              <w:rPr>
                <w:rFonts w:ascii="Times New Roman" w:hAnsi="Times New Roman" w:cs="Times New Roman"/>
                <w:sz w:val="24"/>
                <w:szCs w:val="24"/>
              </w:rPr>
              <w:t xml:space="preserve"> Расскажите о влиянии НПВС (Индометацина) на желудочно-кишечный тракт (ЖКТ), факторах риска НПВ</w:t>
            </w:r>
            <w:proofErr w:type="gramStart"/>
            <w:r w:rsidRPr="00285403">
              <w:rPr>
                <w:rFonts w:ascii="Times New Roman" w:hAnsi="Times New Roman" w:cs="Times New Roman"/>
                <w:sz w:val="24"/>
                <w:szCs w:val="24"/>
              </w:rPr>
              <w:t>С-</w:t>
            </w:r>
            <w:proofErr w:type="gramEnd"/>
            <w:r w:rsidRPr="00285403">
              <w:rPr>
                <w:rFonts w:ascii="Times New Roman" w:hAnsi="Times New Roman" w:cs="Times New Roman"/>
                <w:sz w:val="24"/>
                <w:szCs w:val="24"/>
              </w:rPr>
              <w:t xml:space="preserve"> гастропатии. Имеются ли у обратившейся в аптеку пациентки заболевания ЖКТ, являющиеся противопоказанием к назначению индометацина?</w:t>
            </w:r>
          </w:p>
        </w:tc>
        <w:tc>
          <w:tcPr>
            <w:tcW w:w="6344" w:type="dxa"/>
          </w:tcPr>
          <w:p w:rsidR="005E7E65" w:rsidRPr="00B635E5" w:rsidRDefault="005E7E65" w:rsidP="003A6D03">
            <w:pPr>
              <w:jc w:val="both"/>
              <w:rPr>
                <w:rFonts w:ascii="Times New Roman" w:hAnsi="Times New Roman" w:cs="Times New Roman"/>
                <w:sz w:val="24"/>
                <w:szCs w:val="24"/>
              </w:rPr>
            </w:pPr>
            <w:r w:rsidRPr="00B635E5">
              <w:rPr>
                <w:rFonts w:ascii="Times New Roman" w:hAnsi="Times New Roman" w:cs="Times New Roman"/>
                <w:sz w:val="24"/>
                <w:szCs w:val="24"/>
              </w:rPr>
              <w:t>Формы поражения ЖКТ при при</w:t>
            </w:r>
            <w:r>
              <w:rPr>
                <w:rFonts w:ascii="Times New Roman" w:hAnsi="Times New Roman" w:cs="Times New Roman"/>
                <w:sz w:val="24"/>
                <w:szCs w:val="24"/>
              </w:rPr>
              <w:t>ё</w:t>
            </w:r>
            <w:r w:rsidRPr="00B635E5">
              <w:rPr>
                <w:rFonts w:ascii="Times New Roman" w:hAnsi="Times New Roman" w:cs="Times New Roman"/>
                <w:sz w:val="24"/>
                <w:szCs w:val="24"/>
              </w:rPr>
              <w:t xml:space="preserve">ме НПВП: </w:t>
            </w:r>
          </w:p>
          <w:p w:rsidR="005E7E65" w:rsidRPr="00B635E5" w:rsidRDefault="005E7E65" w:rsidP="003A6D03">
            <w:pPr>
              <w:jc w:val="both"/>
              <w:rPr>
                <w:rFonts w:ascii="Times New Roman" w:hAnsi="Times New Roman" w:cs="Times New Roman"/>
                <w:sz w:val="24"/>
                <w:szCs w:val="24"/>
              </w:rPr>
            </w:pPr>
            <w:r w:rsidRPr="00B635E5">
              <w:rPr>
                <w:rFonts w:ascii="Times New Roman" w:hAnsi="Times New Roman" w:cs="Times New Roman"/>
                <w:sz w:val="24"/>
                <w:szCs w:val="24"/>
              </w:rPr>
              <w:t xml:space="preserve">1. Поражение СОПР (стоматиты). </w:t>
            </w:r>
          </w:p>
          <w:p w:rsidR="005E7E65" w:rsidRPr="00B635E5" w:rsidRDefault="005E7E65" w:rsidP="003A6D03">
            <w:pPr>
              <w:jc w:val="both"/>
              <w:rPr>
                <w:rFonts w:ascii="Times New Roman" w:hAnsi="Times New Roman" w:cs="Times New Roman"/>
                <w:sz w:val="24"/>
                <w:szCs w:val="24"/>
              </w:rPr>
            </w:pPr>
            <w:r w:rsidRPr="00B635E5">
              <w:rPr>
                <w:rFonts w:ascii="Times New Roman" w:hAnsi="Times New Roman" w:cs="Times New Roman"/>
                <w:sz w:val="24"/>
                <w:szCs w:val="24"/>
              </w:rPr>
              <w:t xml:space="preserve">2. НПВП-гастропатия (эрозии, язвы, кровотечения, перфорации). </w:t>
            </w:r>
          </w:p>
          <w:p w:rsidR="005E7E65" w:rsidRPr="00B635E5" w:rsidRDefault="005E7E65" w:rsidP="003A6D03">
            <w:pPr>
              <w:jc w:val="both"/>
              <w:rPr>
                <w:rFonts w:ascii="Times New Roman" w:hAnsi="Times New Roman" w:cs="Times New Roman"/>
                <w:sz w:val="24"/>
                <w:szCs w:val="24"/>
              </w:rPr>
            </w:pPr>
            <w:r w:rsidRPr="00B635E5">
              <w:rPr>
                <w:rFonts w:ascii="Times New Roman" w:hAnsi="Times New Roman" w:cs="Times New Roman"/>
                <w:sz w:val="24"/>
                <w:szCs w:val="24"/>
              </w:rPr>
              <w:t xml:space="preserve">3. НПВП-ассоциированная диспепсия. </w:t>
            </w:r>
          </w:p>
          <w:p w:rsidR="005E7E65" w:rsidRPr="00B635E5" w:rsidRDefault="005E7E65" w:rsidP="003A6D03">
            <w:pPr>
              <w:jc w:val="both"/>
              <w:rPr>
                <w:rFonts w:ascii="Times New Roman" w:hAnsi="Times New Roman" w:cs="Times New Roman"/>
                <w:sz w:val="24"/>
                <w:szCs w:val="24"/>
              </w:rPr>
            </w:pPr>
            <w:r w:rsidRPr="00B635E5">
              <w:rPr>
                <w:rFonts w:ascii="Times New Roman" w:hAnsi="Times New Roman" w:cs="Times New Roman"/>
                <w:sz w:val="24"/>
                <w:szCs w:val="24"/>
              </w:rPr>
              <w:t xml:space="preserve">4. НПВП-ассоциированное поражение тонкой и толстой кишки. </w:t>
            </w:r>
          </w:p>
          <w:p w:rsidR="005E7E65" w:rsidRPr="00B635E5" w:rsidRDefault="005E7E65" w:rsidP="003A6D03">
            <w:pPr>
              <w:jc w:val="both"/>
              <w:rPr>
                <w:rFonts w:ascii="Times New Roman" w:hAnsi="Times New Roman" w:cs="Times New Roman"/>
                <w:sz w:val="24"/>
                <w:szCs w:val="24"/>
              </w:rPr>
            </w:pPr>
            <w:r w:rsidRPr="00B635E5">
              <w:rPr>
                <w:rFonts w:ascii="Times New Roman" w:hAnsi="Times New Roman" w:cs="Times New Roman"/>
                <w:sz w:val="24"/>
                <w:szCs w:val="24"/>
              </w:rPr>
              <w:t xml:space="preserve">5. НПВП-ассоциированное поражение печени. </w:t>
            </w:r>
          </w:p>
          <w:p w:rsidR="005E7E65" w:rsidRPr="00B635E5" w:rsidRDefault="005E7E65" w:rsidP="003A6D03">
            <w:pPr>
              <w:jc w:val="both"/>
              <w:rPr>
                <w:rFonts w:ascii="Times New Roman" w:hAnsi="Times New Roman" w:cs="Times New Roman"/>
                <w:sz w:val="24"/>
                <w:szCs w:val="24"/>
              </w:rPr>
            </w:pPr>
            <w:r w:rsidRPr="00B635E5">
              <w:rPr>
                <w:rFonts w:ascii="Times New Roman" w:hAnsi="Times New Roman" w:cs="Times New Roman"/>
                <w:sz w:val="24"/>
                <w:szCs w:val="24"/>
              </w:rPr>
              <w:t xml:space="preserve">6. НПВС-ассоциированное поражение ПЖЖ. </w:t>
            </w:r>
          </w:p>
          <w:p w:rsidR="005E7E65" w:rsidRPr="00B635E5" w:rsidRDefault="005E7E65" w:rsidP="003A6D03">
            <w:pPr>
              <w:jc w:val="both"/>
              <w:rPr>
                <w:rFonts w:ascii="Times New Roman" w:hAnsi="Times New Roman" w:cs="Times New Roman"/>
                <w:sz w:val="24"/>
                <w:szCs w:val="24"/>
              </w:rPr>
            </w:pPr>
            <w:r w:rsidRPr="00B635E5">
              <w:rPr>
                <w:rFonts w:ascii="Times New Roman" w:hAnsi="Times New Roman" w:cs="Times New Roman"/>
                <w:sz w:val="24"/>
                <w:szCs w:val="24"/>
              </w:rPr>
              <w:t xml:space="preserve">Наибольшую опасность представляет НПВП-гастропатия. </w:t>
            </w:r>
          </w:p>
          <w:p w:rsidR="005E7E65" w:rsidRPr="00B635E5" w:rsidRDefault="005E7E65" w:rsidP="003A6D03">
            <w:pPr>
              <w:jc w:val="both"/>
              <w:rPr>
                <w:rFonts w:ascii="Times New Roman" w:hAnsi="Times New Roman" w:cs="Times New Roman"/>
                <w:sz w:val="24"/>
                <w:szCs w:val="24"/>
              </w:rPr>
            </w:pPr>
            <w:r w:rsidRPr="00B635E5">
              <w:rPr>
                <w:rFonts w:ascii="Times New Roman" w:hAnsi="Times New Roman" w:cs="Times New Roman"/>
                <w:sz w:val="24"/>
                <w:szCs w:val="24"/>
              </w:rPr>
              <w:t xml:space="preserve">«Неизменяемые» факторы риска НПВП-гастропатии: </w:t>
            </w:r>
          </w:p>
          <w:p w:rsidR="005E7E65" w:rsidRPr="00B635E5" w:rsidRDefault="005E7E65" w:rsidP="003A6D03">
            <w:pPr>
              <w:jc w:val="both"/>
              <w:rPr>
                <w:rFonts w:ascii="Times New Roman" w:hAnsi="Times New Roman" w:cs="Times New Roman"/>
                <w:sz w:val="24"/>
                <w:szCs w:val="24"/>
              </w:rPr>
            </w:pPr>
            <w:r w:rsidRPr="00B635E5">
              <w:rPr>
                <w:rFonts w:ascii="Times New Roman" w:hAnsi="Times New Roman" w:cs="Times New Roman"/>
                <w:sz w:val="24"/>
                <w:szCs w:val="24"/>
              </w:rPr>
              <w:t>1. Язвенный анамнез (наибольшее значение имеет наличие в анамнезе серь</w:t>
            </w:r>
            <w:r>
              <w:rPr>
                <w:rFonts w:ascii="Times New Roman" w:hAnsi="Times New Roman" w:cs="Times New Roman"/>
                <w:sz w:val="24"/>
                <w:szCs w:val="24"/>
              </w:rPr>
              <w:t>ё</w:t>
            </w:r>
            <w:r w:rsidRPr="00B635E5">
              <w:rPr>
                <w:rFonts w:ascii="Times New Roman" w:hAnsi="Times New Roman" w:cs="Times New Roman"/>
                <w:sz w:val="24"/>
                <w:szCs w:val="24"/>
              </w:rPr>
              <w:t xml:space="preserve">зных осложнений). </w:t>
            </w:r>
          </w:p>
          <w:p w:rsidR="005E7E65" w:rsidRPr="00B635E5" w:rsidRDefault="005E7E65" w:rsidP="003A6D03">
            <w:pPr>
              <w:jc w:val="both"/>
              <w:rPr>
                <w:rFonts w:ascii="Times New Roman" w:hAnsi="Times New Roman" w:cs="Times New Roman"/>
                <w:sz w:val="24"/>
                <w:szCs w:val="24"/>
              </w:rPr>
            </w:pPr>
            <w:r w:rsidRPr="00B635E5">
              <w:rPr>
                <w:rFonts w:ascii="Times New Roman" w:hAnsi="Times New Roman" w:cs="Times New Roman"/>
                <w:sz w:val="24"/>
                <w:szCs w:val="24"/>
              </w:rPr>
              <w:t xml:space="preserve">2. Пожилой возраст (старше 65 лет). </w:t>
            </w:r>
          </w:p>
          <w:p w:rsidR="005E7E65" w:rsidRPr="00B635E5" w:rsidRDefault="005E7E65" w:rsidP="003A6D03">
            <w:pPr>
              <w:jc w:val="both"/>
              <w:rPr>
                <w:rFonts w:ascii="Times New Roman" w:hAnsi="Times New Roman" w:cs="Times New Roman"/>
                <w:sz w:val="24"/>
                <w:szCs w:val="24"/>
              </w:rPr>
            </w:pPr>
            <w:r w:rsidRPr="00B635E5">
              <w:rPr>
                <w:rFonts w:ascii="Times New Roman" w:hAnsi="Times New Roman" w:cs="Times New Roman"/>
                <w:sz w:val="24"/>
                <w:szCs w:val="24"/>
              </w:rPr>
              <w:t>3. При</w:t>
            </w:r>
            <w:r>
              <w:rPr>
                <w:rFonts w:ascii="Times New Roman" w:hAnsi="Times New Roman" w:cs="Times New Roman"/>
                <w:sz w:val="24"/>
                <w:szCs w:val="24"/>
              </w:rPr>
              <w:t>ё</w:t>
            </w:r>
            <w:r w:rsidRPr="00B635E5">
              <w:rPr>
                <w:rFonts w:ascii="Times New Roman" w:hAnsi="Times New Roman" w:cs="Times New Roman"/>
                <w:sz w:val="24"/>
                <w:szCs w:val="24"/>
              </w:rPr>
              <w:t xml:space="preserve">м препаратов, повышающих риск развития опасных ЖКТ-осложнений (Аспирина, иных антитромбоцитарных препаратов, антикоагулянтов и ГК). </w:t>
            </w:r>
          </w:p>
          <w:p w:rsidR="005E7E65" w:rsidRPr="00B635E5" w:rsidRDefault="005E7E65" w:rsidP="003A6D03">
            <w:pPr>
              <w:jc w:val="both"/>
              <w:rPr>
                <w:rFonts w:ascii="Times New Roman" w:hAnsi="Times New Roman" w:cs="Times New Roman"/>
                <w:sz w:val="24"/>
                <w:szCs w:val="24"/>
              </w:rPr>
            </w:pPr>
            <w:r w:rsidRPr="00B635E5">
              <w:rPr>
                <w:rFonts w:ascii="Times New Roman" w:hAnsi="Times New Roman" w:cs="Times New Roman"/>
                <w:sz w:val="24"/>
                <w:szCs w:val="24"/>
              </w:rPr>
              <w:t xml:space="preserve">4. Патология ССС, СД. </w:t>
            </w:r>
          </w:p>
          <w:p w:rsidR="005E7E65" w:rsidRPr="00B635E5" w:rsidRDefault="005E7E65" w:rsidP="003A6D03">
            <w:pPr>
              <w:jc w:val="both"/>
              <w:rPr>
                <w:rFonts w:ascii="Times New Roman" w:hAnsi="Times New Roman" w:cs="Times New Roman"/>
                <w:sz w:val="24"/>
                <w:szCs w:val="24"/>
              </w:rPr>
            </w:pPr>
            <w:proofErr w:type="gramStart"/>
            <w:r w:rsidRPr="00B635E5">
              <w:rPr>
                <w:rFonts w:ascii="Times New Roman" w:hAnsi="Times New Roman" w:cs="Times New Roman"/>
                <w:sz w:val="24"/>
                <w:szCs w:val="24"/>
              </w:rPr>
              <w:t>Ma</w:t>
            </w:r>
            <w:proofErr w:type="gramEnd"/>
            <w:r w:rsidRPr="00B635E5">
              <w:rPr>
                <w:rFonts w:ascii="Times New Roman" w:hAnsi="Times New Roman" w:cs="Times New Roman"/>
                <w:sz w:val="24"/>
                <w:szCs w:val="24"/>
              </w:rPr>
              <w:t xml:space="preserve">ксимальная гастротоксичность у Индометацина, Пироксикама, Кеторолака, Кетопрфена. </w:t>
            </w:r>
          </w:p>
          <w:p w:rsidR="005E7E65" w:rsidRPr="00B635E5" w:rsidRDefault="005E7E65" w:rsidP="003A6D03">
            <w:pPr>
              <w:jc w:val="both"/>
              <w:rPr>
                <w:rFonts w:ascii="Times New Roman" w:hAnsi="Times New Roman" w:cs="Times New Roman"/>
                <w:sz w:val="24"/>
                <w:szCs w:val="24"/>
              </w:rPr>
            </w:pPr>
            <w:r w:rsidRPr="00B635E5">
              <w:rPr>
                <w:rFonts w:ascii="Times New Roman" w:hAnsi="Times New Roman" w:cs="Times New Roman"/>
                <w:sz w:val="24"/>
                <w:szCs w:val="24"/>
              </w:rPr>
              <w:t xml:space="preserve">Гепатотоксичность: от бессимптомного повышения трансаминаз до острого лекарственного гепатита у регулярно </w:t>
            </w:r>
            <w:proofErr w:type="gramStart"/>
            <w:r w:rsidRPr="00B635E5">
              <w:rPr>
                <w:rFonts w:ascii="Times New Roman" w:hAnsi="Times New Roman" w:cs="Times New Roman"/>
                <w:sz w:val="24"/>
                <w:szCs w:val="24"/>
              </w:rPr>
              <w:t>принимающих</w:t>
            </w:r>
            <w:proofErr w:type="gramEnd"/>
            <w:r w:rsidRPr="00B635E5">
              <w:rPr>
                <w:rFonts w:ascii="Times New Roman" w:hAnsi="Times New Roman" w:cs="Times New Roman"/>
                <w:sz w:val="24"/>
                <w:szCs w:val="24"/>
              </w:rPr>
              <w:t xml:space="preserve"> НПВС. </w:t>
            </w:r>
          </w:p>
          <w:p w:rsidR="005E7E65" w:rsidRPr="00B635E5" w:rsidRDefault="005E7E65" w:rsidP="003A6D03">
            <w:pPr>
              <w:jc w:val="both"/>
              <w:rPr>
                <w:rFonts w:ascii="Times New Roman" w:hAnsi="Times New Roman" w:cs="Times New Roman"/>
                <w:sz w:val="24"/>
                <w:szCs w:val="24"/>
              </w:rPr>
            </w:pPr>
            <w:r w:rsidRPr="00B635E5">
              <w:rPr>
                <w:rFonts w:ascii="Times New Roman" w:hAnsi="Times New Roman" w:cs="Times New Roman"/>
                <w:sz w:val="24"/>
                <w:szCs w:val="24"/>
              </w:rPr>
              <w:t xml:space="preserve">Наименьшая гепатотоксичность у Мелоксикама, Целекоксиба. </w:t>
            </w:r>
          </w:p>
          <w:p w:rsidR="005E7E65" w:rsidRPr="00B635E5" w:rsidRDefault="005E7E65" w:rsidP="003A6D03">
            <w:pPr>
              <w:jc w:val="both"/>
              <w:rPr>
                <w:rFonts w:ascii="Times New Roman" w:hAnsi="Times New Roman" w:cs="Times New Roman"/>
                <w:sz w:val="24"/>
                <w:szCs w:val="24"/>
              </w:rPr>
            </w:pPr>
            <w:r w:rsidRPr="00B635E5">
              <w:rPr>
                <w:rFonts w:ascii="Times New Roman" w:hAnsi="Times New Roman" w:cs="Times New Roman"/>
                <w:sz w:val="24"/>
                <w:szCs w:val="24"/>
              </w:rPr>
              <w:t xml:space="preserve">Наиболее гепатотоксичны - Парацетамол, Нимесулид, Диклофенак. </w:t>
            </w:r>
          </w:p>
          <w:p w:rsidR="005E7E65" w:rsidRDefault="005E7E65" w:rsidP="003A6D03">
            <w:pPr>
              <w:jc w:val="both"/>
              <w:rPr>
                <w:rFonts w:ascii="Times New Roman" w:hAnsi="Times New Roman" w:cs="Times New Roman"/>
                <w:sz w:val="24"/>
                <w:szCs w:val="24"/>
              </w:rPr>
            </w:pPr>
            <w:r w:rsidRPr="00B635E5">
              <w:rPr>
                <w:rFonts w:ascii="Times New Roman" w:hAnsi="Times New Roman" w:cs="Times New Roman"/>
                <w:sz w:val="24"/>
                <w:szCs w:val="24"/>
              </w:rPr>
              <w:t>Данной пациентке Индометацин не рекомендуется в связи с выраженной гастротоксичностью препарата и наличием у пациентки язвенной болезни желудка в анамнезе.</w:t>
            </w:r>
          </w:p>
        </w:tc>
      </w:tr>
      <w:tr w:rsidR="005E7E65" w:rsidTr="003A6D03">
        <w:tc>
          <w:tcPr>
            <w:tcW w:w="3227" w:type="dxa"/>
          </w:tcPr>
          <w:p w:rsidR="005E7E65" w:rsidRDefault="005E7E65" w:rsidP="003A6D03">
            <w:pPr>
              <w:jc w:val="both"/>
              <w:rPr>
                <w:rFonts w:ascii="Times New Roman" w:hAnsi="Times New Roman" w:cs="Times New Roman"/>
                <w:sz w:val="24"/>
                <w:szCs w:val="24"/>
              </w:rPr>
            </w:pPr>
            <w:r>
              <w:rPr>
                <w:rFonts w:ascii="Times New Roman" w:hAnsi="Times New Roman" w:cs="Times New Roman"/>
                <w:sz w:val="24"/>
                <w:szCs w:val="24"/>
              </w:rPr>
              <w:t>5.</w:t>
            </w:r>
            <w:r w:rsidRPr="00285403">
              <w:rPr>
                <w:rFonts w:ascii="Times New Roman" w:hAnsi="Times New Roman" w:cs="Times New Roman"/>
                <w:sz w:val="24"/>
                <w:szCs w:val="24"/>
              </w:rPr>
              <w:t xml:space="preserve"> Перечислите другие нежелательные лекарственные реакции Индометацина и противопоказания к его назначению.</w:t>
            </w:r>
          </w:p>
        </w:tc>
        <w:tc>
          <w:tcPr>
            <w:tcW w:w="6344" w:type="dxa"/>
          </w:tcPr>
          <w:p w:rsidR="005E7E65" w:rsidRPr="00B635E5" w:rsidRDefault="005E7E65" w:rsidP="003A6D03">
            <w:pPr>
              <w:jc w:val="both"/>
              <w:rPr>
                <w:rFonts w:ascii="Times New Roman" w:hAnsi="Times New Roman" w:cs="Times New Roman"/>
                <w:sz w:val="24"/>
                <w:szCs w:val="24"/>
              </w:rPr>
            </w:pPr>
            <w:r w:rsidRPr="00B635E5">
              <w:rPr>
                <w:rFonts w:ascii="Times New Roman" w:hAnsi="Times New Roman" w:cs="Times New Roman"/>
                <w:sz w:val="24"/>
                <w:szCs w:val="24"/>
              </w:rPr>
              <w:t xml:space="preserve">Нежелательные лекарственные реакции (НЛР): </w:t>
            </w:r>
          </w:p>
          <w:p w:rsidR="005E7E65" w:rsidRPr="00B635E5" w:rsidRDefault="005E7E65" w:rsidP="003A6D03">
            <w:pPr>
              <w:jc w:val="both"/>
              <w:rPr>
                <w:rFonts w:ascii="Times New Roman" w:hAnsi="Times New Roman" w:cs="Times New Roman"/>
                <w:sz w:val="24"/>
                <w:szCs w:val="24"/>
              </w:rPr>
            </w:pPr>
            <w:r w:rsidRPr="00B635E5">
              <w:rPr>
                <w:rFonts w:ascii="Times New Roman" w:hAnsi="Times New Roman" w:cs="Times New Roman"/>
                <w:sz w:val="24"/>
                <w:szCs w:val="24"/>
              </w:rPr>
              <w:t xml:space="preserve">А. Нефропатии: </w:t>
            </w:r>
          </w:p>
          <w:p w:rsidR="005E7E65" w:rsidRPr="00B635E5" w:rsidRDefault="005E7E65" w:rsidP="003A6D03">
            <w:pPr>
              <w:jc w:val="both"/>
              <w:rPr>
                <w:rFonts w:ascii="Times New Roman" w:hAnsi="Times New Roman" w:cs="Times New Roman"/>
                <w:sz w:val="24"/>
                <w:szCs w:val="24"/>
              </w:rPr>
            </w:pPr>
            <w:r w:rsidRPr="00B635E5">
              <w:rPr>
                <w:rFonts w:ascii="Times New Roman" w:hAnsi="Times New Roman" w:cs="Times New Roman"/>
                <w:sz w:val="24"/>
                <w:szCs w:val="24"/>
              </w:rPr>
              <w:t xml:space="preserve">1. Снижение кровоснабжения почек, которое приводит к увеличению калия, Na, </w:t>
            </w:r>
            <w:r>
              <w:rPr>
                <w:rFonts w:ascii="Times New Roman" w:hAnsi="Times New Roman" w:cs="Times New Roman"/>
                <w:sz w:val="24"/>
                <w:szCs w:val="24"/>
              </w:rPr>
              <w:t>креатинина, ОЦК, АД (м</w:t>
            </w:r>
            <w:r w:rsidRPr="00B635E5">
              <w:rPr>
                <w:rFonts w:ascii="Times New Roman" w:hAnsi="Times New Roman" w:cs="Times New Roman"/>
                <w:sz w:val="24"/>
                <w:szCs w:val="24"/>
              </w:rPr>
              <w:t>аксим</w:t>
            </w:r>
            <w:r>
              <w:rPr>
                <w:rFonts w:ascii="Times New Roman" w:hAnsi="Times New Roman" w:cs="Times New Roman"/>
                <w:sz w:val="24"/>
                <w:szCs w:val="24"/>
              </w:rPr>
              <w:t>а</w:t>
            </w:r>
            <w:r w:rsidRPr="00B635E5">
              <w:rPr>
                <w:rFonts w:ascii="Times New Roman" w:hAnsi="Times New Roman" w:cs="Times New Roman"/>
                <w:sz w:val="24"/>
                <w:szCs w:val="24"/>
              </w:rPr>
              <w:t xml:space="preserve">льное влияние у Индометацина, Фенилбутазона). </w:t>
            </w:r>
          </w:p>
          <w:p w:rsidR="005E7E65" w:rsidRPr="00B635E5" w:rsidRDefault="005E7E65" w:rsidP="003A6D03">
            <w:pPr>
              <w:jc w:val="both"/>
              <w:rPr>
                <w:rFonts w:ascii="Times New Roman" w:hAnsi="Times New Roman" w:cs="Times New Roman"/>
                <w:sz w:val="24"/>
                <w:szCs w:val="24"/>
              </w:rPr>
            </w:pPr>
            <w:r w:rsidRPr="00B635E5">
              <w:rPr>
                <w:rFonts w:ascii="Times New Roman" w:hAnsi="Times New Roman" w:cs="Times New Roman"/>
                <w:sz w:val="24"/>
                <w:szCs w:val="24"/>
              </w:rPr>
              <w:t xml:space="preserve">2. Прямое воздействие на паренхиму почек – анальгетическая нефропатия. </w:t>
            </w:r>
          </w:p>
          <w:p w:rsidR="005E7E65" w:rsidRPr="00B635E5" w:rsidRDefault="005E7E65" w:rsidP="003A6D03">
            <w:pPr>
              <w:jc w:val="both"/>
              <w:rPr>
                <w:rFonts w:ascii="Times New Roman" w:hAnsi="Times New Roman" w:cs="Times New Roman"/>
                <w:sz w:val="24"/>
                <w:szCs w:val="24"/>
              </w:rPr>
            </w:pPr>
            <w:r w:rsidRPr="00B635E5">
              <w:rPr>
                <w:rFonts w:ascii="Times New Roman" w:hAnsi="Times New Roman" w:cs="Times New Roman"/>
                <w:sz w:val="24"/>
                <w:szCs w:val="24"/>
              </w:rPr>
              <w:t xml:space="preserve">Б. Кардиоваскулярный НЛР: </w:t>
            </w:r>
          </w:p>
          <w:p w:rsidR="005E7E65" w:rsidRPr="00B635E5" w:rsidRDefault="005E7E65" w:rsidP="003A6D03">
            <w:pPr>
              <w:jc w:val="both"/>
              <w:rPr>
                <w:rFonts w:ascii="Times New Roman" w:hAnsi="Times New Roman" w:cs="Times New Roman"/>
                <w:sz w:val="24"/>
                <w:szCs w:val="24"/>
              </w:rPr>
            </w:pPr>
            <w:r w:rsidRPr="00B635E5">
              <w:rPr>
                <w:rFonts w:ascii="Times New Roman" w:hAnsi="Times New Roman" w:cs="Times New Roman"/>
                <w:sz w:val="24"/>
                <w:szCs w:val="24"/>
              </w:rPr>
              <w:t xml:space="preserve">1.Повышается риск тромбообразования (инсультов, инфарктов). </w:t>
            </w:r>
          </w:p>
          <w:p w:rsidR="005E7E65" w:rsidRPr="00B635E5" w:rsidRDefault="005E7E65" w:rsidP="003A6D03">
            <w:pPr>
              <w:jc w:val="both"/>
              <w:rPr>
                <w:rFonts w:ascii="Times New Roman" w:hAnsi="Times New Roman" w:cs="Times New Roman"/>
                <w:sz w:val="24"/>
                <w:szCs w:val="24"/>
              </w:rPr>
            </w:pPr>
            <w:r w:rsidRPr="00B635E5">
              <w:rPr>
                <w:rFonts w:ascii="Times New Roman" w:hAnsi="Times New Roman" w:cs="Times New Roman"/>
                <w:sz w:val="24"/>
                <w:szCs w:val="24"/>
              </w:rPr>
              <w:t xml:space="preserve">2. Повышение АД. </w:t>
            </w:r>
          </w:p>
          <w:p w:rsidR="005E7E65" w:rsidRPr="00B635E5" w:rsidRDefault="005E7E65" w:rsidP="003A6D03">
            <w:pPr>
              <w:jc w:val="both"/>
              <w:rPr>
                <w:rFonts w:ascii="Times New Roman" w:hAnsi="Times New Roman" w:cs="Times New Roman"/>
                <w:sz w:val="24"/>
                <w:szCs w:val="24"/>
              </w:rPr>
            </w:pPr>
            <w:r w:rsidRPr="00B635E5">
              <w:rPr>
                <w:rFonts w:ascii="Times New Roman" w:hAnsi="Times New Roman" w:cs="Times New Roman"/>
                <w:sz w:val="24"/>
                <w:szCs w:val="24"/>
              </w:rPr>
              <w:t xml:space="preserve">3. Повышается риск сердечной недостаточности (декомпенсация). </w:t>
            </w:r>
          </w:p>
          <w:p w:rsidR="005E7E65" w:rsidRPr="00B635E5" w:rsidRDefault="005E7E65" w:rsidP="003A6D03">
            <w:pPr>
              <w:jc w:val="both"/>
              <w:rPr>
                <w:rFonts w:ascii="Times New Roman" w:hAnsi="Times New Roman" w:cs="Times New Roman"/>
                <w:sz w:val="24"/>
                <w:szCs w:val="24"/>
              </w:rPr>
            </w:pPr>
            <w:r w:rsidRPr="00B635E5">
              <w:rPr>
                <w:rFonts w:ascii="Times New Roman" w:hAnsi="Times New Roman" w:cs="Times New Roman"/>
                <w:sz w:val="24"/>
                <w:szCs w:val="24"/>
              </w:rPr>
              <w:t xml:space="preserve">В. Цитопении: пиразолидины и пиразолоны (Метамизол). </w:t>
            </w:r>
          </w:p>
          <w:p w:rsidR="005E7E65" w:rsidRPr="00B635E5" w:rsidRDefault="005E7E65" w:rsidP="003A6D03">
            <w:pPr>
              <w:jc w:val="both"/>
              <w:rPr>
                <w:rFonts w:ascii="Times New Roman" w:hAnsi="Times New Roman" w:cs="Times New Roman"/>
                <w:sz w:val="24"/>
                <w:szCs w:val="24"/>
              </w:rPr>
            </w:pPr>
            <w:r w:rsidRPr="00B635E5">
              <w:rPr>
                <w:rFonts w:ascii="Times New Roman" w:hAnsi="Times New Roman" w:cs="Times New Roman"/>
                <w:sz w:val="24"/>
                <w:szCs w:val="24"/>
              </w:rPr>
              <w:t xml:space="preserve">Г. Коагулопатии. </w:t>
            </w:r>
          </w:p>
          <w:p w:rsidR="005E7E65" w:rsidRPr="00B635E5" w:rsidRDefault="005E7E65" w:rsidP="003A6D03">
            <w:pPr>
              <w:jc w:val="both"/>
              <w:rPr>
                <w:rFonts w:ascii="Times New Roman" w:hAnsi="Times New Roman" w:cs="Times New Roman"/>
                <w:sz w:val="24"/>
                <w:szCs w:val="24"/>
              </w:rPr>
            </w:pPr>
            <w:r w:rsidRPr="00B635E5">
              <w:rPr>
                <w:rFonts w:ascii="Times New Roman" w:hAnsi="Times New Roman" w:cs="Times New Roman"/>
                <w:sz w:val="24"/>
                <w:szCs w:val="24"/>
              </w:rPr>
              <w:t xml:space="preserve">Д. Бронхоспазм (аспириновая астма). </w:t>
            </w:r>
          </w:p>
          <w:p w:rsidR="005E7E65" w:rsidRPr="00B635E5" w:rsidRDefault="005E7E65" w:rsidP="003A6D03">
            <w:pPr>
              <w:jc w:val="both"/>
              <w:rPr>
                <w:rFonts w:ascii="Times New Roman" w:hAnsi="Times New Roman" w:cs="Times New Roman"/>
                <w:sz w:val="24"/>
                <w:szCs w:val="24"/>
              </w:rPr>
            </w:pPr>
            <w:r w:rsidRPr="00B635E5">
              <w:rPr>
                <w:rFonts w:ascii="Times New Roman" w:hAnsi="Times New Roman" w:cs="Times New Roman"/>
                <w:sz w:val="24"/>
                <w:szCs w:val="24"/>
              </w:rPr>
              <w:t xml:space="preserve">Е. Аллергия. </w:t>
            </w:r>
          </w:p>
          <w:p w:rsidR="005E7E65" w:rsidRPr="00B635E5" w:rsidRDefault="005E7E65" w:rsidP="003A6D03">
            <w:pPr>
              <w:jc w:val="both"/>
              <w:rPr>
                <w:rFonts w:ascii="Times New Roman" w:hAnsi="Times New Roman" w:cs="Times New Roman"/>
                <w:sz w:val="24"/>
                <w:szCs w:val="24"/>
              </w:rPr>
            </w:pPr>
            <w:r w:rsidRPr="00B635E5">
              <w:rPr>
                <w:rFonts w:ascii="Times New Roman" w:hAnsi="Times New Roman" w:cs="Times New Roman"/>
                <w:sz w:val="24"/>
                <w:szCs w:val="24"/>
              </w:rPr>
              <w:t xml:space="preserve">Ж. Пролонгация беременности. </w:t>
            </w:r>
          </w:p>
          <w:p w:rsidR="005E7E65" w:rsidRPr="00B635E5" w:rsidRDefault="005E7E65" w:rsidP="003A6D03">
            <w:pPr>
              <w:jc w:val="both"/>
              <w:rPr>
                <w:rFonts w:ascii="Times New Roman" w:hAnsi="Times New Roman" w:cs="Times New Roman"/>
                <w:sz w:val="24"/>
                <w:szCs w:val="24"/>
              </w:rPr>
            </w:pPr>
            <w:r w:rsidRPr="00B635E5">
              <w:rPr>
                <w:rFonts w:ascii="Times New Roman" w:hAnsi="Times New Roman" w:cs="Times New Roman"/>
                <w:sz w:val="24"/>
                <w:szCs w:val="24"/>
              </w:rPr>
              <w:lastRenderedPageBreak/>
              <w:t xml:space="preserve">З. Повреждение хряща (подавляют синтез протеогликанов – высокие дозы НПВС). </w:t>
            </w:r>
          </w:p>
          <w:p w:rsidR="005E7E65" w:rsidRPr="00B635E5" w:rsidRDefault="005E7E65" w:rsidP="003A6D03">
            <w:pPr>
              <w:jc w:val="both"/>
              <w:rPr>
                <w:rFonts w:ascii="Times New Roman" w:hAnsi="Times New Roman" w:cs="Times New Roman"/>
                <w:sz w:val="24"/>
                <w:szCs w:val="24"/>
              </w:rPr>
            </w:pPr>
            <w:r w:rsidRPr="00B635E5">
              <w:rPr>
                <w:rFonts w:ascii="Times New Roman" w:hAnsi="Times New Roman" w:cs="Times New Roman"/>
                <w:sz w:val="24"/>
                <w:szCs w:val="24"/>
              </w:rPr>
              <w:t xml:space="preserve">И. Отрицательное действие на ЦНС (депрессии, нарушение сна, головная боль и т.д.). </w:t>
            </w:r>
          </w:p>
          <w:p w:rsidR="005E7E65" w:rsidRPr="00B635E5" w:rsidRDefault="005E7E65" w:rsidP="003A6D03">
            <w:pPr>
              <w:jc w:val="both"/>
              <w:rPr>
                <w:rFonts w:ascii="Times New Roman" w:hAnsi="Times New Roman" w:cs="Times New Roman"/>
                <w:sz w:val="24"/>
                <w:szCs w:val="24"/>
              </w:rPr>
            </w:pPr>
            <w:r w:rsidRPr="00B635E5">
              <w:rPr>
                <w:rFonts w:ascii="Times New Roman" w:hAnsi="Times New Roman" w:cs="Times New Roman"/>
                <w:sz w:val="24"/>
                <w:szCs w:val="24"/>
              </w:rPr>
              <w:t xml:space="preserve">К. Ототоксичность (салицилаты). </w:t>
            </w:r>
          </w:p>
          <w:p w:rsidR="005E7E65" w:rsidRPr="00B635E5" w:rsidRDefault="005E7E65" w:rsidP="003A6D03">
            <w:pPr>
              <w:jc w:val="both"/>
              <w:rPr>
                <w:rFonts w:ascii="Times New Roman" w:hAnsi="Times New Roman" w:cs="Times New Roman"/>
                <w:sz w:val="24"/>
                <w:szCs w:val="24"/>
              </w:rPr>
            </w:pPr>
            <w:r w:rsidRPr="00B635E5">
              <w:rPr>
                <w:rFonts w:ascii="Times New Roman" w:hAnsi="Times New Roman" w:cs="Times New Roman"/>
                <w:sz w:val="24"/>
                <w:szCs w:val="24"/>
              </w:rPr>
              <w:t xml:space="preserve">Противопоказания: </w:t>
            </w:r>
          </w:p>
          <w:p w:rsidR="005E7E65" w:rsidRPr="00B635E5" w:rsidRDefault="005E7E65" w:rsidP="003A6D03">
            <w:pPr>
              <w:jc w:val="both"/>
              <w:rPr>
                <w:rFonts w:ascii="Times New Roman" w:hAnsi="Times New Roman" w:cs="Times New Roman"/>
                <w:sz w:val="24"/>
                <w:szCs w:val="24"/>
              </w:rPr>
            </w:pPr>
            <w:r w:rsidRPr="00B635E5">
              <w:rPr>
                <w:rFonts w:ascii="Times New Roman" w:hAnsi="Times New Roman" w:cs="Times New Roman"/>
                <w:sz w:val="24"/>
                <w:szCs w:val="24"/>
              </w:rPr>
              <w:t xml:space="preserve">- повышенная чувствительность к Индометацину, </w:t>
            </w:r>
          </w:p>
          <w:p w:rsidR="005E7E65" w:rsidRPr="00B635E5" w:rsidRDefault="005E7E65" w:rsidP="003A6D03">
            <w:pPr>
              <w:jc w:val="both"/>
              <w:rPr>
                <w:rFonts w:ascii="Times New Roman" w:hAnsi="Times New Roman" w:cs="Times New Roman"/>
                <w:sz w:val="24"/>
                <w:szCs w:val="24"/>
              </w:rPr>
            </w:pPr>
            <w:r w:rsidRPr="00B635E5">
              <w:rPr>
                <w:rFonts w:ascii="Times New Roman" w:hAnsi="Times New Roman" w:cs="Times New Roman"/>
                <w:sz w:val="24"/>
                <w:szCs w:val="24"/>
              </w:rPr>
              <w:t xml:space="preserve">- эрозивно-язвенные поражения ЖКТ в фазе обострения, </w:t>
            </w:r>
          </w:p>
          <w:p w:rsidR="005E7E65" w:rsidRPr="00B635E5" w:rsidRDefault="005E7E65" w:rsidP="003A6D03">
            <w:pPr>
              <w:jc w:val="both"/>
              <w:rPr>
                <w:rFonts w:ascii="Times New Roman" w:hAnsi="Times New Roman" w:cs="Times New Roman"/>
                <w:sz w:val="24"/>
                <w:szCs w:val="24"/>
              </w:rPr>
            </w:pPr>
            <w:r w:rsidRPr="00B635E5">
              <w:rPr>
                <w:rFonts w:ascii="Times New Roman" w:hAnsi="Times New Roman" w:cs="Times New Roman"/>
                <w:sz w:val="24"/>
                <w:szCs w:val="24"/>
              </w:rPr>
              <w:t xml:space="preserve">- «аспириновая триада», </w:t>
            </w:r>
          </w:p>
          <w:p w:rsidR="005E7E65" w:rsidRPr="00B635E5" w:rsidRDefault="005E7E65" w:rsidP="003A6D03">
            <w:pPr>
              <w:jc w:val="both"/>
              <w:rPr>
                <w:rFonts w:ascii="Times New Roman" w:hAnsi="Times New Roman" w:cs="Times New Roman"/>
                <w:sz w:val="24"/>
                <w:szCs w:val="24"/>
              </w:rPr>
            </w:pPr>
            <w:r w:rsidRPr="00B635E5">
              <w:rPr>
                <w:rFonts w:ascii="Times New Roman" w:hAnsi="Times New Roman" w:cs="Times New Roman"/>
                <w:sz w:val="24"/>
                <w:szCs w:val="24"/>
              </w:rPr>
              <w:t xml:space="preserve">- нарушения кроветворения, </w:t>
            </w:r>
          </w:p>
          <w:p w:rsidR="005E7E65" w:rsidRPr="00B635E5" w:rsidRDefault="005E7E65" w:rsidP="003A6D03">
            <w:pPr>
              <w:jc w:val="both"/>
              <w:rPr>
                <w:rFonts w:ascii="Times New Roman" w:hAnsi="Times New Roman" w:cs="Times New Roman"/>
                <w:sz w:val="24"/>
                <w:szCs w:val="24"/>
              </w:rPr>
            </w:pPr>
            <w:r w:rsidRPr="00B635E5">
              <w:rPr>
                <w:rFonts w:ascii="Times New Roman" w:hAnsi="Times New Roman" w:cs="Times New Roman"/>
                <w:sz w:val="24"/>
                <w:szCs w:val="24"/>
              </w:rPr>
              <w:t xml:space="preserve">- выраженные нарушения функции печени и/или почек, </w:t>
            </w:r>
          </w:p>
          <w:p w:rsidR="005E7E65" w:rsidRPr="00B635E5" w:rsidRDefault="005E7E65" w:rsidP="003A6D03">
            <w:pPr>
              <w:jc w:val="both"/>
              <w:rPr>
                <w:rFonts w:ascii="Times New Roman" w:hAnsi="Times New Roman" w:cs="Times New Roman"/>
                <w:sz w:val="24"/>
                <w:szCs w:val="24"/>
              </w:rPr>
            </w:pPr>
            <w:r w:rsidRPr="00B635E5">
              <w:rPr>
                <w:rFonts w:ascii="Times New Roman" w:hAnsi="Times New Roman" w:cs="Times New Roman"/>
                <w:sz w:val="24"/>
                <w:szCs w:val="24"/>
              </w:rPr>
              <w:t>- тяж</w:t>
            </w:r>
            <w:r>
              <w:rPr>
                <w:rFonts w:ascii="Times New Roman" w:hAnsi="Times New Roman" w:cs="Times New Roman"/>
                <w:sz w:val="24"/>
                <w:szCs w:val="24"/>
              </w:rPr>
              <w:t>ё</w:t>
            </w:r>
            <w:r w:rsidRPr="00B635E5">
              <w:rPr>
                <w:rFonts w:ascii="Times New Roman" w:hAnsi="Times New Roman" w:cs="Times New Roman"/>
                <w:sz w:val="24"/>
                <w:szCs w:val="24"/>
              </w:rPr>
              <w:t xml:space="preserve">лые формы хронической сердечной недостаточности, артериальной гипертензии, панкреатита, </w:t>
            </w:r>
          </w:p>
          <w:p w:rsidR="005E7E65" w:rsidRPr="00B635E5" w:rsidRDefault="005E7E65" w:rsidP="003A6D03">
            <w:pPr>
              <w:jc w:val="both"/>
              <w:rPr>
                <w:rFonts w:ascii="Times New Roman" w:hAnsi="Times New Roman" w:cs="Times New Roman"/>
                <w:sz w:val="24"/>
                <w:szCs w:val="24"/>
              </w:rPr>
            </w:pPr>
            <w:r w:rsidRPr="00B635E5">
              <w:rPr>
                <w:rFonts w:ascii="Times New Roman" w:hAnsi="Times New Roman" w:cs="Times New Roman"/>
                <w:sz w:val="24"/>
                <w:szCs w:val="24"/>
              </w:rPr>
              <w:t xml:space="preserve">- III триместр беременности, </w:t>
            </w:r>
          </w:p>
          <w:p w:rsidR="005E7E65" w:rsidRDefault="005E7E65" w:rsidP="003A6D03">
            <w:pPr>
              <w:jc w:val="both"/>
              <w:rPr>
                <w:rFonts w:ascii="Times New Roman" w:hAnsi="Times New Roman" w:cs="Times New Roman"/>
                <w:sz w:val="24"/>
                <w:szCs w:val="24"/>
              </w:rPr>
            </w:pPr>
            <w:r w:rsidRPr="00B635E5">
              <w:rPr>
                <w:rFonts w:ascii="Times New Roman" w:hAnsi="Times New Roman" w:cs="Times New Roman"/>
                <w:sz w:val="24"/>
                <w:szCs w:val="24"/>
              </w:rPr>
              <w:t>- для ректального применения: проктит, недавнее кровотечение из прямой кишки.</w:t>
            </w:r>
          </w:p>
        </w:tc>
      </w:tr>
    </w:tbl>
    <w:p w:rsidR="005E7E65" w:rsidRPr="007C768A" w:rsidRDefault="005E7E65" w:rsidP="005E7E65">
      <w:pPr>
        <w:spacing w:after="0" w:line="240" w:lineRule="auto"/>
        <w:jc w:val="both"/>
        <w:rPr>
          <w:rFonts w:ascii="Times New Roman" w:hAnsi="Times New Roman" w:cs="Times New Roman"/>
          <w:sz w:val="24"/>
          <w:szCs w:val="24"/>
        </w:rPr>
      </w:pPr>
      <w:r w:rsidRPr="007C768A">
        <w:rPr>
          <w:rFonts w:ascii="Times New Roman" w:hAnsi="Times New Roman" w:cs="Times New Roman"/>
          <w:sz w:val="24"/>
          <w:szCs w:val="24"/>
        </w:rPr>
        <w:lastRenderedPageBreak/>
        <w:br w:type="page"/>
      </w:r>
    </w:p>
    <w:p w:rsidR="005E7E65" w:rsidRPr="00285403" w:rsidRDefault="005E7E65" w:rsidP="005E7E65">
      <w:pPr>
        <w:spacing w:after="0" w:line="240" w:lineRule="auto"/>
        <w:jc w:val="center"/>
        <w:outlineLvl w:val="0"/>
        <w:rPr>
          <w:rFonts w:ascii="Times New Roman" w:hAnsi="Times New Roman" w:cs="Times New Roman"/>
          <w:b/>
          <w:sz w:val="24"/>
          <w:szCs w:val="24"/>
        </w:rPr>
      </w:pPr>
      <w:r w:rsidRPr="00285403">
        <w:rPr>
          <w:rFonts w:ascii="Times New Roman" w:hAnsi="Times New Roman" w:cs="Times New Roman"/>
          <w:b/>
          <w:sz w:val="24"/>
          <w:szCs w:val="24"/>
        </w:rPr>
        <w:lastRenderedPageBreak/>
        <w:t>СИТУАЦИОННАЯ ЗАДАЧА 45</w:t>
      </w:r>
    </w:p>
    <w:p w:rsidR="005E7E65" w:rsidRPr="007C768A" w:rsidRDefault="005E7E65" w:rsidP="005E7E65">
      <w:pPr>
        <w:spacing w:after="0" w:line="240" w:lineRule="auto"/>
        <w:jc w:val="both"/>
        <w:rPr>
          <w:rFonts w:ascii="Times New Roman" w:hAnsi="Times New Roman" w:cs="Times New Roman"/>
          <w:sz w:val="24"/>
          <w:szCs w:val="24"/>
        </w:rPr>
      </w:pPr>
    </w:p>
    <w:p w:rsidR="005E7E65" w:rsidRPr="00285403" w:rsidRDefault="005E7E65" w:rsidP="005E7E65">
      <w:pPr>
        <w:spacing w:after="0" w:line="240" w:lineRule="auto"/>
        <w:jc w:val="both"/>
        <w:rPr>
          <w:rFonts w:ascii="Times New Roman" w:hAnsi="Times New Roman" w:cs="Times New Roman"/>
          <w:b/>
          <w:sz w:val="24"/>
          <w:szCs w:val="24"/>
        </w:rPr>
      </w:pPr>
      <w:r w:rsidRPr="00285403">
        <w:rPr>
          <w:rFonts w:ascii="Times New Roman" w:hAnsi="Times New Roman" w:cs="Times New Roman"/>
          <w:b/>
          <w:sz w:val="24"/>
          <w:szCs w:val="24"/>
        </w:rPr>
        <w:t xml:space="preserve">Инструкция: ОЗНАКОМЬТЕСЬ С СИТУАЦИЕЙ И ДАЙТЕ РАЗВЕРНУТЫЕ ОТВЕТЫ НА ВОПРОСЫ </w:t>
      </w:r>
    </w:p>
    <w:p w:rsidR="005E7E65" w:rsidRPr="00285403" w:rsidRDefault="005E7E65" w:rsidP="005E7E65">
      <w:pPr>
        <w:spacing w:after="0" w:line="240" w:lineRule="auto"/>
        <w:jc w:val="both"/>
        <w:rPr>
          <w:rFonts w:ascii="Times New Roman" w:hAnsi="Times New Roman" w:cs="Times New Roman"/>
          <w:b/>
          <w:sz w:val="24"/>
          <w:szCs w:val="24"/>
        </w:rPr>
      </w:pPr>
    </w:p>
    <w:p w:rsidR="005E7E65" w:rsidRPr="00285403" w:rsidRDefault="005E7E65" w:rsidP="005E7E65">
      <w:pPr>
        <w:spacing w:after="0" w:line="240" w:lineRule="auto"/>
        <w:jc w:val="both"/>
        <w:outlineLvl w:val="0"/>
        <w:rPr>
          <w:rFonts w:ascii="Times New Roman" w:hAnsi="Times New Roman" w:cs="Times New Roman"/>
          <w:b/>
          <w:sz w:val="24"/>
          <w:szCs w:val="24"/>
        </w:rPr>
      </w:pPr>
      <w:r w:rsidRPr="00285403">
        <w:rPr>
          <w:rFonts w:ascii="Times New Roman" w:hAnsi="Times New Roman" w:cs="Times New Roman"/>
          <w:b/>
          <w:sz w:val="24"/>
          <w:szCs w:val="24"/>
        </w:rPr>
        <w:t xml:space="preserve">Основная часть </w:t>
      </w:r>
    </w:p>
    <w:p w:rsidR="005E7E65" w:rsidRPr="007C768A" w:rsidRDefault="005E7E65" w:rsidP="005E7E65">
      <w:pPr>
        <w:spacing w:after="0" w:line="240" w:lineRule="auto"/>
        <w:jc w:val="both"/>
        <w:rPr>
          <w:rFonts w:ascii="Times New Roman" w:hAnsi="Times New Roman" w:cs="Times New Roman"/>
          <w:sz w:val="24"/>
          <w:szCs w:val="24"/>
        </w:rPr>
      </w:pPr>
    </w:p>
    <w:p w:rsidR="005E7E65" w:rsidRPr="007C768A" w:rsidRDefault="005E7E65" w:rsidP="005E7E65">
      <w:pPr>
        <w:spacing w:after="0" w:line="240" w:lineRule="auto"/>
        <w:jc w:val="both"/>
        <w:rPr>
          <w:rFonts w:ascii="Times New Roman" w:hAnsi="Times New Roman" w:cs="Times New Roman"/>
          <w:sz w:val="24"/>
          <w:szCs w:val="24"/>
        </w:rPr>
      </w:pPr>
      <w:r w:rsidRPr="007C768A">
        <w:rPr>
          <w:rFonts w:ascii="Times New Roman" w:hAnsi="Times New Roman" w:cs="Times New Roman"/>
          <w:sz w:val="24"/>
          <w:szCs w:val="24"/>
        </w:rPr>
        <w:t xml:space="preserve">В аптеку обратился мужчина 46 лет с просьбой продать ему Ципрофлоксацин для лечения учащенного мочеиспускания. </w:t>
      </w:r>
    </w:p>
    <w:p w:rsidR="005E7E65" w:rsidRPr="007C768A" w:rsidRDefault="005E7E65" w:rsidP="005E7E65">
      <w:pPr>
        <w:spacing w:after="0" w:line="240" w:lineRule="auto"/>
        <w:jc w:val="both"/>
        <w:rPr>
          <w:rFonts w:ascii="Times New Roman" w:hAnsi="Times New Roman" w:cs="Times New Roman"/>
          <w:sz w:val="24"/>
          <w:szCs w:val="24"/>
        </w:rPr>
      </w:pPr>
      <w:r w:rsidRPr="007C768A">
        <w:rPr>
          <w:rFonts w:ascii="Times New Roman" w:hAnsi="Times New Roman" w:cs="Times New Roman"/>
          <w:sz w:val="24"/>
          <w:szCs w:val="24"/>
        </w:rPr>
        <w:t xml:space="preserve">С его слов ранее специалистом был установлен хронический пиелонефрит и рекомендован этот препарат. </w:t>
      </w:r>
    </w:p>
    <w:p w:rsidR="005E7E65" w:rsidRPr="007C768A" w:rsidRDefault="005E7E65" w:rsidP="005E7E65">
      <w:pPr>
        <w:spacing w:after="0" w:line="240" w:lineRule="auto"/>
        <w:jc w:val="both"/>
        <w:outlineLvl w:val="0"/>
        <w:rPr>
          <w:rFonts w:ascii="Times New Roman" w:hAnsi="Times New Roman" w:cs="Times New Roman"/>
          <w:sz w:val="24"/>
          <w:szCs w:val="24"/>
        </w:rPr>
      </w:pPr>
      <w:r w:rsidRPr="007C768A">
        <w:rPr>
          <w:rFonts w:ascii="Times New Roman" w:hAnsi="Times New Roman" w:cs="Times New Roman"/>
          <w:sz w:val="24"/>
          <w:szCs w:val="24"/>
        </w:rPr>
        <w:t xml:space="preserve">В настоящее время пациент к специалисту не обращался. </w:t>
      </w:r>
    </w:p>
    <w:p w:rsidR="005E7E65" w:rsidRPr="007C768A" w:rsidRDefault="005E7E65" w:rsidP="005E7E65">
      <w:pPr>
        <w:spacing w:after="0" w:line="240" w:lineRule="auto"/>
        <w:jc w:val="both"/>
        <w:outlineLvl w:val="0"/>
        <w:rPr>
          <w:rFonts w:ascii="Times New Roman" w:hAnsi="Times New Roman" w:cs="Times New Roman"/>
          <w:sz w:val="24"/>
          <w:szCs w:val="24"/>
        </w:rPr>
      </w:pPr>
      <w:r w:rsidRPr="007C768A">
        <w:rPr>
          <w:rFonts w:ascii="Times New Roman" w:hAnsi="Times New Roman" w:cs="Times New Roman"/>
          <w:sz w:val="24"/>
          <w:szCs w:val="24"/>
        </w:rPr>
        <w:t xml:space="preserve">Рецепта нет. </w:t>
      </w:r>
    </w:p>
    <w:p w:rsidR="005E7E65" w:rsidRPr="007C768A" w:rsidRDefault="005E7E65" w:rsidP="005E7E65">
      <w:pPr>
        <w:spacing w:after="0" w:line="240" w:lineRule="auto"/>
        <w:jc w:val="both"/>
        <w:rPr>
          <w:rFonts w:ascii="Times New Roman" w:hAnsi="Times New Roman" w:cs="Times New Roman"/>
          <w:sz w:val="24"/>
          <w:szCs w:val="24"/>
        </w:rPr>
      </w:pPr>
    </w:p>
    <w:tbl>
      <w:tblPr>
        <w:tblStyle w:val="a6"/>
        <w:tblW w:w="0" w:type="auto"/>
        <w:tblLook w:val="04A0"/>
      </w:tblPr>
      <w:tblGrid>
        <w:gridCol w:w="3227"/>
        <w:gridCol w:w="6344"/>
      </w:tblGrid>
      <w:tr w:rsidR="005E7E65" w:rsidRPr="008E2150" w:rsidTr="003A6D03">
        <w:tc>
          <w:tcPr>
            <w:tcW w:w="3227" w:type="dxa"/>
          </w:tcPr>
          <w:p w:rsidR="005E7E65" w:rsidRPr="008E2150" w:rsidRDefault="005E7E65" w:rsidP="003A6D03">
            <w:pPr>
              <w:jc w:val="center"/>
              <w:outlineLvl w:val="0"/>
              <w:rPr>
                <w:rFonts w:ascii="Times New Roman" w:hAnsi="Times New Roman" w:cs="Times New Roman"/>
                <w:b/>
                <w:sz w:val="24"/>
                <w:szCs w:val="24"/>
              </w:rPr>
            </w:pPr>
            <w:r w:rsidRPr="00D64074">
              <w:rPr>
                <w:rFonts w:ascii="Times New Roman" w:hAnsi="Times New Roman" w:cs="Times New Roman"/>
                <w:b/>
                <w:sz w:val="24"/>
                <w:szCs w:val="24"/>
              </w:rPr>
              <w:t>Вопросы</w:t>
            </w:r>
          </w:p>
        </w:tc>
        <w:tc>
          <w:tcPr>
            <w:tcW w:w="6344" w:type="dxa"/>
          </w:tcPr>
          <w:p w:rsidR="005E7E65" w:rsidRPr="008E2150" w:rsidRDefault="005E7E65" w:rsidP="003A6D03">
            <w:pPr>
              <w:jc w:val="center"/>
              <w:outlineLvl w:val="0"/>
              <w:rPr>
                <w:rFonts w:ascii="Times New Roman" w:hAnsi="Times New Roman" w:cs="Times New Roman"/>
                <w:b/>
                <w:sz w:val="24"/>
                <w:szCs w:val="24"/>
              </w:rPr>
            </w:pPr>
            <w:r>
              <w:rPr>
                <w:rFonts w:ascii="Times New Roman" w:hAnsi="Times New Roman" w:cs="Times New Roman"/>
                <w:b/>
                <w:sz w:val="24"/>
                <w:szCs w:val="24"/>
              </w:rPr>
              <w:t>Ответы</w:t>
            </w:r>
          </w:p>
        </w:tc>
      </w:tr>
      <w:tr w:rsidR="005E7E65" w:rsidTr="003A6D03">
        <w:tc>
          <w:tcPr>
            <w:tcW w:w="3227" w:type="dxa"/>
          </w:tcPr>
          <w:p w:rsidR="005E7E65" w:rsidRDefault="005E7E65" w:rsidP="003A6D03">
            <w:pPr>
              <w:jc w:val="both"/>
              <w:rPr>
                <w:rFonts w:ascii="Times New Roman" w:hAnsi="Times New Roman" w:cs="Times New Roman"/>
                <w:sz w:val="24"/>
                <w:szCs w:val="24"/>
              </w:rPr>
            </w:pPr>
            <w:r>
              <w:rPr>
                <w:rFonts w:ascii="Times New Roman" w:hAnsi="Times New Roman" w:cs="Times New Roman"/>
                <w:sz w:val="24"/>
                <w:szCs w:val="24"/>
              </w:rPr>
              <w:t>1.</w:t>
            </w:r>
            <w:r w:rsidRPr="00285403">
              <w:rPr>
                <w:rFonts w:ascii="Times New Roman" w:hAnsi="Times New Roman" w:cs="Times New Roman"/>
                <w:sz w:val="24"/>
                <w:szCs w:val="24"/>
              </w:rPr>
              <w:t xml:space="preserve"> Правила выписывания рецепта на Ципрофлоксацин.</w:t>
            </w:r>
          </w:p>
        </w:tc>
        <w:tc>
          <w:tcPr>
            <w:tcW w:w="6344" w:type="dxa"/>
          </w:tcPr>
          <w:p w:rsidR="005E7E65" w:rsidRPr="00565847" w:rsidRDefault="005E7E65" w:rsidP="003A6D03">
            <w:pPr>
              <w:jc w:val="both"/>
              <w:rPr>
                <w:rFonts w:ascii="Times New Roman" w:hAnsi="Times New Roman" w:cs="Times New Roman"/>
                <w:sz w:val="24"/>
                <w:szCs w:val="24"/>
              </w:rPr>
            </w:pPr>
            <w:r w:rsidRPr="00565847">
              <w:rPr>
                <w:rFonts w:ascii="Times New Roman" w:hAnsi="Times New Roman" w:cs="Times New Roman"/>
                <w:sz w:val="24"/>
                <w:szCs w:val="24"/>
              </w:rPr>
              <w:t xml:space="preserve">Ципрофлоксацин – рецептурный препарат, не относящийся к лекарственным средствам, подлежащим ПКУ. </w:t>
            </w:r>
          </w:p>
          <w:p w:rsidR="005E7E65" w:rsidRPr="00565847" w:rsidRDefault="005E7E65" w:rsidP="003A6D03">
            <w:pPr>
              <w:jc w:val="both"/>
              <w:rPr>
                <w:rFonts w:ascii="Times New Roman" w:hAnsi="Times New Roman" w:cs="Times New Roman"/>
                <w:sz w:val="24"/>
                <w:szCs w:val="24"/>
              </w:rPr>
            </w:pPr>
            <w:r w:rsidRPr="00565847">
              <w:rPr>
                <w:rFonts w:ascii="Times New Roman" w:hAnsi="Times New Roman" w:cs="Times New Roman"/>
                <w:sz w:val="24"/>
                <w:szCs w:val="24"/>
              </w:rPr>
              <w:t xml:space="preserve">Форма рецептурного бланка -107-1/у. </w:t>
            </w:r>
          </w:p>
          <w:p w:rsidR="005E7E65" w:rsidRPr="00565847" w:rsidRDefault="005E7E65" w:rsidP="003A6D03">
            <w:pPr>
              <w:jc w:val="both"/>
              <w:rPr>
                <w:rFonts w:ascii="Times New Roman" w:hAnsi="Times New Roman" w:cs="Times New Roman"/>
                <w:sz w:val="24"/>
                <w:szCs w:val="24"/>
              </w:rPr>
            </w:pPr>
            <w:r w:rsidRPr="00565847">
              <w:rPr>
                <w:rFonts w:ascii="Times New Roman" w:hAnsi="Times New Roman" w:cs="Times New Roman"/>
                <w:sz w:val="24"/>
                <w:szCs w:val="24"/>
              </w:rPr>
              <w:t xml:space="preserve">В левом верхнем углу рецептурного бланка проставляется штамп медицинской организации с указанием е. наименования, адреса и телефона. </w:t>
            </w:r>
          </w:p>
          <w:p w:rsidR="005E7E65" w:rsidRPr="00565847" w:rsidRDefault="005E7E65" w:rsidP="003A6D03">
            <w:pPr>
              <w:jc w:val="both"/>
              <w:rPr>
                <w:rFonts w:ascii="Times New Roman" w:hAnsi="Times New Roman" w:cs="Times New Roman"/>
                <w:sz w:val="24"/>
                <w:szCs w:val="24"/>
              </w:rPr>
            </w:pPr>
            <w:r w:rsidRPr="00565847">
              <w:rPr>
                <w:rFonts w:ascii="Times New Roman" w:hAnsi="Times New Roman" w:cs="Times New Roman"/>
                <w:sz w:val="24"/>
                <w:szCs w:val="24"/>
              </w:rPr>
              <w:t xml:space="preserve">В графе «Ф.И.О. пациента» указываются полностью фамилия, имя и отчество (при наличии) пациента. </w:t>
            </w:r>
          </w:p>
          <w:p w:rsidR="005E7E65" w:rsidRPr="00565847" w:rsidRDefault="005E7E65" w:rsidP="003A6D03">
            <w:pPr>
              <w:jc w:val="both"/>
              <w:rPr>
                <w:rFonts w:ascii="Times New Roman" w:hAnsi="Times New Roman" w:cs="Times New Roman"/>
                <w:sz w:val="24"/>
                <w:szCs w:val="24"/>
              </w:rPr>
            </w:pPr>
            <w:r w:rsidRPr="00565847">
              <w:rPr>
                <w:rFonts w:ascii="Times New Roman" w:hAnsi="Times New Roman" w:cs="Times New Roman"/>
                <w:sz w:val="24"/>
                <w:szCs w:val="24"/>
              </w:rPr>
              <w:t xml:space="preserve">В графе «Возраст» указывается количество полных лет пациента. </w:t>
            </w:r>
          </w:p>
          <w:p w:rsidR="005E7E65" w:rsidRPr="00565847" w:rsidRDefault="005E7E65" w:rsidP="003A6D03">
            <w:pPr>
              <w:jc w:val="both"/>
              <w:rPr>
                <w:rFonts w:ascii="Times New Roman" w:hAnsi="Times New Roman" w:cs="Times New Roman"/>
                <w:sz w:val="24"/>
                <w:szCs w:val="24"/>
              </w:rPr>
            </w:pPr>
            <w:r w:rsidRPr="00565847">
              <w:rPr>
                <w:rFonts w:ascii="Times New Roman" w:hAnsi="Times New Roman" w:cs="Times New Roman"/>
                <w:sz w:val="24"/>
                <w:szCs w:val="24"/>
              </w:rPr>
              <w:t xml:space="preserve">В графе «Адрес или номер медицинской карты пациента, получающего медицинскую помощь в амбулаторных условиях» указывается полный почтовый адрес места жительства пациента или номер медицинской карты пациента. </w:t>
            </w:r>
          </w:p>
          <w:p w:rsidR="005E7E65" w:rsidRPr="00565847" w:rsidRDefault="005E7E65" w:rsidP="003A6D03">
            <w:pPr>
              <w:jc w:val="both"/>
              <w:rPr>
                <w:rFonts w:ascii="Times New Roman" w:hAnsi="Times New Roman" w:cs="Times New Roman"/>
                <w:sz w:val="24"/>
                <w:szCs w:val="24"/>
              </w:rPr>
            </w:pPr>
            <w:r w:rsidRPr="00565847">
              <w:rPr>
                <w:rFonts w:ascii="Times New Roman" w:hAnsi="Times New Roman" w:cs="Times New Roman"/>
                <w:sz w:val="24"/>
                <w:szCs w:val="24"/>
              </w:rPr>
              <w:t xml:space="preserve">В графе «Rp» указывается: на латинском языке наименование лекарственного препарата его дозировка, количество. </w:t>
            </w:r>
          </w:p>
          <w:p w:rsidR="005E7E65" w:rsidRPr="00565847" w:rsidRDefault="005E7E65" w:rsidP="003A6D03">
            <w:pPr>
              <w:jc w:val="both"/>
              <w:rPr>
                <w:rFonts w:ascii="Times New Roman" w:hAnsi="Times New Roman" w:cs="Times New Roman"/>
                <w:sz w:val="24"/>
                <w:szCs w:val="24"/>
              </w:rPr>
            </w:pPr>
            <w:r w:rsidRPr="00565847">
              <w:rPr>
                <w:rFonts w:ascii="Times New Roman" w:hAnsi="Times New Roman" w:cs="Times New Roman"/>
                <w:sz w:val="24"/>
                <w:szCs w:val="24"/>
              </w:rPr>
              <w:t>Способ применения лекарственного препарата обозначается с указанием дозы, частоты, времени при</w:t>
            </w:r>
            <w:r>
              <w:rPr>
                <w:rFonts w:ascii="Times New Roman" w:hAnsi="Times New Roman" w:cs="Times New Roman"/>
                <w:sz w:val="24"/>
                <w:szCs w:val="24"/>
              </w:rPr>
              <w:t>ё</w:t>
            </w:r>
            <w:r w:rsidRPr="00565847">
              <w:rPr>
                <w:rFonts w:ascii="Times New Roman" w:hAnsi="Times New Roman" w:cs="Times New Roman"/>
                <w:sz w:val="24"/>
                <w:szCs w:val="24"/>
              </w:rPr>
              <w:t xml:space="preserve">ма относительно сна (утром, на ночь) и его длительности. </w:t>
            </w:r>
          </w:p>
          <w:p w:rsidR="005E7E65" w:rsidRPr="00565847" w:rsidRDefault="005E7E65" w:rsidP="003A6D03">
            <w:pPr>
              <w:jc w:val="both"/>
              <w:rPr>
                <w:rFonts w:ascii="Times New Roman" w:hAnsi="Times New Roman" w:cs="Times New Roman"/>
                <w:sz w:val="24"/>
                <w:szCs w:val="24"/>
              </w:rPr>
            </w:pPr>
            <w:r w:rsidRPr="00565847">
              <w:rPr>
                <w:rFonts w:ascii="Times New Roman" w:hAnsi="Times New Roman" w:cs="Times New Roman"/>
                <w:sz w:val="24"/>
                <w:szCs w:val="24"/>
              </w:rPr>
              <w:t xml:space="preserve">Рецепт, выписанный на рецептурном бланке, подписывается медицинским работником и заверяется его личной печатью. </w:t>
            </w:r>
          </w:p>
          <w:p w:rsidR="005E7E65" w:rsidRDefault="005E7E65" w:rsidP="003A6D03">
            <w:pPr>
              <w:jc w:val="both"/>
              <w:rPr>
                <w:rFonts w:ascii="Times New Roman" w:hAnsi="Times New Roman" w:cs="Times New Roman"/>
                <w:sz w:val="24"/>
                <w:szCs w:val="24"/>
              </w:rPr>
            </w:pPr>
            <w:r w:rsidRPr="00565847">
              <w:rPr>
                <w:rFonts w:ascii="Times New Roman" w:hAnsi="Times New Roman" w:cs="Times New Roman"/>
                <w:sz w:val="24"/>
                <w:szCs w:val="24"/>
              </w:rPr>
              <w:t>Срок действия рецепта, выписанного на бланке формы N107-1/у, – 60 дней.</w:t>
            </w:r>
          </w:p>
        </w:tc>
      </w:tr>
      <w:tr w:rsidR="005E7E65" w:rsidTr="003A6D03">
        <w:tc>
          <w:tcPr>
            <w:tcW w:w="3227" w:type="dxa"/>
          </w:tcPr>
          <w:p w:rsidR="005E7E65" w:rsidRDefault="005E7E65" w:rsidP="003A6D03">
            <w:pPr>
              <w:jc w:val="both"/>
              <w:rPr>
                <w:rFonts w:ascii="Times New Roman" w:hAnsi="Times New Roman" w:cs="Times New Roman"/>
                <w:sz w:val="24"/>
                <w:szCs w:val="24"/>
              </w:rPr>
            </w:pPr>
            <w:r>
              <w:rPr>
                <w:rFonts w:ascii="Times New Roman" w:hAnsi="Times New Roman" w:cs="Times New Roman"/>
                <w:sz w:val="24"/>
                <w:szCs w:val="24"/>
              </w:rPr>
              <w:t>2.</w:t>
            </w:r>
            <w:r w:rsidRPr="00285403">
              <w:rPr>
                <w:rFonts w:ascii="Times New Roman" w:hAnsi="Times New Roman" w:cs="Times New Roman"/>
                <w:sz w:val="24"/>
                <w:szCs w:val="24"/>
              </w:rPr>
              <w:t xml:space="preserve"> Что понимают под предельно допустимым количеством </w:t>
            </w:r>
            <w:proofErr w:type="gramStart"/>
            <w:r w:rsidRPr="00285403">
              <w:rPr>
                <w:rFonts w:ascii="Times New Roman" w:hAnsi="Times New Roman" w:cs="Times New Roman"/>
                <w:sz w:val="24"/>
                <w:szCs w:val="24"/>
              </w:rPr>
              <w:t>отдельных</w:t>
            </w:r>
            <w:proofErr w:type="gramEnd"/>
            <w:r w:rsidRPr="00285403">
              <w:rPr>
                <w:rFonts w:ascii="Times New Roman" w:hAnsi="Times New Roman" w:cs="Times New Roman"/>
                <w:sz w:val="24"/>
                <w:szCs w:val="24"/>
              </w:rPr>
              <w:t xml:space="preserve"> ЛП для выписывания на один рецепт? Укажите, в каких </w:t>
            </w:r>
            <w:proofErr w:type="gramStart"/>
            <w:r w:rsidRPr="00285403">
              <w:rPr>
                <w:rFonts w:ascii="Times New Roman" w:hAnsi="Times New Roman" w:cs="Times New Roman"/>
                <w:sz w:val="24"/>
                <w:szCs w:val="24"/>
              </w:rPr>
              <w:t>случаях</w:t>
            </w:r>
            <w:proofErr w:type="gramEnd"/>
            <w:r w:rsidRPr="00285403">
              <w:rPr>
                <w:rFonts w:ascii="Times New Roman" w:hAnsi="Times New Roman" w:cs="Times New Roman"/>
                <w:sz w:val="24"/>
                <w:szCs w:val="24"/>
              </w:rPr>
              <w:t xml:space="preserve"> возможно его превышение. Как правильно выписывать Ципрофлоксацин в соответствии с этими требованиями?</w:t>
            </w:r>
          </w:p>
        </w:tc>
        <w:tc>
          <w:tcPr>
            <w:tcW w:w="6344" w:type="dxa"/>
          </w:tcPr>
          <w:p w:rsidR="005E7E65" w:rsidRPr="00565847" w:rsidRDefault="005E7E65" w:rsidP="003A6D03">
            <w:pPr>
              <w:jc w:val="both"/>
              <w:rPr>
                <w:rFonts w:ascii="Times New Roman" w:hAnsi="Times New Roman" w:cs="Times New Roman"/>
                <w:sz w:val="24"/>
                <w:szCs w:val="24"/>
              </w:rPr>
            </w:pPr>
            <w:r w:rsidRPr="00565847">
              <w:rPr>
                <w:rFonts w:ascii="Times New Roman" w:hAnsi="Times New Roman" w:cs="Times New Roman"/>
                <w:sz w:val="24"/>
                <w:szCs w:val="24"/>
              </w:rPr>
              <w:t xml:space="preserve">При выписывании рецепта запрещается превышать предельно допустимое количество лекарственного препарата на один рецепт (приложение N 1 приказа Минздрава РФ №1175н) и рекомендованное количество лекарственного препарата для выписывания на один рецепт (приложение N 2 приказа Минздрава РФ № 1175н). </w:t>
            </w:r>
          </w:p>
          <w:p w:rsidR="005E7E65" w:rsidRPr="00565847" w:rsidRDefault="005E7E65" w:rsidP="003A6D03">
            <w:pPr>
              <w:jc w:val="both"/>
              <w:rPr>
                <w:rFonts w:ascii="Times New Roman" w:hAnsi="Times New Roman" w:cs="Times New Roman"/>
                <w:sz w:val="24"/>
                <w:szCs w:val="24"/>
              </w:rPr>
            </w:pPr>
            <w:proofErr w:type="gramStart"/>
            <w:r w:rsidRPr="00565847">
              <w:rPr>
                <w:rFonts w:ascii="Times New Roman" w:hAnsi="Times New Roman" w:cs="Times New Roman"/>
                <w:sz w:val="24"/>
                <w:szCs w:val="24"/>
              </w:rPr>
              <w:t xml:space="preserve">При выписывании медицинским работником рецептов на готовые лекарственные препараты и лекарственные препараты индивидуального изготовления пациентам с хроническими заболеваниями на рецептурных бланках формы № 107-1/у разрешается устанавливать срок </w:t>
            </w:r>
            <w:r w:rsidRPr="00565847">
              <w:rPr>
                <w:rFonts w:ascii="Times New Roman" w:hAnsi="Times New Roman" w:cs="Times New Roman"/>
                <w:sz w:val="24"/>
                <w:szCs w:val="24"/>
              </w:rPr>
              <w:lastRenderedPageBreak/>
              <w:t>действия рецепта в пределах до одного года и превышать рекомендуемое количество лекарственного препарата для выписывания на один рецепт, установленное приложе</w:t>
            </w:r>
            <w:r>
              <w:rPr>
                <w:rFonts w:ascii="Times New Roman" w:hAnsi="Times New Roman" w:cs="Times New Roman"/>
                <w:sz w:val="24"/>
                <w:szCs w:val="24"/>
              </w:rPr>
              <w:t>нием № 2 (приказ Минздрава РФ №</w:t>
            </w:r>
            <w:r w:rsidRPr="00565847">
              <w:rPr>
                <w:rFonts w:ascii="Times New Roman" w:hAnsi="Times New Roman" w:cs="Times New Roman"/>
                <w:sz w:val="24"/>
                <w:szCs w:val="24"/>
              </w:rPr>
              <w:t xml:space="preserve">1175н). </w:t>
            </w:r>
            <w:proofErr w:type="gramEnd"/>
          </w:p>
          <w:p w:rsidR="005E7E65" w:rsidRDefault="005E7E65" w:rsidP="003A6D03">
            <w:pPr>
              <w:jc w:val="both"/>
              <w:rPr>
                <w:rFonts w:ascii="Times New Roman" w:hAnsi="Times New Roman" w:cs="Times New Roman"/>
                <w:sz w:val="24"/>
                <w:szCs w:val="24"/>
              </w:rPr>
            </w:pPr>
            <w:proofErr w:type="gramStart"/>
            <w:r w:rsidRPr="00565847">
              <w:rPr>
                <w:rFonts w:ascii="Times New Roman" w:hAnsi="Times New Roman" w:cs="Times New Roman"/>
                <w:sz w:val="24"/>
                <w:szCs w:val="24"/>
              </w:rPr>
              <w:t>При выписывании таких рецептов медицинский работник делает пометку «Пациенту с хроническим заболеванием», указывает срок действия рецепта и периодичность отпуска лекарственных препаратов из аптечной организации или индивидуальным предпринимателем, имеющим лицензию на фармацевтическую деятельность (еженедельно, ежемесячно и иные периоды), заверяет это указание своей подписью и личной печатью, а также печатью медицинской организации «Для рецептов».</w:t>
            </w:r>
            <w:proofErr w:type="gramEnd"/>
          </w:p>
        </w:tc>
      </w:tr>
      <w:tr w:rsidR="005E7E65" w:rsidTr="003A6D03">
        <w:tc>
          <w:tcPr>
            <w:tcW w:w="3227" w:type="dxa"/>
          </w:tcPr>
          <w:p w:rsidR="005E7E65" w:rsidRDefault="005E7E65" w:rsidP="003A6D03">
            <w:pPr>
              <w:jc w:val="both"/>
              <w:rPr>
                <w:rFonts w:ascii="Times New Roman" w:hAnsi="Times New Roman" w:cs="Times New Roman"/>
                <w:sz w:val="24"/>
                <w:szCs w:val="24"/>
              </w:rPr>
            </w:pPr>
            <w:r>
              <w:rPr>
                <w:rFonts w:ascii="Times New Roman" w:hAnsi="Times New Roman" w:cs="Times New Roman"/>
                <w:sz w:val="24"/>
                <w:szCs w:val="24"/>
              </w:rPr>
              <w:lastRenderedPageBreak/>
              <w:t>3.</w:t>
            </w:r>
            <w:r w:rsidRPr="00285403">
              <w:rPr>
                <w:rFonts w:ascii="Times New Roman" w:hAnsi="Times New Roman" w:cs="Times New Roman"/>
                <w:sz w:val="24"/>
                <w:szCs w:val="24"/>
              </w:rPr>
              <w:t xml:space="preserve"> Приведите классификацию фторхинолонов.</w:t>
            </w:r>
          </w:p>
        </w:tc>
        <w:tc>
          <w:tcPr>
            <w:tcW w:w="6344" w:type="dxa"/>
          </w:tcPr>
          <w:p w:rsidR="005E7E65" w:rsidRPr="00565847" w:rsidRDefault="005E7E65" w:rsidP="003A6D03">
            <w:pPr>
              <w:jc w:val="both"/>
              <w:rPr>
                <w:rFonts w:ascii="Times New Roman" w:hAnsi="Times New Roman" w:cs="Times New Roman"/>
                <w:sz w:val="24"/>
                <w:szCs w:val="24"/>
              </w:rPr>
            </w:pPr>
            <w:r w:rsidRPr="00565847">
              <w:rPr>
                <w:rFonts w:ascii="Times New Roman" w:hAnsi="Times New Roman" w:cs="Times New Roman"/>
                <w:sz w:val="24"/>
                <w:szCs w:val="24"/>
              </w:rPr>
              <w:t xml:space="preserve">Классификация фторхинолонов. </w:t>
            </w:r>
          </w:p>
          <w:p w:rsidR="005E7E65" w:rsidRPr="00565847" w:rsidRDefault="005E7E65" w:rsidP="003A6D03">
            <w:pPr>
              <w:jc w:val="both"/>
              <w:rPr>
                <w:rFonts w:ascii="Times New Roman" w:hAnsi="Times New Roman" w:cs="Times New Roman"/>
                <w:sz w:val="24"/>
                <w:szCs w:val="24"/>
              </w:rPr>
            </w:pPr>
            <w:r w:rsidRPr="00565847">
              <w:rPr>
                <w:rFonts w:ascii="Times New Roman" w:hAnsi="Times New Roman" w:cs="Times New Roman"/>
                <w:sz w:val="24"/>
                <w:szCs w:val="24"/>
              </w:rPr>
              <w:t xml:space="preserve">I поколение: налидиксовая кислота, оксолиновая кислота, пипемидиевая кислота (лечение хронических инфекций мочевыводящих путей). </w:t>
            </w:r>
          </w:p>
          <w:p w:rsidR="005E7E65" w:rsidRPr="00565847" w:rsidRDefault="005E7E65" w:rsidP="003A6D03">
            <w:pPr>
              <w:jc w:val="both"/>
              <w:rPr>
                <w:rFonts w:ascii="Times New Roman" w:hAnsi="Times New Roman" w:cs="Times New Roman"/>
                <w:sz w:val="24"/>
                <w:szCs w:val="24"/>
              </w:rPr>
            </w:pPr>
            <w:r w:rsidRPr="00565847">
              <w:rPr>
                <w:rFonts w:ascii="Times New Roman" w:hAnsi="Times New Roman" w:cs="Times New Roman"/>
                <w:sz w:val="24"/>
                <w:szCs w:val="24"/>
              </w:rPr>
              <w:t xml:space="preserve">II поколение: ломефлоксацин, норфлоксацин, офлоксацин, пефлоксацин, ципрофлоксацин - «классические фторхинолоны» (более активны в отношении Грамм </w:t>
            </w:r>
            <w:proofErr w:type="gramStart"/>
            <w:r w:rsidRPr="00565847">
              <w:rPr>
                <w:rFonts w:ascii="Times New Roman" w:hAnsi="Times New Roman" w:cs="Times New Roman"/>
                <w:sz w:val="24"/>
                <w:szCs w:val="24"/>
              </w:rPr>
              <w:t>«-</w:t>
            </w:r>
            <w:proofErr w:type="gramEnd"/>
            <w:r w:rsidRPr="00565847">
              <w:rPr>
                <w:rFonts w:ascii="Times New Roman" w:hAnsi="Times New Roman" w:cs="Times New Roman"/>
                <w:sz w:val="24"/>
                <w:szCs w:val="24"/>
              </w:rPr>
              <w:t xml:space="preserve">» бактерий. </w:t>
            </w:r>
          </w:p>
          <w:p w:rsidR="005E7E65" w:rsidRPr="00565847" w:rsidRDefault="005E7E65" w:rsidP="003A6D03">
            <w:pPr>
              <w:jc w:val="both"/>
              <w:rPr>
                <w:rFonts w:ascii="Times New Roman" w:hAnsi="Times New Roman" w:cs="Times New Roman"/>
                <w:sz w:val="24"/>
                <w:szCs w:val="24"/>
              </w:rPr>
            </w:pPr>
            <w:r w:rsidRPr="00565847">
              <w:rPr>
                <w:rFonts w:ascii="Times New Roman" w:hAnsi="Times New Roman" w:cs="Times New Roman"/>
                <w:sz w:val="24"/>
                <w:szCs w:val="24"/>
              </w:rPr>
              <w:t>III поколение: левофлоксацин, спарфлоксацин - «</w:t>
            </w:r>
            <w:proofErr w:type="gramStart"/>
            <w:r w:rsidRPr="00565847">
              <w:rPr>
                <w:rFonts w:ascii="Times New Roman" w:hAnsi="Times New Roman" w:cs="Times New Roman"/>
                <w:sz w:val="24"/>
                <w:szCs w:val="24"/>
              </w:rPr>
              <w:t>респираторные</w:t>
            </w:r>
            <w:proofErr w:type="gramEnd"/>
            <w:r w:rsidRPr="00565847">
              <w:rPr>
                <w:rFonts w:ascii="Times New Roman" w:hAnsi="Times New Roman" w:cs="Times New Roman"/>
                <w:sz w:val="24"/>
                <w:szCs w:val="24"/>
              </w:rPr>
              <w:t xml:space="preserve"> фторхинолоны». </w:t>
            </w:r>
          </w:p>
          <w:p w:rsidR="005E7E65" w:rsidRDefault="005E7E65" w:rsidP="003A6D03">
            <w:pPr>
              <w:jc w:val="both"/>
              <w:rPr>
                <w:rFonts w:ascii="Times New Roman" w:hAnsi="Times New Roman" w:cs="Times New Roman"/>
                <w:sz w:val="24"/>
                <w:szCs w:val="24"/>
              </w:rPr>
            </w:pPr>
            <w:r w:rsidRPr="00565847">
              <w:rPr>
                <w:rFonts w:ascii="Times New Roman" w:hAnsi="Times New Roman" w:cs="Times New Roman"/>
                <w:sz w:val="24"/>
                <w:szCs w:val="24"/>
              </w:rPr>
              <w:t>IV поколение: моксифлоксацин, гемифлоксацин - «</w:t>
            </w:r>
            <w:proofErr w:type="gramStart"/>
            <w:r w:rsidRPr="00565847">
              <w:rPr>
                <w:rFonts w:ascii="Times New Roman" w:hAnsi="Times New Roman" w:cs="Times New Roman"/>
                <w:sz w:val="24"/>
                <w:szCs w:val="24"/>
              </w:rPr>
              <w:t>респираторные</w:t>
            </w:r>
            <w:proofErr w:type="gramEnd"/>
            <w:r w:rsidRPr="00565847">
              <w:rPr>
                <w:rFonts w:ascii="Times New Roman" w:hAnsi="Times New Roman" w:cs="Times New Roman"/>
                <w:sz w:val="24"/>
                <w:szCs w:val="24"/>
              </w:rPr>
              <w:t xml:space="preserve"> и антианаэробные фторхинолоны».</w:t>
            </w:r>
          </w:p>
        </w:tc>
      </w:tr>
      <w:tr w:rsidR="005E7E65" w:rsidTr="003A6D03">
        <w:tc>
          <w:tcPr>
            <w:tcW w:w="3227" w:type="dxa"/>
          </w:tcPr>
          <w:p w:rsidR="005E7E65" w:rsidRDefault="005E7E65" w:rsidP="003A6D03">
            <w:pPr>
              <w:jc w:val="both"/>
              <w:rPr>
                <w:rFonts w:ascii="Times New Roman" w:hAnsi="Times New Roman" w:cs="Times New Roman"/>
                <w:sz w:val="24"/>
                <w:szCs w:val="24"/>
              </w:rPr>
            </w:pPr>
            <w:r>
              <w:rPr>
                <w:rFonts w:ascii="Times New Roman" w:hAnsi="Times New Roman" w:cs="Times New Roman"/>
                <w:sz w:val="24"/>
                <w:szCs w:val="24"/>
              </w:rPr>
              <w:t>4.</w:t>
            </w:r>
            <w:r w:rsidRPr="00285403">
              <w:rPr>
                <w:rFonts w:ascii="Times New Roman" w:hAnsi="Times New Roman" w:cs="Times New Roman"/>
                <w:sz w:val="24"/>
                <w:szCs w:val="24"/>
              </w:rPr>
              <w:t xml:space="preserve"> Опишите механизм действия, спектр активности Ципрофлоксацина.</w:t>
            </w:r>
          </w:p>
        </w:tc>
        <w:tc>
          <w:tcPr>
            <w:tcW w:w="6344" w:type="dxa"/>
          </w:tcPr>
          <w:p w:rsidR="005E7E65" w:rsidRPr="00565847" w:rsidRDefault="005E7E65" w:rsidP="003A6D03">
            <w:pPr>
              <w:jc w:val="both"/>
              <w:rPr>
                <w:rFonts w:ascii="Times New Roman" w:hAnsi="Times New Roman" w:cs="Times New Roman"/>
                <w:sz w:val="24"/>
                <w:szCs w:val="24"/>
              </w:rPr>
            </w:pPr>
            <w:r w:rsidRPr="00565847">
              <w:rPr>
                <w:rFonts w:ascii="Times New Roman" w:hAnsi="Times New Roman" w:cs="Times New Roman"/>
                <w:sz w:val="24"/>
                <w:szCs w:val="24"/>
              </w:rPr>
              <w:t xml:space="preserve">Фармакологическое действие - антибактериальное широкого спектра, бактерицидное. </w:t>
            </w:r>
          </w:p>
          <w:p w:rsidR="005E7E65" w:rsidRPr="00565847" w:rsidRDefault="005E7E65" w:rsidP="003A6D03">
            <w:pPr>
              <w:jc w:val="both"/>
              <w:rPr>
                <w:rFonts w:ascii="Times New Roman" w:hAnsi="Times New Roman" w:cs="Times New Roman"/>
                <w:sz w:val="24"/>
                <w:szCs w:val="24"/>
              </w:rPr>
            </w:pPr>
            <w:r w:rsidRPr="00565847">
              <w:rPr>
                <w:rFonts w:ascii="Times New Roman" w:hAnsi="Times New Roman" w:cs="Times New Roman"/>
                <w:sz w:val="24"/>
                <w:szCs w:val="24"/>
              </w:rPr>
              <w:t xml:space="preserve">Фармакодинамика. </w:t>
            </w:r>
          </w:p>
          <w:p w:rsidR="005E7E65" w:rsidRPr="00565847" w:rsidRDefault="005E7E65" w:rsidP="003A6D03">
            <w:pPr>
              <w:jc w:val="both"/>
              <w:rPr>
                <w:rFonts w:ascii="Times New Roman" w:hAnsi="Times New Roman" w:cs="Times New Roman"/>
                <w:sz w:val="24"/>
                <w:szCs w:val="24"/>
              </w:rPr>
            </w:pPr>
            <w:r w:rsidRPr="00565847">
              <w:rPr>
                <w:rFonts w:ascii="Times New Roman" w:hAnsi="Times New Roman" w:cs="Times New Roman"/>
                <w:sz w:val="24"/>
                <w:szCs w:val="24"/>
              </w:rPr>
              <w:t xml:space="preserve">Ингибирует бактериальную ДНК-гиразу, нарушает синтез ДНК, рост и деление бактерий; вызывает выраженные морфологические изменения (в т.ч. клеточной стенки и мембран) и быструю гибель бактериальной клетки. </w:t>
            </w:r>
          </w:p>
          <w:p w:rsidR="005E7E65" w:rsidRPr="00565847" w:rsidRDefault="005E7E65" w:rsidP="003A6D03">
            <w:pPr>
              <w:jc w:val="both"/>
              <w:rPr>
                <w:rFonts w:ascii="Times New Roman" w:hAnsi="Times New Roman" w:cs="Times New Roman"/>
                <w:sz w:val="24"/>
                <w:szCs w:val="24"/>
              </w:rPr>
            </w:pPr>
            <w:r w:rsidRPr="00565847">
              <w:rPr>
                <w:rFonts w:ascii="Times New Roman" w:hAnsi="Times New Roman" w:cs="Times New Roman"/>
                <w:sz w:val="24"/>
                <w:szCs w:val="24"/>
              </w:rPr>
              <w:t xml:space="preserve">Чувствительны: </w:t>
            </w:r>
          </w:p>
          <w:p w:rsidR="005E7E65" w:rsidRPr="00565847" w:rsidRDefault="005E7E65" w:rsidP="003A6D03">
            <w:pPr>
              <w:jc w:val="both"/>
              <w:rPr>
                <w:rFonts w:ascii="Times New Roman" w:hAnsi="Times New Roman" w:cs="Times New Roman"/>
                <w:sz w:val="24"/>
                <w:szCs w:val="24"/>
              </w:rPr>
            </w:pPr>
            <w:r w:rsidRPr="00565847">
              <w:rPr>
                <w:rFonts w:ascii="Times New Roman" w:hAnsi="Times New Roman" w:cs="Times New Roman"/>
                <w:sz w:val="24"/>
                <w:szCs w:val="24"/>
              </w:rPr>
              <w:t xml:space="preserve">- аэробные грамположительные микроорганизмы — Bacillus anthracis, MRSA, Streptococcus spp., </w:t>
            </w:r>
          </w:p>
          <w:p w:rsidR="005E7E65" w:rsidRPr="00565847" w:rsidRDefault="005E7E65" w:rsidP="003A6D03">
            <w:pPr>
              <w:jc w:val="both"/>
              <w:rPr>
                <w:rFonts w:ascii="Times New Roman" w:hAnsi="Times New Roman" w:cs="Times New Roman"/>
                <w:sz w:val="24"/>
                <w:szCs w:val="24"/>
              </w:rPr>
            </w:pPr>
            <w:r w:rsidRPr="00565847">
              <w:rPr>
                <w:rFonts w:ascii="Times New Roman" w:hAnsi="Times New Roman" w:cs="Times New Roman"/>
                <w:sz w:val="24"/>
                <w:szCs w:val="24"/>
              </w:rPr>
              <w:t xml:space="preserve">- аэробные грамотрицательные микроорганизмы — Aeromonas spp, Moraxella </w:t>
            </w:r>
            <w:r w:rsidRPr="00565847">
              <w:rPr>
                <w:rFonts w:ascii="Times New Roman" w:hAnsi="Times New Roman" w:cs="Times New Roman"/>
                <w:sz w:val="24"/>
                <w:szCs w:val="24"/>
                <w:lang w:val="en-US"/>
              </w:rPr>
              <w:t>catarrhalis</w:t>
            </w:r>
            <w:r w:rsidRPr="00565847">
              <w:rPr>
                <w:rFonts w:ascii="Times New Roman" w:hAnsi="Times New Roman" w:cs="Times New Roman"/>
                <w:sz w:val="24"/>
                <w:szCs w:val="24"/>
              </w:rPr>
              <w:t xml:space="preserve">, </w:t>
            </w:r>
            <w:r w:rsidRPr="00565847">
              <w:rPr>
                <w:rFonts w:ascii="Times New Roman" w:hAnsi="Times New Roman" w:cs="Times New Roman"/>
                <w:sz w:val="24"/>
                <w:szCs w:val="24"/>
                <w:lang w:val="en-US"/>
              </w:rPr>
              <w:t>Neisseria</w:t>
            </w:r>
            <w:r w:rsidRPr="00565847">
              <w:rPr>
                <w:rFonts w:ascii="Times New Roman" w:hAnsi="Times New Roman" w:cs="Times New Roman"/>
                <w:sz w:val="24"/>
                <w:szCs w:val="24"/>
              </w:rPr>
              <w:t xml:space="preserve"> </w:t>
            </w:r>
            <w:r w:rsidRPr="00565847">
              <w:rPr>
                <w:rFonts w:ascii="Times New Roman" w:hAnsi="Times New Roman" w:cs="Times New Roman"/>
                <w:sz w:val="24"/>
                <w:szCs w:val="24"/>
                <w:lang w:val="en-US"/>
              </w:rPr>
              <w:t>meningitides</w:t>
            </w:r>
            <w:r w:rsidRPr="00565847">
              <w:rPr>
                <w:rFonts w:ascii="Times New Roman" w:hAnsi="Times New Roman" w:cs="Times New Roman"/>
                <w:sz w:val="24"/>
                <w:szCs w:val="24"/>
              </w:rPr>
              <w:t xml:space="preserve">, </w:t>
            </w:r>
            <w:r w:rsidRPr="00565847">
              <w:rPr>
                <w:rFonts w:ascii="Times New Roman" w:hAnsi="Times New Roman" w:cs="Times New Roman"/>
                <w:sz w:val="24"/>
                <w:szCs w:val="24"/>
                <w:lang w:val="en-US"/>
              </w:rPr>
              <w:t>Salmonella</w:t>
            </w:r>
            <w:r w:rsidRPr="00565847">
              <w:rPr>
                <w:rFonts w:ascii="Times New Roman" w:hAnsi="Times New Roman" w:cs="Times New Roman"/>
                <w:sz w:val="24"/>
                <w:szCs w:val="24"/>
              </w:rPr>
              <w:t xml:space="preserve">, </w:t>
            </w:r>
            <w:r w:rsidRPr="00565847">
              <w:rPr>
                <w:rFonts w:ascii="Times New Roman" w:hAnsi="Times New Roman" w:cs="Times New Roman"/>
                <w:sz w:val="24"/>
                <w:szCs w:val="24"/>
                <w:lang w:val="en-US"/>
              </w:rPr>
              <w:t>Shigella</w:t>
            </w:r>
            <w:r w:rsidRPr="00565847">
              <w:rPr>
                <w:rFonts w:ascii="Times New Roman" w:hAnsi="Times New Roman" w:cs="Times New Roman"/>
                <w:sz w:val="24"/>
                <w:szCs w:val="24"/>
              </w:rPr>
              <w:t xml:space="preserve">, </w:t>
            </w:r>
            <w:r w:rsidRPr="00565847">
              <w:rPr>
                <w:rFonts w:ascii="Times New Roman" w:hAnsi="Times New Roman" w:cs="Times New Roman"/>
                <w:sz w:val="24"/>
                <w:szCs w:val="24"/>
                <w:lang w:val="en-US"/>
              </w:rPr>
              <w:t>Legionella</w:t>
            </w:r>
            <w:r w:rsidRPr="00565847">
              <w:rPr>
                <w:rFonts w:ascii="Times New Roman" w:hAnsi="Times New Roman" w:cs="Times New Roman"/>
                <w:sz w:val="24"/>
                <w:szCs w:val="24"/>
              </w:rPr>
              <w:t xml:space="preserve"> </w:t>
            </w:r>
            <w:r w:rsidRPr="00565847">
              <w:rPr>
                <w:rFonts w:ascii="Times New Roman" w:hAnsi="Times New Roman" w:cs="Times New Roman"/>
                <w:sz w:val="24"/>
                <w:szCs w:val="24"/>
                <w:lang w:val="en-US"/>
              </w:rPr>
              <w:t>spp</w:t>
            </w:r>
            <w:r w:rsidRPr="00565847">
              <w:rPr>
                <w:rFonts w:ascii="Times New Roman" w:hAnsi="Times New Roman" w:cs="Times New Roman"/>
                <w:sz w:val="24"/>
                <w:szCs w:val="24"/>
              </w:rPr>
              <w:t xml:space="preserve"> и др., </w:t>
            </w:r>
          </w:p>
          <w:p w:rsidR="005E7E65" w:rsidRPr="00565847" w:rsidRDefault="005E7E65" w:rsidP="003A6D03">
            <w:pPr>
              <w:jc w:val="both"/>
              <w:rPr>
                <w:rFonts w:ascii="Times New Roman" w:hAnsi="Times New Roman" w:cs="Times New Roman"/>
                <w:sz w:val="24"/>
                <w:szCs w:val="24"/>
              </w:rPr>
            </w:pPr>
            <w:r w:rsidRPr="00565847">
              <w:rPr>
                <w:rFonts w:ascii="Times New Roman" w:hAnsi="Times New Roman" w:cs="Times New Roman"/>
                <w:sz w:val="24"/>
                <w:szCs w:val="24"/>
              </w:rPr>
              <w:t xml:space="preserve">- анаэробные микроорганизмы — Mobiluncus spp. Другие микроорганизмы — </w:t>
            </w:r>
            <w:r w:rsidRPr="00565847">
              <w:rPr>
                <w:rFonts w:ascii="Times New Roman" w:hAnsi="Times New Roman" w:cs="Times New Roman"/>
                <w:sz w:val="24"/>
                <w:szCs w:val="24"/>
                <w:lang w:val="en-US"/>
              </w:rPr>
              <w:t>Chlamydia</w:t>
            </w:r>
            <w:r w:rsidRPr="00565847">
              <w:rPr>
                <w:rFonts w:ascii="Times New Roman" w:hAnsi="Times New Roman" w:cs="Times New Roman"/>
                <w:sz w:val="24"/>
                <w:szCs w:val="24"/>
              </w:rPr>
              <w:t xml:space="preserve"> </w:t>
            </w:r>
            <w:r w:rsidRPr="00565847">
              <w:rPr>
                <w:rFonts w:ascii="Times New Roman" w:hAnsi="Times New Roman" w:cs="Times New Roman"/>
                <w:sz w:val="24"/>
                <w:szCs w:val="24"/>
                <w:lang w:val="en-US"/>
              </w:rPr>
              <w:t>trachomatis</w:t>
            </w:r>
            <w:r w:rsidRPr="00565847">
              <w:rPr>
                <w:rFonts w:ascii="Times New Roman" w:hAnsi="Times New Roman" w:cs="Times New Roman"/>
                <w:sz w:val="24"/>
                <w:szCs w:val="24"/>
              </w:rPr>
              <w:t xml:space="preserve">, </w:t>
            </w:r>
            <w:r w:rsidRPr="00565847">
              <w:rPr>
                <w:rFonts w:ascii="Times New Roman" w:hAnsi="Times New Roman" w:cs="Times New Roman"/>
                <w:sz w:val="24"/>
                <w:szCs w:val="24"/>
                <w:lang w:val="en-US"/>
              </w:rPr>
              <w:t>pneumoniae</w:t>
            </w:r>
            <w:r w:rsidRPr="00565847">
              <w:rPr>
                <w:rFonts w:ascii="Times New Roman" w:hAnsi="Times New Roman" w:cs="Times New Roman"/>
                <w:sz w:val="24"/>
                <w:szCs w:val="24"/>
              </w:rPr>
              <w:t xml:space="preserve">, </w:t>
            </w:r>
            <w:r w:rsidRPr="00565847">
              <w:rPr>
                <w:rFonts w:ascii="Times New Roman" w:hAnsi="Times New Roman" w:cs="Times New Roman"/>
                <w:sz w:val="24"/>
                <w:szCs w:val="24"/>
                <w:lang w:val="en-US"/>
              </w:rPr>
              <w:t>Mycoplasma</w:t>
            </w:r>
            <w:r w:rsidRPr="00565847">
              <w:rPr>
                <w:rFonts w:ascii="Times New Roman" w:hAnsi="Times New Roman" w:cs="Times New Roman"/>
                <w:sz w:val="24"/>
                <w:szCs w:val="24"/>
              </w:rPr>
              <w:t xml:space="preserve"> </w:t>
            </w:r>
            <w:r w:rsidRPr="00565847">
              <w:rPr>
                <w:rFonts w:ascii="Times New Roman" w:hAnsi="Times New Roman" w:cs="Times New Roman"/>
                <w:sz w:val="24"/>
                <w:szCs w:val="24"/>
                <w:lang w:val="en-US"/>
              </w:rPr>
              <w:t>hominis</w:t>
            </w:r>
            <w:r w:rsidRPr="00565847">
              <w:rPr>
                <w:rFonts w:ascii="Times New Roman" w:hAnsi="Times New Roman" w:cs="Times New Roman"/>
                <w:sz w:val="24"/>
                <w:szCs w:val="24"/>
              </w:rPr>
              <w:t xml:space="preserve">, </w:t>
            </w:r>
            <w:r w:rsidRPr="00565847">
              <w:rPr>
                <w:rFonts w:ascii="Times New Roman" w:hAnsi="Times New Roman" w:cs="Times New Roman"/>
                <w:sz w:val="24"/>
                <w:szCs w:val="24"/>
                <w:lang w:val="en-US"/>
              </w:rPr>
              <w:t>pneumoniae</w:t>
            </w:r>
            <w:r w:rsidRPr="00565847">
              <w:rPr>
                <w:rFonts w:ascii="Times New Roman" w:hAnsi="Times New Roman" w:cs="Times New Roman"/>
                <w:sz w:val="24"/>
                <w:szCs w:val="24"/>
              </w:rPr>
              <w:t xml:space="preserve">. </w:t>
            </w:r>
          </w:p>
          <w:p w:rsidR="005E7E65" w:rsidRDefault="005E7E65" w:rsidP="003A6D03">
            <w:pPr>
              <w:jc w:val="both"/>
              <w:rPr>
                <w:rFonts w:ascii="Times New Roman" w:hAnsi="Times New Roman" w:cs="Times New Roman"/>
                <w:sz w:val="24"/>
                <w:szCs w:val="24"/>
              </w:rPr>
            </w:pPr>
            <w:r w:rsidRPr="00565847">
              <w:rPr>
                <w:rFonts w:ascii="Times New Roman" w:hAnsi="Times New Roman" w:cs="Times New Roman"/>
                <w:sz w:val="24"/>
                <w:szCs w:val="24"/>
              </w:rPr>
              <w:t>Природной резистентностью к Ципрофлоксацину обладают – Enterococcus faecium, Mycoplasma genitalium, Ureaplasma urealyticum.</w:t>
            </w:r>
          </w:p>
        </w:tc>
      </w:tr>
      <w:tr w:rsidR="005E7E65" w:rsidTr="003A6D03">
        <w:tc>
          <w:tcPr>
            <w:tcW w:w="3227" w:type="dxa"/>
          </w:tcPr>
          <w:p w:rsidR="005E7E65" w:rsidRDefault="005E7E65" w:rsidP="003A6D03">
            <w:pPr>
              <w:jc w:val="both"/>
              <w:rPr>
                <w:rFonts w:ascii="Times New Roman" w:hAnsi="Times New Roman" w:cs="Times New Roman"/>
                <w:sz w:val="24"/>
                <w:szCs w:val="24"/>
              </w:rPr>
            </w:pPr>
            <w:r>
              <w:rPr>
                <w:rFonts w:ascii="Times New Roman" w:hAnsi="Times New Roman" w:cs="Times New Roman"/>
                <w:sz w:val="24"/>
                <w:szCs w:val="24"/>
              </w:rPr>
              <w:t>5.</w:t>
            </w:r>
            <w:r w:rsidRPr="00285403">
              <w:rPr>
                <w:rFonts w:ascii="Times New Roman" w:hAnsi="Times New Roman" w:cs="Times New Roman"/>
                <w:sz w:val="24"/>
                <w:szCs w:val="24"/>
              </w:rPr>
              <w:t xml:space="preserve"> Перечислите нежелательные лекарственные реакции Ципрофлоксацина и противопоказания к его назначению. Имеются ли у обратившегося в аптеку пациента противопоказания </w:t>
            </w:r>
            <w:r w:rsidRPr="00285403">
              <w:rPr>
                <w:rFonts w:ascii="Times New Roman" w:hAnsi="Times New Roman" w:cs="Times New Roman"/>
                <w:sz w:val="24"/>
                <w:szCs w:val="24"/>
              </w:rPr>
              <w:lastRenderedPageBreak/>
              <w:t>к назначению Ципрофлоксацина?</w:t>
            </w:r>
          </w:p>
        </w:tc>
        <w:tc>
          <w:tcPr>
            <w:tcW w:w="6344" w:type="dxa"/>
          </w:tcPr>
          <w:p w:rsidR="005E7E65" w:rsidRPr="00565847" w:rsidRDefault="005E7E65" w:rsidP="003A6D03">
            <w:pPr>
              <w:jc w:val="both"/>
              <w:rPr>
                <w:rFonts w:ascii="Times New Roman" w:hAnsi="Times New Roman" w:cs="Times New Roman"/>
                <w:sz w:val="24"/>
                <w:szCs w:val="24"/>
              </w:rPr>
            </w:pPr>
            <w:r w:rsidRPr="00565847">
              <w:rPr>
                <w:rFonts w:ascii="Times New Roman" w:hAnsi="Times New Roman" w:cs="Times New Roman"/>
                <w:sz w:val="24"/>
                <w:szCs w:val="24"/>
              </w:rPr>
              <w:lastRenderedPageBreak/>
              <w:t xml:space="preserve">Нежелательные лекарственные реакции (НЛР): </w:t>
            </w:r>
          </w:p>
          <w:p w:rsidR="005E7E65" w:rsidRPr="00565847" w:rsidRDefault="005E7E65" w:rsidP="003A6D03">
            <w:pPr>
              <w:jc w:val="both"/>
              <w:rPr>
                <w:rFonts w:ascii="Times New Roman" w:hAnsi="Times New Roman" w:cs="Times New Roman"/>
                <w:sz w:val="24"/>
                <w:szCs w:val="24"/>
              </w:rPr>
            </w:pPr>
            <w:r w:rsidRPr="00565847">
              <w:rPr>
                <w:rFonts w:ascii="Times New Roman" w:hAnsi="Times New Roman" w:cs="Times New Roman"/>
                <w:sz w:val="24"/>
                <w:szCs w:val="24"/>
              </w:rPr>
              <w:t xml:space="preserve">Со стороны ЖКТ желудочная диспепсия, антибиотикассоциированная диарея как идиопатическая, так и ассоциированная с Clostridium difficile (псевдомембранозый колит), повышение уровня </w:t>
            </w:r>
            <w:proofErr w:type="gramStart"/>
            <w:r w:rsidRPr="00565847">
              <w:rPr>
                <w:rFonts w:ascii="Times New Roman" w:hAnsi="Times New Roman" w:cs="Times New Roman"/>
                <w:sz w:val="24"/>
                <w:szCs w:val="24"/>
              </w:rPr>
              <w:t>печ</w:t>
            </w:r>
            <w:r>
              <w:rPr>
                <w:rFonts w:ascii="Times New Roman" w:hAnsi="Times New Roman" w:cs="Times New Roman"/>
                <w:sz w:val="24"/>
                <w:szCs w:val="24"/>
              </w:rPr>
              <w:t>ё</w:t>
            </w:r>
            <w:r w:rsidRPr="00565847">
              <w:rPr>
                <w:rFonts w:ascii="Times New Roman" w:hAnsi="Times New Roman" w:cs="Times New Roman"/>
                <w:sz w:val="24"/>
                <w:szCs w:val="24"/>
              </w:rPr>
              <w:t>ночных</w:t>
            </w:r>
            <w:proofErr w:type="gramEnd"/>
            <w:r w:rsidRPr="00565847">
              <w:rPr>
                <w:rFonts w:ascii="Times New Roman" w:hAnsi="Times New Roman" w:cs="Times New Roman"/>
                <w:sz w:val="24"/>
                <w:szCs w:val="24"/>
              </w:rPr>
              <w:t xml:space="preserve"> трансаминаз. </w:t>
            </w:r>
          </w:p>
          <w:p w:rsidR="005E7E65" w:rsidRPr="00565847" w:rsidRDefault="005E7E65" w:rsidP="003A6D03">
            <w:pPr>
              <w:jc w:val="both"/>
              <w:rPr>
                <w:rFonts w:ascii="Times New Roman" w:hAnsi="Times New Roman" w:cs="Times New Roman"/>
                <w:sz w:val="24"/>
                <w:szCs w:val="24"/>
              </w:rPr>
            </w:pPr>
            <w:r w:rsidRPr="00565847">
              <w:rPr>
                <w:rFonts w:ascii="Times New Roman" w:hAnsi="Times New Roman" w:cs="Times New Roman"/>
                <w:sz w:val="24"/>
                <w:szCs w:val="24"/>
              </w:rPr>
              <w:t xml:space="preserve">Со стороны ЦНС: головная боль, головокружение, расстройства сна, кошмарные сновидения, галлюцинации, </w:t>
            </w:r>
            <w:r w:rsidRPr="00565847">
              <w:rPr>
                <w:rFonts w:ascii="Times New Roman" w:hAnsi="Times New Roman" w:cs="Times New Roman"/>
                <w:sz w:val="24"/>
                <w:szCs w:val="24"/>
              </w:rPr>
              <w:lastRenderedPageBreak/>
              <w:t xml:space="preserve">расстройства зрения. </w:t>
            </w:r>
          </w:p>
          <w:p w:rsidR="005E7E65" w:rsidRPr="00565847" w:rsidRDefault="005E7E65" w:rsidP="003A6D03">
            <w:pPr>
              <w:jc w:val="both"/>
              <w:rPr>
                <w:rFonts w:ascii="Times New Roman" w:hAnsi="Times New Roman" w:cs="Times New Roman"/>
                <w:sz w:val="24"/>
                <w:szCs w:val="24"/>
              </w:rPr>
            </w:pPr>
            <w:r w:rsidRPr="00565847">
              <w:rPr>
                <w:rFonts w:ascii="Times New Roman" w:hAnsi="Times New Roman" w:cs="Times New Roman"/>
                <w:sz w:val="24"/>
                <w:szCs w:val="24"/>
              </w:rPr>
              <w:t xml:space="preserve">Со стороны системы кроветворения: эозинофилия, цитопении. </w:t>
            </w:r>
          </w:p>
          <w:p w:rsidR="005E7E65" w:rsidRPr="00565847" w:rsidRDefault="005E7E65" w:rsidP="003A6D03">
            <w:pPr>
              <w:jc w:val="both"/>
              <w:rPr>
                <w:rFonts w:ascii="Times New Roman" w:hAnsi="Times New Roman" w:cs="Times New Roman"/>
                <w:sz w:val="24"/>
                <w:szCs w:val="24"/>
              </w:rPr>
            </w:pPr>
            <w:proofErr w:type="gramStart"/>
            <w:r w:rsidRPr="00565847">
              <w:rPr>
                <w:rFonts w:ascii="Times New Roman" w:hAnsi="Times New Roman" w:cs="Times New Roman"/>
                <w:sz w:val="24"/>
                <w:szCs w:val="24"/>
              </w:rPr>
              <w:t>C</w:t>
            </w:r>
            <w:proofErr w:type="gramEnd"/>
            <w:r w:rsidRPr="00565847">
              <w:rPr>
                <w:rFonts w:ascii="Times New Roman" w:hAnsi="Times New Roman" w:cs="Times New Roman"/>
                <w:sz w:val="24"/>
                <w:szCs w:val="24"/>
              </w:rPr>
              <w:t xml:space="preserve">о стороны сердечно-сосудистой системы: тахикардия, нарушения сердечного ритма, артериальная гипотензия. </w:t>
            </w:r>
          </w:p>
          <w:p w:rsidR="005E7E65" w:rsidRPr="00565847" w:rsidRDefault="005E7E65" w:rsidP="003A6D03">
            <w:pPr>
              <w:jc w:val="both"/>
              <w:rPr>
                <w:rFonts w:ascii="Times New Roman" w:hAnsi="Times New Roman" w:cs="Times New Roman"/>
                <w:sz w:val="24"/>
                <w:szCs w:val="24"/>
              </w:rPr>
            </w:pPr>
            <w:r w:rsidRPr="00565847">
              <w:rPr>
                <w:rFonts w:ascii="Times New Roman" w:hAnsi="Times New Roman" w:cs="Times New Roman"/>
                <w:sz w:val="24"/>
                <w:szCs w:val="24"/>
              </w:rPr>
              <w:t xml:space="preserve">Аллергические реакции. </w:t>
            </w:r>
          </w:p>
          <w:p w:rsidR="005E7E65" w:rsidRPr="00565847" w:rsidRDefault="005E7E65" w:rsidP="003A6D03">
            <w:pPr>
              <w:jc w:val="both"/>
              <w:rPr>
                <w:rFonts w:ascii="Times New Roman" w:hAnsi="Times New Roman" w:cs="Times New Roman"/>
                <w:sz w:val="24"/>
                <w:szCs w:val="24"/>
              </w:rPr>
            </w:pPr>
            <w:r w:rsidRPr="00565847">
              <w:rPr>
                <w:rFonts w:ascii="Times New Roman" w:hAnsi="Times New Roman" w:cs="Times New Roman"/>
                <w:sz w:val="24"/>
                <w:szCs w:val="24"/>
              </w:rPr>
              <w:t>Со стороны органа слуха: редко</w:t>
            </w:r>
            <w:r>
              <w:rPr>
                <w:rFonts w:ascii="Times New Roman" w:hAnsi="Times New Roman" w:cs="Times New Roman"/>
                <w:sz w:val="24"/>
                <w:szCs w:val="24"/>
              </w:rPr>
              <w:t xml:space="preserve"> </w:t>
            </w:r>
            <w:r w:rsidRPr="00565847">
              <w:rPr>
                <w:rFonts w:ascii="Times New Roman" w:hAnsi="Times New Roman" w:cs="Times New Roman"/>
                <w:sz w:val="24"/>
                <w:szCs w:val="24"/>
              </w:rPr>
              <w:t xml:space="preserve">— шум в ушах, временная потеря слуха. </w:t>
            </w:r>
          </w:p>
          <w:p w:rsidR="005E7E65" w:rsidRPr="00565847" w:rsidRDefault="005E7E65" w:rsidP="003A6D03">
            <w:pPr>
              <w:jc w:val="both"/>
              <w:rPr>
                <w:rFonts w:ascii="Times New Roman" w:hAnsi="Times New Roman" w:cs="Times New Roman"/>
                <w:sz w:val="24"/>
                <w:szCs w:val="24"/>
              </w:rPr>
            </w:pPr>
            <w:r w:rsidRPr="00565847">
              <w:rPr>
                <w:rFonts w:ascii="Times New Roman" w:hAnsi="Times New Roman" w:cs="Times New Roman"/>
                <w:sz w:val="24"/>
                <w:szCs w:val="24"/>
              </w:rPr>
              <w:t xml:space="preserve">Со стороны скелетно-мышечной системы и соединительной ткани: нечасто— </w:t>
            </w:r>
            <w:proofErr w:type="gramStart"/>
            <w:r w:rsidRPr="00565847">
              <w:rPr>
                <w:rFonts w:ascii="Times New Roman" w:hAnsi="Times New Roman" w:cs="Times New Roman"/>
                <w:sz w:val="24"/>
                <w:szCs w:val="24"/>
              </w:rPr>
              <w:t>ар</w:t>
            </w:r>
            <w:proofErr w:type="gramEnd"/>
            <w:r w:rsidRPr="00565847">
              <w:rPr>
                <w:rFonts w:ascii="Times New Roman" w:hAnsi="Times New Roman" w:cs="Times New Roman"/>
                <w:sz w:val="24"/>
                <w:szCs w:val="24"/>
              </w:rPr>
              <w:t xml:space="preserve">тралгия, скелетно-мышечная боль; редко - миалгия, артрит, мышечные судороги; очень редко- тендинит, разрыв сухожилий (преимущественно ахиллова). </w:t>
            </w:r>
          </w:p>
          <w:p w:rsidR="005E7E65" w:rsidRPr="00565847" w:rsidRDefault="005E7E65" w:rsidP="003A6D03">
            <w:pPr>
              <w:jc w:val="both"/>
              <w:rPr>
                <w:rFonts w:ascii="Times New Roman" w:hAnsi="Times New Roman" w:cs="Times New Roman"/>
                <w:sz w:val="24"/>
                <w:szCs w:val="24"/>
              </w:rPr>
            </w:pPr>
            <w:r w:rsidRPr="00565847">
              <w:rPr>
                <w:rFonts w:ascii="Times New Roman" w:hAnsi="Times New Roman" w:cs="Times New Roman"/>
                <w:sz w:val="24"/>
                <w:szCs w:val="24"/>
              </w:rPr>
              <w:t>Со стороны почек и мочевыводящих путей: нечасто</w:t>
            </w:r>
            <w:r>
              <w:rPr>
                <w:rFonts w:ascii="Times New Roman" w:hAnsi="Times New Roman" w:cs="Times New Roman"/>
                <w:sz w:val="24"/>
                <w:szCs w:val="24"/>
              </w:rPr>
              <w:t xml:space="preserve"> </w:t>
            </w:r>
            <w:r w:rsidRPr="00565847">
              <w:rPr>
                <w:rFonts w:ascii="Times New Roman" w:hAnsi="Times New Roman" w:cs="Times New Roman"/>
                <w:sz w:val="24"/>
                <w:szCs w:val="24"/>
              </w:rPr>
              <w:t>— нарушение функции почек; редк</w:t>
            </w:r>
            <w:proofErr w:type="gramStart"/>
            <w:r w:rsidRPr="00565847">
              <w:rPr>
                <w:rFonts w:ascii="Times New Roman" w:hAnsi="Times New Roman" w:cs="Times New Roman"/>
                <w:sz w:val="24"/>
                <w:szCs w:val="24"/>
              </w:rPr>
              <w:t>о-</w:t>
            </w:r>
            <w:proofErr w:type="gramEnd"/>
            <w:r w:rsidRPr="00565847">
              <w:rPr>
                <w:rFonts w:ascii="Times New Roman" w:hAnsi="Times New Roman" w:cs="Times New Roman"/>
                <w:sz w:val="24"/>
                <w:szCs w:val="24"/>
              </w:rPr>
              <w:t xml:space="preserve"> гематурия, кристаллурия, тубулоинтерстициальный нефрит. </w:t>
            </w:r>
            <w:r w:rsidRPr="00565847">
              <w:rPr>
                <w:rFonts w:ascii="Times New Roman" w:hAnsi="Times New Roman" w:cs="Times New Roman"/>
                <w:sz w:val="24"/>
                <w:szCs w:val="24"/>
              </w:rPr>
              <w:br w:type="page"/>
            </w:r>
          </w:p>
          <w:p w:rsidR="005E7E65" w:rsidRPr="00565847" w:rsidRDefault="005E7E65" w:rsidP="003A6D03">
            <w:pPr>
              <w:jc w:val="both"/>
              <w:rPr>
                <w:rFonts w:ascii="Times New Roman" w:hAnsi="Times New Roman" w:cs="Times New Roman"/>
                <w:sz w:val="24"/>
                <w:szCs w:val="24"/>
              </w:rPr>
            </w:pPr>
            <w:r w:rsidRPr="00565847">
              <w:rPr>
                <w:rFonts w:ascii="Times New Roman" w:hAnsi="Times New Roman" w:cs="Times New Roman"/>
                <w:sz w:val="24"/>
                <w:szCs w:val="24"/>
              </w:rPr>
              <w:t xml:space="preserve">Побочные реакции, связанные с химиотерапевтическим действием: кандидоз. </w:t>
            </w:r>
          </w:p>
          <w:p w:rsidR="005E7E65" w:rsidRPr="00565847" w:rsidRDefault="005E7E65" w:rsidP="003A6D03">
            <w:pPr>
              <w:jc w:val="both"/>
              <w:rPr>
                <w:rFonts w:ascii="Times New Roman" w:hAnsi="Times New Roman" w:cs="Times New Roman"/>
                <w:sz w:val="24"/>
                <w:szCs w:val="24"/>
              </w:rPr>
            </w:pPr>
            <w:r w:rsidRPr="00565847">
              <w:rPr>
                <w:rFonts w:ascii="Times New Roman" w:hAnsi="Times New Roman" w:cs="Times New Roman"/>
                <w:sz w:val="24"/>
                <w:szCs w:val="24"/>
              </w:rPr>
              <w:t xml:space="preserve">Противопоказания: </w:t>
            </w:r>
          </w:p>
          <w:p w:rsidR="005E7E65" w:rsidRPr="00565847" w:rsidRDefault="005E7E65" w:rsidP="003A6D03">
            <w:pPr>
              <w:jc w:val="both"/>
              <w:rPr>
                <w:rFonts w:ascii="Times New Roman" w:hAnsi="Times New Roman" w:cs="Times New Roman"/>
                <w:sz w:val="24"/>
                <w:szCs w:val="24"/>
              </w:rPr>
            </w:pPr>
            <w:r w:rsidRPr="00565847">
              <w:rPr>
                <w:rFonts w:ascii="Times New Roman" w:hAnsi="Times New Roman" w:cs="Times New Roman"/>
                <w:sz w:val="24"/>
                <w:szCs w:val="24"/>
              </w:rPr>
              <w:t>Гиперчувствительность, псевдомембранозный колит; возраст до 18 лет (до завершения процесса формирования скелета, кроме терапии осложнений, вызванных Pseudomonas aeruginosa, у детей с муковисцидозом л</w:t>
            </w:r>
            <w:r>
              <w:rPr>
                <w:rFonts w:ascii="Times New Roman" w:hAnsi="Times New Roman" w:cs="Times New Roman"/>
                <w:sz w:val="24"/>
                <w:szCs w:val="24"/>
              </w:rPr>
              <w:t>ё</w:t>
            </w:r>
            <w:r w:rsidRPr="00565847">
              <w:rPr>
                <w:rFonts w:ascii="Times New Roman" w:hAnsi="Times New Roman" w:cs="Times New Roman"/>
                <w:sz w:val="24"/>
                <w:szCs w:val="24"/>
              </w:rPr>
              <w:t>гких и профилактики, и лечения л</w:t>
            </w:r>
            <w:r>
              <w:rPr>
                <w:rFonts w:ascii="Times New Roman" w:hAnsi="Times New Roman" w:cs="Times New Roman"/>
                <w:sz w:val="24"/>
                <w:szCs w:val="24"/>
              </w:rPr>
              <w:t>ё</w:t>
            </w:r>
            <w:r w:rsidRPr="00565847">
              <w:rPr>
                <w:rFonts w:ascii="Times New Roman" w:hAnsi="Times New Roman" w:cs="Times New Roman"/>
                <w:sz w:val="24"/>
                <w:szCs w:val="24"/>
              </w:rPr>
              <w:t xml:space="preserve">гочной формы сибирской язвы); беременность; период грудного вскармливания. </w:t>
            </w:r>
          </w:p>
          <w:p w:rsidR="005E7E65" w:rsidRDefault="005E7E65" w:rsidP="003A6D03">
            <w:pPr>
              <w:jc w:val="both"/>
              <w:rPr>
                <w:rFonts w:ascii="Times New Roman" w:hAnsi="Times New Roman" w:cs="Times New Roman"/>
                <w:sz w:val="24"/>
                <w:szCs w:val="24"/>
              </w:rPr>
            </w:pPr>
            <w:r w:rsidRPr="00565847">
              <w:rPr>
                <w:rFonts w:ascii="Times New Roman" w:hAnsi="Times New Roman" w:cs="Times New Roman"/>
                <w:sz w:val="24"/>
                <w:szCs w:val="24"/>
              </w:rPr>
              <w:t>У пациента, обратившегося в аптеку нет противопоказаний к назначению ципрофлоксацина.</w:t>
            </w:r>
          </w:p>
        </w:tc>
      </w:tr>
    </w:tbl>
    <w:p w:rsidR="005E7E65" w:rsidRPr="007C768A" w:rsidRDefault="005E7E65" w:rsidP="005E7E65">
      <w:pPr>
        <w:spacing w:after="0" w:line="240" w:lineRule="auto"/>
        <w:jc w:val="both"/>
        <w:rPr>
          <w:rFonts w:ascii="Times New Roman" w:hAnsi="Times New Roman" w:cs="Times New Roman"/>
          <w:sz w:val="24"/>
          <w:szCs w:val="24"/>
        </w:rPr>
      </w:pPr>
      <w:r w:rsidRPr="007C768A">
        <w:rPr>
          <w:rFonts w:ascii="Times New Roman" w:hAnsi="Times New Roman" w:cs="Times New Roman"/>
          <w:sz w:val="24"/>
          <w:szCs w:val="24"/>
        </w:rPr>
        <w:lastRenderedPageBreak/>
        <w:br w:type="page"/>
      </w:r>
    </w:p>
    <w:p w:rsidR="005E7E65" w:rsidRPr="00285403" w:rsidRDefault="005E7E65" w:rsidP="005E7E65">
      <w:pPr>
        <w:spacing w:after="0" w:line="240" w:lineRule="auto"/>
        <w:jc w:val="center"/>
        <w:outlineLvl w:val="0"/>
        <w:rPr>
          <w:rFonts w:ascii="Times New Roman" w:hAnsi="Times New Roman" w:cs="Times New Roman"/>
          <w:b/>
          <w:sz w:val="24"/>
          <w:szCs w:val="24"/>
        </w:rPr>
      </w:pPr>
      <w:r w:rsidRPr="00285403">
        <w:rPr>
          <w:rFonts w:ascii="Times New Roman" w:hAnsi="Times New Roman" w:cs="Times New Roman"/>
          <w:b/>
          <w:sz w:val="24"/>
          <w:szCs w:val="24"/>
        </w:rPr>
        <w:lastRenderedPageBreak/>
        <w:t>СИТУАЦИОННАЯ ЗАДАЧА 46</w:t>
      </w:r>
    </w:p>
    <w:p w:rsidR="005E7E65" w:rsidRPr="00285403" w:rsidRDefault="005E7E65" w:rsidP="005E7E65">
      <w:pPr>
        <w:spacing w:after="0" w:line="240" w:lineRule="auto"/>
        <w:jc w:val="both"/>
        <w:rPr>
          <w:rFonts w:ascii="Times New Roman" w:hAnsi="Times New Roman" w:cs="Times New Roman"/>
          <w:b/>
          <w:sz w:val="24"/>
          <w:szCs w:val="24"/>
        </w:rPr>
      </w:pPr>
    </w:p>
    <w:p w:rsidR="005E7E65" w:rsidRPr="00285403" w:rsidRDefault="005E7E65" w:rsidP="005E7E65">
      <w:pPr>
        <w:spacing w:after="0" w:line="240" w:lineRule="auto"/>
        <w:jc w:val="both"/>
        <w:rPr>
          <w:rFonts w:ascii="Times New Roman" w:hAnsi="Times New Roman" w:cs="Times New Roman"/>
          <w:b/>
          <w:sz w:val="24"/>
          <w:szCs w:val="24"/>
        </w:rPr>
      </w:pPr>
      <w:r w:rsidRPr="00285403">
        <w:rPr>
          <w:rFonts w:ascii="Times New Roman" w:hAnsi="Times New Roman" w:cs="Times New Roman"/>
          <w:b/>
          <w:sz w:val="24"/>
          <w:szCs w:val="24"/>
        </w:rPr>
        <w:t xml:space="preserve">Инструкция: ОЗНАКОМЬТЕСЬ С СИТУАЦИЕЙ И ДАЙТЕ РАЗВЕРНУТЫЕ ОТВЕТЫ НА ВОПРОСЫ </w:t>
      </w:r>
    </w:p>
    <w:p w:rsidR="005E7E65" w:rsidRPr="00285403" w:rsidRDefault="005E7E65" w:rsidP="005E7E65">
      <w:pPr>
        <w:spacing w:after="0" w:line="240" w:lineRule="auto"/>
        <w:jc w:val="both"/>
        <w:rPr>
          <w:rFonts w:ascii="Times New Roman" w:hAnsi="Times New Roman" w:cs="Times New Roman"/>
          <w:b/>
          <w:sz w:val="24"/>
          <w:szCs w:val="24"/>
        </w:rPr>
      </w:pPr>
    </w:p>
    <w:p w:rsidR="005E7E65" w:rsidRPr="00285403" w:rsidRDefault="005E7E65" w:rsidP="005E7E65">
      <w:pPr>
        <w:spacing w:after="0" w:line="240" w:lineRule="auto"/>
        <w:jc w:val="both"/>
        <w:outlineLvl w:val="0"/>
        <w:rPr>
          <w:rFonts w:ascii="Times New Roman" w:hAnsi="Times New Roman" w:cs="Times New Roman"/>
          <w:b/>
          <w:sz w:val="24"/>
          <w:szCs w:val="24"/>
        </w:rPr>
      </w:pPr>
      <w:r w:rsidRPr="00285403">
        <w:rPr>
          <w:rFonts w:ascii="Times New Roman" w:hAnsi="Times New Roman" w:cs="Times New Roman"/>
          <w:b/>
          <w:sz w:val="24"/>
          <w:szCs w:val="24"/>
        </w:rPr>
        <w:t xml:space="preserve">Основная часть </w:t>
      </w:r>
    </w:p>
    <w:p w:rsidR="005E7E65" w:rsidRPr="007C768A" w:rsidRDefault="005E7E65" w:rsidP="005E7E65">
      <w:pPr>
        <w:spacing w:after="0" w:line="240" w:lineRule="auto"/>
        <w:jc w:val="both"/>
        <w:rPr>
          <w:rFonts w:ascii="Times New Roman" w:hAnsi="Times New Roman" w:cs="Times New Roman"/>
          <w:sz w:val="24"/>
          <w:szCs w:val="24"/>
        </w:rPr>
      </w:pPr>
    </w:p>
    <w:p w:rsidR="005E7E65" w:rsidRPr="007C768A" w:rsidRDefault="005E7E65" w:rsidP="005E7E65">
      <w:pPr>
        <w:spacing w:after="0" w:line="240" w:lineRule="auto"/>
        <w:jc w:val="both"/>
        <w:outlineLvl w:val="0"/>
        <w:rPr>
          <w:rFonts w:ascii="Times New Roman" w:hAnsi="Times New Roman" w:cs="Times New Roman"/>
          <w:sz w:val="24"/>
          <w:szCs w:val="24"/>
        </w:rPr>
      </w:pPr>
      <w:r w:rsidRPr="007C768A">
        <w:rPr>
          <w:rFonts w:ascii="Times New Roman" w:hAnsi="Times New Roman" w:cs="Times New Roman"/>
          <w:sz w:val="24"/>
          <w:szCs w:val="24"/>
        </w:rPr>
        <w:t xml:space="preserve">У посетителя аптеки - беременной женщины зубная боль. Просит продать Трамадол. Рецепта нет. </w:t>
      </w:r>
    </w:p>
    <w:p w:rsidR="005E7E65" w:rsidRPr="007C768A" w:rsidRDefault="005E7E65" w:rsidP="005E7E65">
      <w:pPr>
        <w:spacing w:after="0" w:line="240" w:lineRule="auto"/>
        <w:jc w:val="both"/>
        <w:outlineLvl w:val="0"/>
        <w:rPr>
          <w:rFonts w:ascii="Times New Roman" w:hAnsi="Times New Roman" w:cs="Times New Roman"/>
          <w:sz w:val="24"/>
          <w:szCs w:val="24"/>
        </w:rPr>
      </w:pPr>
      <w:r w:rsidRPr="007C768A">
        <w:rPr>
          <w:rFonts w:ascii="Times New Roman" w:hAnsi="Times New Roman" w:cs="Times New Roman"/>
          <w:sz w:val="24"/>
          <w:szCs w:val="24"/>
        </w:rPr>
        <w:t xml:space="preserve">У женщины 6 неделя беременности. </w:t>
      </w:r>
    </w:p>
    <w:p w:rsidR="005E7E65" w:rsidRPr="007C768A" w:rsidRDefault="005E7E65" w:rsidP="005E7E65">
      <w:pPr>
        <w:spacing w:after="0" w:line="240" w:lineRule="auto"/>
        <w:jc w:val="both"/>
        <w:rPr>
          <w:rFonts w:ascii="Times New Roman" w:hAnsi="Times New Roman" w:cs="Times New Roman"/>
          <w:sz w:val="24"/>
          <w:szCs w:val="24"/>
        </w:rPr>
      </w:pPr>
    </w:p>
    <w:tbl>
      <w:tblPr>
        <w:tblStyle w:val="a6"/>
        <w:tblW w:w="0" w:type="auto"/>
        <w:tblLook w:val="04A0"/>
      </w:tblPr>
      <w:tblGrid>
        <w:gridCol w:w="3227"/>
        <w:gridCol w:w="6344"/>
      </w:tblGrid>
      <w:tr w:rsidR="005E7E65" w:rsidRPr="008E2150" w:rsidTr="003A6D03">
        <w:tc>
          <w:tcPr>
            <w:tcW w:w="3227" w:type="dxa"/>
          </w:tcPr>
          <w:p w:rsidR="005E7E65" w:rsidRPr="008E2150" w:rsidRDefault="005E7E65" w:rsidP="003A6D03">
            <w:pPr>
              <w:jc w:val="center"/>
              <w:outlineLvl w:val="0"/>
              <w:rPr>
                <w:rFonts w:ascii="Times New Roman" w:hAnsi="Times New Roman" w:cs="Times New Roman"/>
                <w:b/>
                <w:sz w:val="24"/>
                <w:szCs w:val="24"/>
              </w:rPr>
            </w:pPr>
            <w:r w:rsidRPr="00D64074">
              <w:rPr>
                <w:rFonts w:ascii="Times New Roman" w:hAnsi="Times New Roman" w:cs="Times New Roman"/>
                <w:b/>
                <w:sz w:val="24"/>
                <w:szCs w:val="24"/>
              </w:rPr>
              <w:t>Вопросы</w:t>
            </w:r>
          </w:p>
        </w:tc>
        <w:tc>
          <w:tcPr>
            <w:tcW w:w="6344" w:type="dxa"/>
          </w:tcPr>
          <w:p w:rsidR="005E7E65" w:rsidRPr="008E2150" w:rsidRDefault="005E7E65" w:rsidP="003A6D03">
            <w:pPr>
              <w:jc w:val="center"/>
              <w:outlineLvl w:val="0"/>
              <w:rPr>
                <w:rFonts w:ascii="Times New Roman" w:hAnsi="Times New Roman" w:cs="Times New Roman"/>
                <w:b/>
                <w:sz w:val="24"/>
                <w:szCs w:val="24"/>
              </w:rPr>
            </w:pPr>
            <w:r>
              <w:rPr>
                <w:rFonts w:ascii="Times New Roman" w:hAnsi="Times New Roman" w:cs="Times New Roman"/>
                <w:b/>
                <w:sz w:val="24"/>
                <w:szCs w:val="24"/>
              </w:rPr>
              <w:t>Ответы</w:t>
            </w:r>
          </w:p>
        </w:tc>
      </w:tr>
      <w:tr w:rsidR="005E7E65" w:rsidTr="003A6D03">
        <w:tc>
          <w:tcPr>
            <w:tcW w:w="3227" w:type="dxa"/>
          </w:tcPr>
          <w:p w:rsidR="005E7E65" w:rsidRDefault="005E7E65" w:rsidP="003A6D03">
            <w:pPr>
              <w:jc w:val="both"/>
              <w:rPr>
                <w:rFonts w:ascii="Times New Roman" w:hAnsi="Times New Roman" w:cs="Times New Roman"/>
                <w:sz w:val="24"/>
                <w:szCs w:val="24"/>
              </w:rPr>
            </w:pPr>
            <w:r>
              <w:rPr>
                <w:rFonts w:ascii="Times New Roman" w:hAnsi="Times New Roman" w:cs="Times New Roman"/>
                <w:sz w:val="24"/>
                <w:szCs w:val="24"/>
              </w:rPr>
              <w:t>1.</w:t>
            </w:r>
            <w:r w:rsidRPr="00285403">
              <w:rPr>
                <w:rFonts w:ascii="Times New Roman" w:hAnsi="Times New Roman" w:cs="Times New Roman"/>
                <w:sz w:val="24"/>
                <w:szCs w:val="24"/>
              </w:rPr>
              <w:t xml:space="preserve"> Правила выписывания рецепта на Трамадол.</w:t>
            </w:r>
          </w:p>
        </w:tc>
        <w:tc>
          <w:tcPr>
            <w:tcW w:w="6344" w:type="dxa"/>
          </w:tcPr>
          <w:p w:rsidR="005E7E65" w:rsidRPr="007D5BBF" w:rsidRDefault="005E7E65" w:rsidP="003A6D03">
            <w:pPr>
              <w:jc w:val="both"/>
              <w:rPr>
                <w:rFonts w:ascii="Times New Roman" w:hAnsi="Times New Roman" w:cs="Times New Roman"/>
                <w:sz w:val="24"/>
                <w:szCs w:val="24"/>
              </w:rPr>
            </w:pPr>
            <w:r w:rsidRPr="007D5BBF">
              <w:rPr>
                <w:rFonts w:ascii="Times New Roman" w:hAnsi="Times New Roman" w:cs="Times New Roman"/>
                <w:sz w:val="24"/>
                <w:szCs w:val="24"/>
              </w:rPr>
              <w:t xml:space="preserve">Трамадол – рецептурный препарат, относящийся к списку </w:t>
            </w:r>
          </w:p>
          <w:p w:rsidR="005E7E65" w:rsidRPr="007D5BBF" w:rsidRDefault="005E7E65" w:rsidP="003A6D03">
            <w:pPr>
              <w:jc w:val="both"/>
              <w:rPr>
                <w:rFonts w:ascii="Times New Roman" w:hAnsi="Times New Roman" w:cs="Times New Roman"/>
                <w:sz w:val="24"/>
                <w:szCs w:val="24"/>
              </w:rPr>
            </w:pPr>
            <w:r w:rsidRPr="007D5BBF">
              <w:rPr>
                <w:rFonts w:ascii="Times New Roman" w:hAnsi="Times New Roman" w:cs="Times New Roman"/>
                <w:sz w:val="24"/>
                <w:szCs w:val="24"/>
              </w:rPr>
              <w:t xml:space="preserve">сильнодействующие вещества (ПП РФ № 964). </w:t>
            </w:r>
          </w:p>
          <w:p w:rsidR="005E7E65" w:rsidRPr="007D5BBF" w:rsidRDefault="005E7E65" w:rsidP="003A6D03">
            <w:pPr>
              <w:jc w:val="both"/>
              <w:rPr>
                <w:rFonts w:ascii="Times New Roman" w:hAnsi="Times New Roman" w:cs="Times New Roman"/>
                <w:sz w:val="24"/>
                <w:szCs w:val="24"/>
              </w:rPr>
            </w:pPr>
            <w:r w:rsidRPr="007D5BBF">
              <w:rPr>
                <w:rFonts w:ascii="Times New Roman" w:hAnsi="Times New Roman" w:cs="Times New Roman"/>
                <w:sz w:val="24"/>
                <w:szCs w:val="24"/>
              </w:rPr>
              <w:t xml:space="preserve">Форма рецептурного бланка - 148-1/у-88. </w:t>
            </w:r>
          </w:p>
          <w:p w:rsidR="005E7E65" w:rsidRPr="007D5BBF" w:rsidRDefault="005E7E65" w:rsidP="003A6D03">
            <w:pPr>
              <w:jc w:val="both"/>
              <w:rPr>
                <w:rFonts w:ascii="Times New Roman" w:hAnsi="Times New Roman" w:cs="Times New Roman"/>
                <w:sz w:val="24"/>
                <w:szCs w:val="24"/>
              </w:rPr>
            </w:pPr>
            <w:r w:rsidRPr="007D5BBF">
              <w:rPr>
                <w:rFonts w:ascii="Times New Roman" w:hAnsi="Times New Roman" w:cs="Times New Roman"/>
                <w:sz w:val="24"/>
                <w:szCs w:val="24"/>
              </w:rPr>
              <w:t xml:space="preserve">Срок действия рецептурного бланка 15 дней со дня выписывания. </w:t>
            </w:r>
          </w:p>
          <w:p w:rsidR="005E7E65" w:rsidRPr="007D5BBF" w:rsidRDefault="005E7E65" w:rsidP="003A6D03">
            <w:pPr>
              <w:jc w:val="both"/>
              <w:rPr>
                <w:rFonts w:ascii="Times New Roman" w:hAnsi="Times New Roman" w:cs="Times New Roman"/>
                <w:sz w:val="24"/>
                <w:szCs w:val="24"/>
              </w:rPr>
            </w:pPr>
            <w:r w:rsidRPr="007D5BBF">
              <w:rPr>
                <w:rFonts w:ascii="Times New Roman" w:hAnsi="Times New Roman" w:cs="Times New Roman"/>
                <w:sz w:val="24"/>
                <w:szCs w:val="24"/>
              </w:rPr>
              <w:t>Срок хранения рецептурного бланка 3 года (подлежит предметно-количественному уч</w:t>
            </w:r>
            <w:r>
              <w:rPr>
                <w:rFonts w:ascii="Times New Roman" w:hAnsi="Times New Roman" w:cs="Times New Roman"/>
                <w:sz w:val="24"/>
                <w:szCs w:val="24"/>
              </w:rPr>
              <w:t>ё</w:t>
            </w:r>
            <w:r w:rsidRPr="007D5BBF">
              <w:rPr>
                <w:rFonts w:ascii="Times New Roman" w:hAnsi="Times New Roman" w:cs="Times New Roman"/>
                <w:sz w:val="24"/>
                <w:szCs w:val="24"/>
              </w:rPr>
              <w:t xml:space="preserve">ту). </w:t>
            </w:r>
          </w:p>
          <w:p w:rsidR="005E7E65" w:rsidRPr="007D5BBF" w:rsidRDefault="005E7E65" w:rsidP="003A6D03">
            <w:pPr>
              <w:jc w:val="both"/>
              <w:rPr>
                <w:rFonts w:ascii="Times New Roman" w:hAnsi="Times New Roman" w:cs="Times New Roman"/>
                <w:sz w:val="24"/>
                <w:szCs w:val="24"/>
              </w:rPr>
            </w:pPr>
            <w:r w:rsidRPr="007D5BBF">
              <w:rPr>
                <w:rFonts w:ascii="Times New Roman" w:hAnsi="Times New Roman" w:cs="Times New Roman"/>
                <w:sz w:val="24"/>
                <w:szCs w:val="24"/>
              </w:rPr>
              <w:t xml:space="preserve">В левом верхнем углу проставляется штамп медицинской организации с указанием ее наименования, адреса и телефона. </w:t>
            </w:r>
          </w:p>
          <w:p w:rsidR="005E7E65" w:rsidRPr="007D5BBF" w:rsidRDefault="005E7E65" w:rsidP="003A6D03">
            <w:pPr>
              <w:jc w:val="both"/>
              <w:rPr>
                <w:rFonts w:ascii="Times New Roman" w:hAnsi="Times New Roman" w:cs="Times New Roman"/>
                <w:sz w:val="24"/>
                <w:szCs w:val="24"/>
              </w:rPr>
            </w:pPr>
            <w:r w:rsidRPr="007D5BBF">
              <w:rPr>
                <w:rFonts w:ascii="Times New Roman" w:hAnsi="Times New Roman" w:cs="Times New Roman"/>
                <w:sz w:val="24"/>
                <w:szCs w:val="24"/>
              </w:rPr>
              <w:t>В графе «Адрес или № медицинской карты амбулаторного пациента (истории развития реб</w:t>
            </w:r>
            <w:r>
              <w:rPr>
                <w:rFonts w:ascii="Times New Roman" w:hAnsi="Times New Roman" w:cs="Times New Roman"/>
                <w:sz w:val="24"/>
                <w:szCs w:val="24"/>
              </w:rPr>
              <w:t>ё</w:t>
            </w:r>
            <w:r w:rsidRPr="007D5BBF">
              <w:rPr>
                <w:rFonts w:ascii="Times New Roman" w:hAnsi="Times New Roman" w:cs="Times New Roman"/>
                <w:sz w:val="24"/>
                <w:szCs w:val="24"/>
              </w:rPr>
              <w:t>нка)» указывается адрес или номер медицинской карты амбулаторного пациента (истории развития реб</w:t>
            </w:r>
            <w:r>
              <w:rPr>
                <w:rFonts w:ascii="Times New Roman" w:hAnsi="Times New Roman" w:cs="Times New Roman"/>
                <w:sz w:val="24"/>
                <w:szCs w:val="24"/>
              </w:rPr>
              <w:t>ё</w:t>
            </w:r>
            <w:r w:rsidRPr="007D5BBF">
              <w:rPr>
                <w:rFonts w:ascii="Times New Roman" w:hAnsi="Times New Roman" w:cs="Times New Roman"/>
                <w:sz w:val="24"/>
                <w:szCs w:val="24"/>
              </w:rPr>
              <w:t xml:space="preserve">нка). </w:t>
            </w:r>
          </w:p>
          <w:p w:rsidR="005E7E65" w:rsidRPr="007D5BBF" w:rsidRDefault="005E7E65" w:rsidP="003A6D03">
            <w:pPr>
              <w:jc w:val="both"/>
              <w:rPr>
                <w:rFonts w:ascii="Times New Roman" w:hAnsi="Times New Roman" w:cs="Times New Roman"/>
                <w:sz w:val="24"/>
                <w:szCs w:val="24"/>
              </w:rPr>
            </w:pPr>
            <w:r w:rsidRPr="007D5BBF">
              <w:rPr>
                <w:rFonts w:ascii="Times New Roman" w:hAnsi="Times New Roman" w:cs="Times New Roman"/>
                <w:sz w:val="24"/>
                <w:szCs w:val="24"/>
              </w:rPr>
              <w:t xml:space="preserve">Подписывается и заверяется печатью лечащего врача. Дополнительно заверяется печатью медицинской организации «Для рецептов». </w:t>
            </w:r>
          </w:p>
          <w:p w:rsidR="005E7E65" w:rsidRPr="007D5BBF" w:rsidRDefault="005E7E65" w:rsidP="003A6D03">
            <w:pPr>
              <w:jc w:val="both"/>
              <w:rPr>
                <w:rFonts w:ascii="Times New Roman" w:hAnsi="Times New Roman" w:cs="Times New Roman"/>
                <w:sz w:val="24"/>
                <w:szCs w:val="24"/>
              </w:rPr>
            </w:pPr>
            <w:r w:rsidRPr="007D5BBF">
              <w:rPr>
                <w:rFonts w:ascii="Times New Roman" w:hAnsi="Times New Roman" w:cs="Times New Roman"/>
                <w:sz w:val="24"/>
                <w:szCs w:val="24"/>
              </w:rPr>
              <w:t xml:space="preserve">Наименование ЛП на латинском языке по МНН. </w:t>
            </w:r>
          </w:p>
          <w:p w:rsidR="005E7E65" w:rsidRDefault="005E7E65" w:rsidP="003A6D03">
            <w:pPr>
              <w:jc w:val="both"/>
              <w:rPr>
                <w:rFonts w:ascii="Times New Roman" w:hAnsi="Times New Roman" w:cs="Times New Roman"/>
                <w:sz w:val="24"/>
                <w:szCs w:val="24"/>
              </w:rPr>
            </w:pPr>
            <w:r w:rsidRPr="007D5BBF">
              <w:rPr>
                <w:rFonts w:ascii="Times New Roman" w:hAnsi="Times New Roman" w:cs="Times New Roman"/>
                <w:sz w:val="24"/>
                <w:szCs w:val="24"/>
              </w:rPr>
              <w:t>При отпуске ЛП делается отметка на рецепте, содержащая наименование или номер АО, наименование и дозировку ЛП, отпущенное количество, дата отпуска, подпись работника АО, отпустившего ЛП.</w:t>
            </w:r>
          </w:p>
        </w:tc>
      </w:tr>
      <w:tr w:rsidR="005E7E65" w:rsidTr="003A6D03">
        <w:tc>
          <w:tcPr>
            <w:tcW w:w="3227" w:type="dxa"/>
          </w:tcPr>
          <w:p w:rsidR="005E7E65" w:rsidRDefault="005E7E65" w:rsidP="003A6D03">
            <w:pPr>
              <w:jc w:val="both"/>
              <w:rPr>
                <w:rFonts w:ascii="Times New Roman" w:hAnsi="Times New Roman" w:cs="Times New Roman"/>
                <w:sz w:val="24"/>
                <w:szCs w:val="24"/>
              </w:rPr>
            </w:pPr>
            <w:r>
              <w:rPr>
                <w:rFonts w:ascii="Times New Roman" w:hAnsi="Times New Roman" w:cs="Times New Roman"/>
                <w:sz w:val="24"/>
                <w:szCs w:val="24"/>
              </w:rPr>
              <w:t>2.</w:t>
            </w:r>
            <w:r w:rsidRPr="00285403">
              <w:rPr>
                <w:rFonts w:ascii="Times New Roman" w:hAnsi="Times New Roman" w:cs="Times New Roman"/>
                <w:sz w:val="24"/>
                <w:szCs w:val="24"/>
              </w:rPr>
              <w:t xml:space="preserve"> Возможно ли применение Трамадола во время беременности?</w:t>
            </w:r>
          </w:p>
        </w:tc>
        <w:tc>
          <w:tcPr>
            <w:tcW w:w="6344" w:type="dxa"/>
          </w:tcPr>
          <w:p w:rsidR="005E7E65" w:rsidRPr="007D5BBF" w:rsidRDefault="005E7E65" w:rsidP="003A6D03">
            <w:pPr>
              <w:jc w:val="both"/>
              <w:rPr>
                <w:rFonts w:ascii="Times New Roman" w:hAnsi="Times New Roman" w:cs="Times New Roman"/>
                <w:sz w:val="24"/>
                <w:szCs w:val="24"/>
              </w:rPr>
            </w:pPr>
            <w:r w:rsidRPr="007D5BBF">
              <w:rPr>
                <w:rFonts w:ascii="Times New Roman" w:hAnsi="Times New Roman" w:cs="Times New Roman"/>
                <w:sz w:val="24"/>
                <w:szCs w:val="24"/>
              </w:rPr>
              <w:t xml:space="preserve">Назначение Трамадола возможно во время беременности (II и III триместр) только под строгим медицинским наблюдением, если польза для матери превышает риск для плода. </w:t>
            </w:r>
          </w:p>
          <w:p w:rsidR="005E7E65" w:rsidRPr="007D5BBF" w:rsidRDefault="005E7E65" w:rsidP="003A6D03">
            <w:pPr>
              <w:jc w:val="both"/>
              <w:rPr>
                <w:rFonts w:ascii="Times New Roman" w:hAnsi="Times New Roman" w:cs="Times New Roman"/>
                <w:sz w:val="24"/>
                <w:szCs w:val="24"/>
              </w:rPr>
            </w:pPr>
            <w:r w:rsidRPr="007D5BBF">
              <w:rPr>
                <w:rFonts w:ascii="Times New Roman" w:hAnsi="Times New Roman" w:cs="Times New Roman"/>
                <w:sz w:val="24"/>
                <w:szCs w:val="24"/>
              </w:rPr>
              <w:t>Применение препарата должно быть ограничено только разовым при</w:t>
            </w:r>
            <w:r>
              <w:rPr>
                <w:rFonts w:ascii="Times New Roman" w:hAnsi="Times New Roman" w:cs="Times New Roman"/>
                <w:sz w:val="24"/>
                <w:szCs w:val="24"/>
              </w:rPr>
              <w:t>ё</w:t>
            </w:r>
            <w:r w:rsidRPr="007D5BBF">
              <w:rPr>
                <w:rFonts w:ascii="Times New Roman" w:hAnsi="Times New Roman" w:cs="Times New Roman"/>
                <w:sz w:val="24"/>
                <w:szCs w:val="24"/>
              </w:rPr>
              <w:t xml:space="preserve">мом. </w:t>
            </w:r>
          </w:p>
          <w:p w:rsidR="005E7E65" w:rsidRDefault="005E7E65" w:rsidP="003A6D03">
            <w:pPr>
              <w:jc w:val="both"/>
              <w:rPr>
                <w:rFonts w:ascii="Times New Roman" w:hAnsi="Times New Roman" w:cs="Times New Roman"/>
                <w:sz w:val="24"/>
                <w:szCs w:val="24"/>
              </w:rPr>
            </w:pPr>
            <w:r w:rsidRPr="007D5BBF">
              <w:rPr>
                <w:rFonts w:ascii="Times New Roman" w:hAnsi="Times New Roman" w:cs="Times New Roman"/>
                <w:sz w:val="24"/>
                <w:szCs w:val="24"/>
              </w:rPr>
              <w:t>Категория действия на плод по FDA – С.</w:t>
            </w:r>
          </w:p>
        </w:tc>
      </w:tr>
      <w:tr w:rsidR="005E7E65" w:rsidTr="003A6D03">
        <w:tc>
          <w:tcPr>
            <w:tcW w:w="3227" w:type="dxa"/>
          </w:tcPr>
          <w:p w:rsidR="005E7E65" w:rsidRDefault="005E7E65" w:rsidP="003A6D03">
            <w:pPr>
              <w:jc w:val="both"/>
              <w:rPr>
                <w:rFonts w:ascii="Times New Roman" w:hAnsi="Times New Roman" w:cs="Times New Roman"/>
                <w:sz w:val="24"/>
                <w:szCs w:val="24"/>
              </w:rPr>
            </w:pPr>
            <w:r>
              <w:rPr>
                <w:rFonts w:ascii="Times New Roman" w:hAnsi="Times New Roman" w:cs="Times New Roman"/>
                <w:sz w:val="24"/>
                <w:szCs w:val="24"/>
              </w:rPr>
              <w:t>3.</w:t>
            </w:r>
            <w:r w:rsidRPr="00285403">
              <w:rPr>
                <w:rFonts w:ascii="Times New Roman" w:hAnsi="Times New Roman" w:cs="Times New Roman"/>
                <w:sz w:val="24"/>
                <w:szCs w:val="24"/>
              </w:rPr>
              <w:t xml:space="preserve"> Укажите, к какой фармакологической группе относится Трамадол. Опишите механизм анальгезирующего действия</w:t>
            </w:r>
            <w:r>
              <w:rPr>
                <w:rFonts w:ascii="Times New Roman" w:hAnsi="Times New Roman" w:cs="Times New Roman"/>
                <w:sz w:val="24"/>
                <w:szCs w:val="24"/>
              </w:rPr>
              <w:t>.</w:t>
            </w:r>
          </w:p>
        </w:tc>
        <w:tc>
          <w:tcPr>
            <w:tcW w:w="6344" w:type="dxa"/>
          </w:tcPr>
          <w:p w:rsidR="005E7E65" w:rsidRPr="007D5BBF" w:rsidRDefault="005E7E65" w:rsidP="003A6D03">
            <w:pPr>
              <w:jc w:val="both"/>
              <w:rPr>
                <w:rFonts w:ascii="Times New Roman" w:hAnsi="Times New Roman" w:cs="Times New Roman"/>
                <w:sz w:val="24"/>
                <w:szCs w:val="24"/>
              </w:rPr>
            </w:pPr>
            <w:r w:rsidRPr="007D5BBF">
              <w:rPr>
                <w:rFonts w:ascii="Times New Roman" w:hAnsi="Times New Roman" w:cs="Times New Roman"/>
                <w:sz w:val="24"/>
                <w:szCs w:val="24"/>
              </w:rPr>
              <w:t xml:space="preserve">Фармакологическая группа: анальгезирующие средства преимущественно центрального действия, анальгетики смешанного действия (опиоидный и неопиоидный компоненты). </w:t>
            </w:r>
          </w:p>
          <w:p w:rsidR="005E7E65" w:rsidRPr="007D5BBF" w:rsidRDefault="005E7E65" w:rsidP="003A6D03">
            <w:pPr>
              <w:jc w:val="both"/>
              <w:rPr>
                <w:rFonts w:ascii="Times New Roman" w:hAnsi="Times New Roman" w:cs="Times New Roman"/>
                <w:sz w:val="24"/>
                <w:szCs w:val="24"/>
              </w:rPr>
            </w:pPr>
            <w:r w:rsidRPr="007D5BBF">
              <w:rPr>
                <w:rFonts w:ascii="Times New Roman" w:hAnsi="Times New Roman" w:cs="Times New Roman"/>
                <w:sz w:val="24"/>
                <w:szCs w:val="24"/>
              </w:rPr>
              <w:t xml:space="preserve">Механизм анальгезирующего действия. </w:t>
            </w:r>
          </w:p>
          <w:p w:rsidR="005E7E65" w:rsidRPr="007D5BBF" w:rsidRDefault="005E7E65" w:rsidP="003A6D03">
            <w:pPr>
              <w:jc w:val="both"/>
              <w:rPr>
                <w:rFonts w:ascii="Times New Roman" w:hAnsi="Times New Roman" w:cs="Times New Roman"/>
                <w:sz w:val="24"/>
                <w:szCs w:val="24"/>
              </w:rPr>
            </w:pPr>
            <w:r w:rsidRPr="007D5BBF">
              <w:rPr>
                <w:rFonts w:ascii="Times New Roman" w:hAnsi="Times New Roman" w:cs="Times New Roman"/>
                <w:sz w:val="24"/>
                <w:szCs w:val="24"/>
              </w:rPr>
              <w:t>Активирует опиатные рецепторы (мю-, дельта- и капп</w:t>
            </w:r>
            <w:proofErr w:type="gramStart"/>
            <w:r w:rsidRPr="007D5BBF">
              <w:rPr>
                <w:rFonts w:ascii="Times New Roman" w:hAnsi="Times New Roman" w:cs="Times New Roman"/>
                <w:sz w:val="24"/>
                <w:szCs w:val="24"/>
              </w:rPr>
              <w:t>а-</w:t>
            </w:r>
            <w:proofErr w:type="gramEnd"/>
            <w:r w:rsidRPr="007D5BBF">
              <w:rPr>
                <w:rFonts w:ascii="Times New Roman" w:hAnsi="Times New Roman" w:cs="Times New Roman"/>
                <w:sz w:val="24"/>
                <w:szCs w:val="24"/>
              </w:rPr>
              <w:t xml:space="preserve">) на пре- и постсинаптических мембранах афферентных волокон ноцицептивной системы, в головном и спинном мозге. </w:t>
            </w:r>
          </w:p>
          <w:p w:rsidR="005E7E65" w:rsidRPr="007D5BBF" w:rsidRDefault="005E7E65" w:rsidP="003A6D03">
            <w:pPr>
              <w:jc w:val="both"/>
              <w:rPr>
                <w:rFonts w:ascii="Times New Roman" w:hAnsi="Times New Roman" w:cs="Times New Roman"/>
                <w:sz w:val="24"/>
                <w:szCs w:val="24"/>
              </w:rPr>
            </w:pPr>
            <w:r w:rsidRPr="007D5BBF">
              <w:rPr>
                <w:rFonts w:ascii="Times New Roman" w:hAnsi="Times New Roman" w:cs="Times New Roman"/>
                <w:sz w:val="24"/>
                <w:szCs w:val="24"/>
              </w:rPr>
              <w:t xml:space="preserve">Способствует открытию калиевых и кальциевых каналов, вызывает гиперполяризацию мембран и тормозит </w:t>
            </w:r>
            <w:r w:rsidRPr="007D5BBF">
              <w:rPr>
                <w:rFonts w:ascii="Times New Roman" w:hAnsi="Times New Roman" w:cs="Times New Roman"/>
                <w:sz w:val="24"/>
                <w:szCs w:val="24"/>
              </w:rPr>
              <w:lastRenderedPageBreak/>
              <w:t xml:space="preserve">проведение нервного импульса. </w:t>
            </w:r>
          </w:p>
          <w:p w:rsidR="005E7E65" w:rsidRPr="007D5BBF" w:rsidRDefault="005E7E65" w:rsidP="003A6D03">
            <w:pPr>
              <w:jc w:val="both"/>
              <w:rPr>
                <w:rFonts w:ascii="Times New Roman" w:hAnsi="Times New Roman" w:cs="Times New Roman"/>
                <w:sz w:val="24"/>
                <w:szCs w:val="24"/>
              </w:rPr>
            </w:pPr>
            <w:r w:rsidRPr="007D5BBF">
              <w:rPr>
                <w:rFonts w:ascii="Times New Roman" w:hAnsi="Times New Roman" w:cs="Times New Roman"/>
                <w:sz w:val="24"/>
                <w:szCs w:val="24"/>
              </w:rPr>
              <w:t xml:space="preserve">Анальгезирующий эффект обусловлен снижением активности ноцицептивной и увеличением антиноцицептивной систем организма. </w:t>
            </w:r>
            <w:r w:rsidRPr="007D5BBF">
              <w:rPr>
                <w:rFonts w:ascii="Times New Roman" w:hAnsi="Times New Roman" w:cs="Times New Roman"/>
                <w:sz w:val="24"/>
                <w:szCs w:val="24"/>
              </w:rPr>
              <w:br w:type="page"/>
            </w:r>
          </w:p>
          <w:p w:rsidR="005E7E65" w:rsidRDefault="005E7E65" w:rsidP="003A6D03">
            <w:pPr>
              <w:jc w:val="both"/>
              <w:rPr>
                <w:rFonts w:ascii="Times New Roman" w:hAnsi="Times New Roman" w:cs="Times New Roman"/>
                <w:sz w:val="24"/>
                <w:szCs w:val="24"/>
              </w:rPr>
            </w:pPr>
            <w:r w:rsidRPr="007D5BBF">
              <w:rPr>
                <w:rFonts w:ascii="Times New Roman" w:hAnsi="Times New Roman" w:cs="Times New Roman"/>
                <w:sz w:val="24"/>
                <w:szCs w:val="24"/>
              </w:rPr>
              <w:t>Анальгетический эффект дополнительно опосредуется за сч</w:t>
            </w:r>
            <w:r>
              <w:rPr>
                <w:rFonts w:ascii="Times New Roman" w:hAnsi="Times New Roman" w:cs="Times New Roman"/>
                <w:sz w:val="24"/>
                <w:szCs w:val="24"/>
              </w:rPr>
              <w:t>ё</w:t>
            </w:r>
            <w:r w:rsidRPr="007D5BBF">
              <w:rPr>
                <w:rFonts w:ascii="Times New Roman" w:hAnsi="Times New Roman" w:cs="Times New Roman"/>
                <w:sz w:val="24"/>
                <w:szCs w:val="24"/>
              </w:rPr>
              <w:t>т влияния на адренергическую и серотонинергическую передачу (нарушается нейрональный захват норадреналина и серотонина) в нисходящих антиноцицептивных путях, в результате чего усиливаются нисходящие тормозные влияния на проведение болевых импульсов на уровне спинного мозга.</w:t>
            </w:r>
          </w:p>
        </w:tc>
      </w:tr>
      <w:tr w:rsidR="005E7E65" w:rsidTr="003A6D03">
        <w:tc>
          <w:tcPr>
            <w:tcW w:w="3227" w:type="dxa"/>
          </w:tcPr>
          <w:p w:rsidR="005E7E65" w:rsidRDefault="005E7E65" w:rsidP="003A6D03">
            <w:pPr>
              <w:jc w:val="both"/>
              <w:rPr>
                <w:rFonts w:ascii="Times New Roman" w:hAnsi="Times New Roman" w:cs="Times New Roman"/>
                <w:sz w:val="24"/>
                <w:szCs w:val="24"/>
              </w:rPr>
            </w:pPr>
            <w:r>
              <w:rPr>
                <w:rFonts w:ascii="Times New Roman" w:hAnsi="Times New Roman" w:cs="Times New Roman"/>
                <w:sz w:val="24"/>
                <w:szCs w:val="24"/>
              </w:rPr>
              <w:lastRenderedPageBreak/>
              <w:t>4.</w:t>
            </w:r>
            <w:r w:rsidRPr="00285403">
              <w:rPr>
                <w:rFonts w:ascii="Times New Roman" w:hAnsi="Times New Roman" w:cs="Times New Roman"/>
                <w:sz w:val="24"/>
                <w:szCs w:val="24"/>
              </w:rPr>
              <w:t xml:space="preserve"> Перечислите нежелательные лекарственные реакции Трамадола.</w:t>
            </w:r>
          </w:p>
        </w:tc>
        <w:tc>
          <w:tcPr>
            <w:tcW w:w="6344" w:type="dxa"/>
          </w:tcPr>
          <w:p w:rsidR="005E7E65" w:rsidRPr="007D5BBF" w:rsidRDefault="005E7E65" w:rsidP="003A6D03">
            <w:pPr>
              <w:jc w:val="both"/>
              <w:rPr>
                <w:rFonts w:ascii="Times New Roman" w:hAnsi="Times New Roman" w:cs="Times New Roman"/>
                <w:sz w:val="24"/>
                <w:szCs w:val="24"/>
              </w:rPr>
            </w:pPr>
            <w:r w:rsidRPr="007D5BBF">
              <w:rPr>
                <w:rFonts w:ascii="Times New Roman" w:hAnsi="Times New Roman" w:cs="Times New Roman"/>
                <w:sz w:val="24"/>
                <w:szCs w:val="24"/>
              </w:rPr>
              <w:t>1. Со стороны нервной системы и органов чувств: повышенное потоотделение, головокружение, головная боль, слабость, повышенная утомляемость, заторможенность, парадоксальная стимуляция ЦНС (нервозность, ажитация, тревожность, тремор, спазм мышц, эйфория, эмоциональная лабильность, галлюцинации), сонливость, нарушение сна, спутанность сознания, нарушение координации движений, неустойчивость походки, судороги центрального генеза (при в/</w:t>
            </w:r>
            <w:proofErr w:type="gramStart"/>
            <w:r w:rsidRPr="007D5BBF">
              <w:rPr>
                <w:rFonts w:ascii="Times New Roman" w:hAnsi="Times New Roman" w:cs="Times New Roman"/>
                <w:sz w:val="24"/>
                <w:szCs w:val="24"/>
              </w:rPr>
              <w:t>в</w:t>
            </w:r>
            <w:proofErr w:type="gramEnd"/>
            <w:r w:rsidRPr="007D5BBF">
              <w:rPr>
                <w:rFonts w:ascii="Times New Roman" w:hAnsi="Times New Roman" w:cs="Times New Roman"/>
                <w:sz w:val="24"/>
                <w:szCs w:val="24"/>
              </w:rPr>
              <w:t xml:space="preserve"> введении в высоких дозах или при одновременном назначении антипсихотических ЛС (нейролептиков), депрессия, амнезия, нарушение когнитивных функций, парестезии, нарушение зрения, вкуса. </w:t>
            </w:r>
          </w:p>
          <w:p w:rsidR="005E7E65" w:rsidRPr="007D5BBF" w:rsidRDefault="005E7E65" w:rsidP="003A6D03">
            <w:pPr>
              <w:jc w:val="both"/>
              <w:rPr>
                <w:rFonts w:ascii="Times New Roman" w:hAnsi="Times New Roman" w:cs="Times New Roman"/>
                <w:sz w:val="24"/>
                <w:szCs w:val="24"/>
              </w:rPr>
            </w:pPr>
            <w:r w:rsidRPr="007D5BBF">
              <w:rPr>
                <w:rFonts w:ascii="Times New Roman" w:hAnsi="Times New Roman" w:cs="Times New Roman"/>
                <w:sz w:val="24"/>
                <w:szCs w:val="24"/>
              </w:rPr>
              <w:t xml:space="preserve">2. Со стороны органов ЖКТ: сухость во рту, тошнота, рвота, метеоризм, боль в животе, запор/диарея, затруднение при глотании. </w:t>
            </w:r>
          </w:p>
          <w:p w:rsidR="005E7E65" w:rsidRPr="007D5BBF" w:rsidRDefault="005E7E65" w:rsidP="003A6D03">
            <w:pPr>
              <w:jc w:val="both"/>
              <w:rPr>
                <w:rFonts w:ascii="Times New Roman" w:hAnsi="Times New Roman" w:cs="Times New Roman"/>
                <w:sz w:val="24"/>
                <w:szCs w:val="24"/>
              </w:rPr>
            </w:pPr>
            <w:r w:rsidRPr="007D5BBF">
              <w:rPr>
                <w:rFonts w:ascii="Times New Roman" w:hAnsi="Times New Roman" w:cs="Times New Roman"/>
                <w:sz w:val="24"/>
                <w:szCs w:val="24"/>
              </w:rPr>
              <w:t xml:space="preserve">3. Со стороны </w:t>
            </w:r>
            <w:proofErr w:type="gramStart"/>
            <w:r w:rsidRPr="007D5BBF">
              <w:rPr>
                <w:rFonts w:ascii="Times New Roman" w:hAnsi="Times New Roman" w:cs="Times New Roman"/>
                <w:sz w:val="24"/>
                <w:szCs w:val="24"/>
              </w:rPr>
              <w:t>сердечно-сосудистой</w:t>
            </w:r>
            <w:proofErr w:type="gramEnd"/>
            <w:r w:rsidRPr="007D5BBF">
              <w:rPr>
                <w:rFonts w:ascii="Times New Roman" w:hAnsi="Times New Roman" w:cs="Times New Roman"/>
                <w:sz w:val="24"/>
                <w:szCs w:val="24"/>
              </w:rPr>
              <w:t xml:space="preserve"> системы и крови (кроветворение, гемостаз): тахикардия, ортостатическая гипотензия, синкопе, коллапс. </w:t>
            </w:r>
          </w:p>
          <w:p w:rsidR="005E7E65" w:rsidRPr="007D5BBF" w:rsidRDefault="005E7E65" w:rsidP="003A6D03">
            <w:pPr>
              <w:jc w:val="both"/>
              <w:rPr>
                <w:rFonts w:ascii="Times New Roman" w:hAnsi="Times New Roman" w:cs="Times New Roman"/>
                <w:sz w:val="24"/>
                <w:szCs w:val="24"/>
              </w:rPr>
            </w:pPr>
            <w:r w:rsidRPr="007D5BBF">
              <w:rPr>
                <w:rFonts w:ascii="Times New Roman" w:hAnsi="Times New Roman" w:cs="Times New Roman"/>
                <w:sz w:val="24"/>
                <w:szCs w:val="24"/>
              </w:rPr>
              <w:t xml:space="preserve">4. Со стороны мочеполовой системы: затрудненное мочеиспускание, дизурия, задержка мочи, нарушение менструального цикла. </w:t>
            </w:r>
          </w:p>
          <w:p w:rsidR="005E7E65" w:rsidRPr="007D5BBF" w:rsidRDefault="005E7E65" w:rsidP="003A6D03">
            <w:pPr>
              <w:jc w:val="both"/>
              <w:rPr>
                <w:rFonts w:ascii="Times New Roman" w:hAnsi="Times New Roman" w:cs="Times New Roman"/>
                <w:sz w:val="24"/>
                <w:szCs w:val="24"/>
              </w:rPr>
            </w:pPr>
            <w:r w:rsidRPr="007D5BBF">
              <w:rPr>
                <w:rFonts w:ascii="Times New Roman" w:hAnsi="Times New Roman" w:cs="Times New Roman"/>
                <w:sz w:val="24"/>
                <w:szCs w:val="24"/>
              </w:rPr>
              <w:t xml:space="preserve">5. Аллергические реакции: крапивница, зуд, экзантема, буллезная сыпь. </w:t>
            </w:r>
          </w:p>
          <w:p w:rsidR="005E7E65" w:rsidRDefault="005E7E65" w:rsidP="003A6D03">
            <w:pPr>
              <w:jc w:val="both"/>
              <w:rPr>
                <w:rFonts w:ascii="Times New Roman" w:hAnsi="Times New Roman" w:cs="Times New Roman"/>
                <w:sz w:val="24"/>
                <w:szCs w:val="24"/>
              </w:rPr>
            </w:pPr>
            <w:r w:rsidRPr="007D5BBF">
              <w:rPr>
                <w:rFonts w:ascii="Times New Roman" w:hAnsi="Times New Roman" w:cs="Times New Roman"/>
                <w:sz w:val="24"/>
                <w:szCs w:val="24"/>
              </w:rPr>
              <w:t>6. Прочие: одышка; при длительном применении - лекарственная зависимость, при резкой отмене - синдром отмены.</w:t>
            </w:r>
          </w:p>
        </w:tc>
      </w:tr>
      <w:tr w:rsidR="005E7E65" w:rsidTr="003A6D03">
        <w:tc>
          <w:tcPr>
            <w:tcW w:w="3227" w:type="dxa"/>
          </w:tcPr>
          <w:p w:rsidR="005E7E65" w:rsidRDefault="005E7E65" w:rsidP="003A6D03">
            <w:pPr>
              <w:jc w:val="both"/>
              <w:rPr>
                <w:rFonts w:ascii="Times New Roman" w:hAnsi="Times New Roman" w:cs="Times New Roman"/>
                <w:sz w:val="24"/>
                <w:szCs w:val="24"/>
              </w:rPr>
            </w:pPr>
            <w:r>
              <w:rPr>
                <w:rFonts w:ascii="Times New Roman" w:hAnsi="Times New Roman" w:cs="Times New Roman"/>
                <w:sz w:val="24"/>
                <w:szCs w:val="24"/>
              </w:rPr>
              <w:t>5.</w:t>
            </w:r>
            <w:r w:rsidRPr="00285403">
              <w:rPr>
                <w:rFonts w:ascii="Times New Roman" w:hAnsi="Times New Roman" w:cs="Times New Roman"/>
                <w:sz w:val="24"/>
                <w:szCs w:val="24"/>
              </w:rPr>
              <w:t xml:space="preserve"> Расскажите о противопоказаниях к назначению Трамадола. Имеются ли противопоказания к назначению Трамадола у пациентки, обратившейся в аптеку?</w:t>
            </w:r>
          </w:p>
        </w:tc>
        <w:tc>
          <w:tcPr>
            <w:tcW w:w="6344" w:type="dxa"/>
          </w:tcPr>
          <w:p w:rsidR="005E7E65" w:rsidRPr="007D5BBF" w:rsidRDefault="005E7E65" w:rsidP="003A6D03">
            <w:pPr>
              <w:jc w:val="both"/>
              <w:rPr>
                <w:rFonts w:ascii="Times New Roman" w:hAnsi="Times New Roman" w:cs="Times New Roman"/>
                <w:sz w:val="24"/>
                <w:szCs w:val="24"/>
              </w:rPr>
            </w:pPr>
            <w:r w:rsidRPr="007D5BBF">
              <w:rPr>
                <w:rFonts w:ascii="Times New Roman" w:hAnsi="Times New Roman" w:cs="Times New Roman"/>
                <w:sz w:val="24"/>
                <w:szCs w:val="24"/>
              </w:rPr>
              <w:t xml:space="preserve">Противопоказания: </w:t>
            </w:r>
          </w:p>
          <w:p w:rsidR="005E7E65" w:rsidRPr="007D5BBF" w:rsidRDefault="005E7E65" w:rsidP="003A6D03">
            <w:pPr>
              <w:jc w:val="both"/>
              <w:rPr>
                <w:rFonts w:ascii="Times New Roman" w:hAnsi="Times New Roman" w:cs="Times New Roman"/>
                <w:sz w:val="24"/>
                <w:szCs w:val="24"/>
              </w:rPr>
            </w:pPr>
            <w:r w:rsidRPr="007D5BBF">
              <w:rPr>
                <w:rFonts w:ascii="Times New Roman" w:hAnsi="Times New Roman" w:cs="Times New Roman"/>
                <w:sz w:val="24"/>
                <w:szCs w:val="24"/>
              </w:rPr>
              <w:t xml:space="preserve">- гиперчувствительность; </w:t>
            </w:r>
          </w:p>
          <w:p w:rsidR="005E7E65" w:rsidRPr="007D5BBF" w:rsidRDefault="005E7E65" w:rsidP="003A6D03">
            <w:pPr>
              <w:jc w:val="both"/>
              <w:rPr>
                <w:rFonts w:ascii="Times New Roman" w:hAnsi="Times New Roman" w:cs="Times New Roman"/>
                <w:sz w:val="24"/>
                <w:szCs w:val="24"/>
              </w:rPr>
            </w:pPr>
            <w:r w:rsidRPr="007D5BBF">
              <w:rPr>
                <w:rFonts w:ascii="Times New Roman" w:hAnsi="Times New Roman" w:cs="Times New Roman"/>
                <w:sz w:val="24"/>
                <w:szCs w:val="24"/>
              </w:rPr>
              <w:t xml:space="preserve">- состояния, сопровождающиеся угнетением дыхания или выраженным угнетением ЦНС (отравление алкоголем, снотворными ЛС, наркотическими анальгетиками и другими психоактивными ЛС); </w:t>
            </w:r>
          </w:p>
          <w:p w:rsidR="005E7E65" w:rsidRPr="007D5BBF" w:rsidRDefault="005E7E65" w:rsidP="003A6D03">
            <w:pPr>
              <w:jc w:val="both"/>
              <w:rPr>
                <w:rFonts w:ascii="Times New Roman" w:hAnsi="Times New Roman" w:cs="Times New Roman"/>
                <w:sz w:val="24"/>
                <w:szCs w:val="24"/>
              </w:rPr>
            </w:pPr>
            <w:r w:rsidRPr="007D5BBF">
              <w:rPr>
                <w:rFonts w:ascii="Times New Roman" w:hAnsi="Times New Roman" w:cs="Times New Roman"/>
                <w:sz w:val="24"/>
                <w:szCs w:val="24"/>
              </w:rPr>
              <w:t xml:space="preserve">- риск суицида, </w:t>
            </w:r>
          </w:p>
          <w:p w:rsidR="005E7E65" w:rsidRPr="007D5BBF" w:rsidRDefault="005E7E65" w:rsidP="003A6D03">
            <w:pPr>
              <w:jc w:val="both"/>
              <w:rPr>
                <w:rFonts w:ascii="Times New Roman" w:hAnsi="Times New Roman" w:cs="Times New Roman"/>
                <w:sz w:val="24"/>
                <w:szCs w:val="24"/>
              </w:rPr>
            </w:pPr>
            <w:r w:rsidRPr="007D5BBF">
              <w:rPr>
                <w:rFonts w:ascii="Times New Roman" w:hAnsi="Times New Roman" w:cs="Times New Roman"/>
                <w:sz w:val="24"/>
                <w:szCs w:val="24"/>
              </w:rPr>
              <w:t>- склонность к злоупотреблению психоактивными веществами, одновременный при</w:t>
            </w:r>
            <w:r>
              <w:rPr>
                <w:rFonts w:ascii="Times New Roman" w:hAnsi="Times New Roman" w:cs="Times New Roman"/>
                <w:sz w:val="24"/>
                <w:szCs w:val="24"/>
              </w:rPr>
              <w:t>ё</w:t>
            </w:r>
            <w:r w:rsidRPr="007D5BBF">
              <w:rPr>
                <w:rFonts w:ascii="Times New Roman" w:hAnsi="Times New Roman" w:cs="Times New Roman"/>
                <w:sz w:val="24"/>
                <w:szCs w:val="24"/>
              </w:rPr>
              <w:t xml:space="preserve">м ингибиторов МАО (и период в течение 2 недель после их отмены); </w:t>
            </w:r>
          </w:p>
          <w:p w:rsidR="005E7E65" w:rsidRPr="007D5BBF" w:rsidRDefault="005E7E65" w:rsidP="003A6D03">
            <w:pPr>
              <w:jc w:val="both"/>
              <w:rPr>
                <w:rFonts w:ascii="Times New Roman" w:hAnsi="Times New Roman" w:cs="Times New Roman"/>
                <w:sz w:val="24"/>
                <w:szCs w:val="24"/>
              </w:rPr>
            </w:pPr>
            <w:r w:rsidRPr="007D5BBF">
              <w:rPr>
                <w:rFonts w:ascii="Times New Roman" w:hAnsi="Times New Roman" w:cs="Times New Roman"/>
                <w:sz w:val="24"/>
                <w:szCs w:val="24"/>
              </w:rPr>
              <w:t>- тяж</w:t>
            </w:r>
            <w:r>
              <w:rPr>
                <w:rFonts w:ascii="Times New Roman" w:hAnsi="Times New Roman" w:cs="Times New Roman"/>
                <w:sz w:val="24"/>
                <w:szCs w:val="24"/>
              </w:rPr>
              <w:t>ё</w:t>
            </w:r>
            <w:r w:rsidRPr="007D5BBF">
              <w:rPr>
                <w:rFonts w:ascii="Times New Roman" w:hAnsi="Times New Roman" w:cs="Times New Roman"/>
                <w:sz w:val="24"/>
                <w:szCs w:val="24"/>
              </w:rPr>
              <w:t>лая печ</w:t>
            </w:r>
            <w:r>
              <w:rPr>
                <w:rFonts w:ascii="Times New Roman" w:hAnsi="Times New Roman" w:cs="Times New Roman"/>
                <w:sz w:val="24"/>
                <w:szCs w:val="24"/>
              </w:rPr>
              <w:t>ё</w:t>
            </w:r>
            <w:r w:rsidRPr="007D5BBF">
              <w:rPr>
                <w:rFonts w:ascii="Times New Roman" w:hAnsi="Times New Roman" w:cs="Times New Roman"/>
                <w:sz w:val="24"/>
                <w:szCs w:val="24"/>
              </w:rPr>
              <w:t xml:space="preserve">ночная и/или почечная недостаточность; </w:t>
            </w:r>
          </w:p>
          <w:p w:rsidR="005E7E65" w:rsidRPr="007D5BBF" w:rsidRDefault="005E7E65" w:rsidP="003A6D03">
            <w:pPr>
              <w:jc w:val="both"/>
              <w:rPr>
                <w:rFonts w:ascii="Times New Roman" w:hAnsi="Times New Roman" w:cs="Times New Roman"/>
                <w:sz w:val="24"/>
                <w:szCs w:val="24"/>
              </w:rPr>
            </w:pPr>
            <w:r w:rsidRPr="007D5BBF">
              <w:rPr>
                <w:rFonts w:ascii="Times New Roman" w:hAnsi="Times New Roman" w:cs="Times New Roman"/>
                <w:sz w:val="24"/>
                <w:szCs w:val="24"/>
              </w:rPr>
              <w:t xml:space="preserve">- беременность (I триместр); </w:t>
            </w:r>
          </w:p>
          <w:p w:rsidR="005E7E65" w:rsidRPr="007D5BBF" w:rsidRDefault="005E7E65" w:rsidP="003A6D03">
            <w:pPr>
              <w:jc w:val="both"/>
              <w:rPr>
                <w:rFonts w:ascii="Times New Roman" w:hAnsi="Times New Roman" w:cs="Times New Roman"/>
                <w:sz w:val="24"/>
                <w:szCs w:val="24"/>
              </w:rPr>
            </w:pPr>
            <w:r w:rsidRPr="007D5BBF">
              <w:rPr>
                <w:rFonts w:ascii="Times New Roman" w:hAnsi="Times New Roman" w:cs="Times New Roman"/>
                <w:sz w:val="24"/>
                <w:szCs w:val="24"/>
              </w:rPr>
              <w:t xml:space="preserve">- кормление грудью (в случае длительного применения); </w:t>
            </w:r>
          </w:p>
          <w:p w:rsidR="005E7E65" w:rsidRPr="007D5BBF" w:rsidRDefault="005E7E65" w:rsidP="003A6D03">
            <w:pPr>
              <w:jc w:val="both"/>
              <w:rPr>
                <w:rFonts w:ascii="Times New Roman" w:hAnsi="Times New Roman" w:cs="Times New Roman"/>
                <w:sz w:val="24"/>
                <w:szCs w:val="24"/>
              </w:rPr>
            </w:pPr>
            <w:r w:rsidRPr="007D5BBF">
              <w:rPr>
                <w:rFonts w:ascii="Times New Roman" w:hAnsi="Times New Roman" w:cs="Times New Roman"/>
                <w:sz w:val="24"/>
                <w:szCs w:val="24"/>
              </w:rPr>
              <w:t xml:space="preserve">- детский возраст до 1 года (для парентерального введения) </w:t>
            </w:r>
            <w:r w:rsidRPr="007D5BBF">
              <w:rPr>
                <w:rFonts w:ascii="Times New Roman" w:hAnsi="Times New Roman" w:cs="Times New Roman"/>
                <w:sz w:val="24"/>
                <w:szCs w:val="24"/>
              </w:rPr>
              <w:lastRenderedPageBreak/>
              <w:t>и до 14 лет (для при</w:t>
            </w:r>
            <w:r>
              <w:rPr>
                <w:rFonts w:ascii="Times New Roman" w:hAnsi="Times New Roman" w:cs="Times New Roman"/>
                <w:sz w:val="24"/>
                <w:szCs w:val="24"/>
              </w:rPr>
              <w:t>ё</w:t>
            </w:r>
            <w:r w:rsidRPr="007D5BBF">
              <w:rPr>
                <w:rFonts w:ascii="Times New Roman" w:hAnsi="Times New Roman" w:cs="Times New Roman"/>
                <w:sz w:val="24"/>
                <w:szCs w:val="24"/>
              </w:rPr>
              <w:t xml:space="preserve">ма внутрь). </w:t>
            </w:r>
          </w:p>
          <w:p w:rsidR="005E7E65" w:rsidRDefault="005E7E65" w:rsidP="003A6D03">
            <w:pPr>
              <w:jc w:val="both"/>
              <w:rPr>
                <w:rFonts w:ascii="Times New Roman" w:hAnsi="Times New Roman" w:cs="Times New Roman"/>
                <w:sz w:val="24"/>
                <w:szCs w:val="24"/>
              </w:rPr>
            </w:pPr>
            <w:r w:rsidRPr="007D5BBF">
              <w:rPr>
                <w:rFonts w:ascii="Times New Roman" w:hAnsi="Times New Roman" w:cs="Times New Roman"/>
                <w:sz w:val="24"/>
                <w:szCs w:val="24"/>
              </w:rPr>
              <w:t>У женщины 6 неделя беременности – I триместр. Трамадол противопоказан в связи с тем, что он проходит через плацентарный барьер, категория действия на плод по FDA – С.</w:t>
            </w:r>
          </w:p>
        </w:tc>
      </w:tr>
    </w:tbl>
    <w:p w:rsidR="005E7E65" w:rsidRPr="007C768A" w:rsidRDefault="005E7E65" w:rsidP="005E7E65">
      <w:pPr>
        <w:spacing w:after="0" w:line="240" w:lineRule="auto"/>
        <w:jc w:val="both"/>
        <w:rPr>
          <w:rFonts w:ascii="Times New Roman" w:hAnsi="Times New Roman" w:cs="Times New Roman"/>
          <w:sz w:val="24"/>
          <w:szCs w:val="24"/>
        </w:rPr>
      </w:pPr>
      <w:r w:rsidRPr="007C768A">
        <w:rPr>
          <w:rFonts w:ascii="Times New Roman" w:hAnsi="Times New Roman" w:cs="Times New Roman"/>
          <w:sz w:val="24"/>
          <w:szCs w:val="24"/>
        </w:rPr>
        <w:lastRenderedPageBreak/>
        <w:br w:type="page"/>
      </w:r>
    </w:p>
    <w:p w:rsidR="005E7E65" w:rsidRPr="00285403" w:rsidRDefault="005E7E65" w:rsidP="005E7E65">
      <w:pPr>
        <w:spacing w:after="0" w:line="240" w:lineRule="auto"/>
        <w:jc w:val="center"/>
        <w:outlineLvl w:val="0"/>
        <w:rPr>
          <w:rFonts w:ascii="Times New Roman" w:hAnsi="Times New Roman" w:cs="Times New Roman"/>
          <w:b/>
          <w:sz w:val="24"/>
          <w:szCs w:val="24"/>
        </w:rPr>
      </w:pPr>
      <w:r w:rsidRPr="00285403">
        <w:rPr>
          <w:rFonts w:ascii="Times New Roman" w:hAnsi="Times New Roman" w:cs="Times New Roman"/>
          <w:b/>
          <w:sz w:val="24"/>
          <w:szCs w:val="24"/>
        </w:rPr>
        <w:lastRenderedPageBreak/>
        <w:t>СИТУАЦИОННАЯ ЗАДАЧА 47</w:t>
      </w:r>
    </w:p>
    <w:p w:rsidR="005E7E65" w:rsidRPr="007C768A" w:rsidRDefault="005E7E65" w:rsidP="005E7E65">
      <w:pPr>
        <w:spacing w:after="0" w:line="240" w:lineRule="auto"/>
        <w:jc w:val="both"/>
        <w:rPr>
          <w:rFonts w:ascii="Times New Roman" w:hAnsi="Times New Roman" w:cs="Times New Roman"/>
          <w:sz w:val="24"/>
          <w:szCs w:val="24"/>
        </w:rPr>
      </w:pPr>
    </w:p>
    <w:p w:rsidR="005E7E65" w:rsidRPr="00285403" w:rsidRDefault="005E7E65" w:rsidP="005E7E65">
      <w:pPr>
        <w:spacing w:after="0" w:line="240" w:lineRule="auto"/>
        <w:jc w:val="both"/>
        <w:rPr>
          <w:rFonts w:ascii="Times New Roman" w:hAnsi="Times New Roman" w:cs="Times New Roman"/>
          <w:b/>
          <w:sz w:val="24"/>
          <w:szCs w:val="24"/>
        </w:rPr>
      </w:pPr>
      <w:r w:rsidRPr="00285403">
        <w:rPr>
          <w:rFonts w:ascii="Times New Roman" w:hAnsi="Times New Roman" w:cs="Times New Roman"/>
          <w:b/>
          <w:sz w:val="24"/>
          <w:szCs w:val="24"/>
        </w:rPr>
        <w:t xml:space="preserve">Инструкция: ОЗНАКОМЬТЕСЬ С СИТУАЦИЕЙ И ДАЙТЕ РАЗВЁРНУТЫЕ ОТВЕТЫ НА ВОПРОСЫ </w:t>
      </w:r>
    </w:p>
    <w:p w:rsidR="005E7E65" w:rsidRPr="00285403" w:rsidRDefault="005E7E65" w:rsidP="005E7E65">
      <w:pPr>
        <w:spacing w:after="0" w:line="240" w:lineRule="auto"/>
        <w:jc w:val="both"/>
        <w:rPr>
          <w:rFonts w:ascii="Times New Roman" w:hAnsi="Times New Roman" w:cs="Times New Roman"/>
          <w:b/>
          <w:sz w:val="24"/>
          <w:szCs w:val="24"/>
        </w:rPr>
      </w:pPr>
    </w:p>
    <w:p w:rsidR="005E7E65" w:rsidRPr="00285403" w:rsidRDefault="005E7E65" w:rsidP="005E7E65">
      <w:pPr>
        <w:spacing w:after="0" w:line="240" w:lineRule="auto"/>
        <w:jc w:val="both"/>
        <w:outlineLvl w:val="0"/>
        <w:rPr>
          <w:rFonts w:ascii="Times New Roman" w:hAnsi="Times New Roman" w:cs="Times New Roman"/>
          <w:b/>
          <w:sz w:val="24"/>
          <w:szCs w:val="24"/>
        </w:rPr>
      </w:pPr>
      <w:r w:rsidRPr="00285403">
        <w:rPr>
          <w:rFonts w:ascii="Times New Roman" w:hAnsi="Times New Roman" w:cs="Times New Roman"/>
          <w:b/>
          <w:sz w:val="24"/>
          <w:szCs w:val="24"/>
        </w:rPr>
        <w:t xml:space="preserve">Основная часть </w:t>
      </w:r>
    </w:p>
    <w:p w:rsidR="005E7E65" w:rsidRPr="007C768A" w:rsidRDefault="005E7E65" w:rsidP="005E7E65">
      <w:pPr>
        <w:spacing w:after="0" w:line="240" w:lineRule="auto"/>
        <w:jc w:val="both"/>
        <w:rPr>
          <w:rFonts w:ascii="Times New Roman" w:hAnsi="Times New Roman" w:cs="Times New Roman"/>
          <w:sz w:val="24"/>
          <w:szCs w:val="24"/>
        </w:rPr>
      </w:pPr>
    </w:p>
    <w:p w:rsidR="005E7E65" w:rsidRPr="007C768A" w:rsidRDefault="005E7E65" w:rsidP="005E7E65">
      <w:pPr>
        <w:spacing w:after="0" w:line="240" w:lineRule="auto"/>
        <w:jc w:val="both"/>
        <w:rPr>
          <w:rFonts w:ascii="Times New Roman" w:hAnsi="Times New Roman" w:cs="Times New Roman"/>
          <w:sz w:val="24"/>
          <w:szCs w:val="24"/>
        </w:rPr>
      </w:pPr>
      <w:r w:rsidRPr="007C768A">
        <w:rPr>
          <w:rFonts w:ascii="Times New Roman" w:hAnsi="Times New Roman" w:cs="Times New Roman"/>
          <w:sz w:val="24"/>
          <w:szCs w:val="24"/>
        </w:rPr>
        <w:t xml:space="preserve">В аптеку обратился пациент с рецептом (форма № 107-1/у), выписанным на 40 таблеток «Коделака». </w:t>
      </w:r>
    </w:p>
    <w:p w:rsidR="005E7E65" w:rsidRPr="007C768A" w:rsidRDefault="005E7E65" w:rsidP="005E7E65">
      <w:pPr>
        <w:spacing w:after="0" w:line="240" w:lineRule="auto"/>
        <w:jc w:val="both"/>
        <w:rPr>
          <w:rFonts w:ascii="Times New Roman" w:hAnsi="Times New Roman" w:cs="Times New Roman"/>
          <w:sz w:val="24"/>
          <w:szCs w:val="24"/>
        </w:rPr>
      </w:pPr>
    </w:p>
    <w:tbl>
      <w:tblPr>
        <w:tblStyle w:val="a6"/>
        <w:tblW w:w="0" w:type="auto"/>
        <w:tblLook w:val="04A0"/>
      </w:tblPr>
      <w:tblGrid>
        <w:gridCol w:w="3227"/>
        <w:gridCol w:w="6344"/>
      </w:tblGrid>
      <w:tr w:rsidR="005E7E65" w:rsidRPr="008E2150" w:rsidTr="003A6D03">
        <w:tc>
          <w:tcPr>
            <w:tcW w:w="3227" w:type="dxa"/>
          </w:tcPr>
          <w:p w:rsidR="005E7E65" w:rsidRPr="008E2150" w:rsidRDefault="005E7E65" w:rsidP="003A6D03">
            <w:pPr>
              <w:jc w:val="center"/>
              <w:outlineLvl w:val="0"/>
              <w:rPr>
                <w:rFonts w:ascii="Times New Roman" w:hAnsi="Times New Roman" w:cs="Times New Roman"/>
                <w:b/>
                <w:sz w:val="24"/>
                <w:szCs w:val="24"/>
              </w:rPr>
            </w:pPr>
            <w:r w:rsidRPr="00D64074">
              <w:rPr>
                <w:rFonts w:ascii="Times New Roman" w:hAnsi="Times New Roman" w:cs="Times New Roman"/>
                <w:b/>
                <w:sz w:val="24"/>
                <w:szCs w:val="24"/>
              </w:rPr>
              <w:t>Вопросы</w:t>
            </w:r>
          </w:p>
        </w:tc>
        <w:tc>
          <w:tcPr>
            <w:tcW w:w="6344" w:type="dxa"/>
          </w:tcPr>
          <w:p w:rsidR="005E7E65" w:rsidRPr="008E2150" w:rsidRDefault="005E7E65" w:rsidP="003A6D03">
            <w:pPr>
              <w:jc w:val="center"/>
              <w:outlineLvl w:val="0"/>
              <w:rPr>
                <w:rFonts w:ascii="Times New Roman" w:hAnsi="Times New Roman" w:cs="Times New Roman"/>
                <w:b/>
                <w:sz w:val="24"/>
                <w:szCs w:val="24"/>
              </w:rPr>
            </w:pPr>
            <w:r>
              <w:rPr>
                <w:rFonts w:ascii="Times New Roman" w:hAnsi="Times New Roman" w:cs="Times New Roman"/>
                <w:b/>
                <w:sz w:val="24"/>
                <w:szCs w:val="24"/>
              </w:rPr>
              <w:t>Ответы</w:t>
            </w:r>
          </w:p>
        </w:tc>
      </w:tr>
      <w:tr w:rsidR="005E7E65" w:rsidTr="003A6D03">
        <w:tc>
          <w:tcPr>
            <w:tcW w:w="3227" w:type="dxa"/>
          </w:tcPr>
          <w:p w:rsidR="005E7E65" w:rsidRDefault="005E7E65" w:rsidP="003A6D03">
            <w:pPr>
              <w:jc w:val="both"/>
              <w:rPr>
                <w:rFonts w:ascii="Times New Roman" w:hAnsi="Times New Roman" w:cs="Times New Roman"/>
                <w:sz w:val="24"/>
                <w:szCs w:val="24"/>
              </w:rPr>
            </w:pPr>
            <w:r>
              <w:rPr>
                <w:rFonts w:ascii="Times New Roman" w:hAnsi="Times New Roman" w:cs="Times New Roman"/>
                <w:sz w:val="24"/>
                <w:szCs w:val="24"/>
              </w:rPr>
              <w:t>1.</w:t>
            </w:r>
            <w:r w:rsidRPr="000E755D">
              <w:rPr>
                <w:rFonts w:ascii="Times New Roman" w:hAnsi="Times New Roman" w:cs="Times New Roman"/>
                <w:sz w:val="24"/>
                <w:szCs w:val="24"/>
              </w:rPr>
              <w:t xml:space="preserve"> Расскажите правила оформления рецепта на «Коделак».</w:t>
            </w:r>
          </w:p>
        </w:tc>
        <w:tc>
          <w:tcPr>
            <w:tcW w:w="6344" w:type="dxa"/>
          </w:tcPr>
          <w:p w:rsidR="005E7E65" w:rsidRPr="00643198" w:rsidRDefault="005E7E65" w:rsidP="003A6D03">
            <w:pPr>
              <w:jc w:val="both"/>
              <w:rPr>
                <w:rFonts w:ascii="Times New Roman" w:hAnsi="Times New Roman" w:cs="Times New Roman"/>
                <w:sz w:val="24"/>
                <w:szCs w:val="24"/>
              </w:rPr>
            </w:pPr>
            <w:r w:rsidRPr="00643198">
              <w:rPr>
                <w:rFonts w:ascii="Times New Roman" w:hAnsi="Times New Roman" w:cs="Times New Roman"/>
                <w:sz w:val="24"/>
                <w:szCs w:val="24"/>
              </w:rPr>
              <w:t xml:space="preserve">Коделак - рецептурный комбинированный препарат, содержащий кодеин, относящийся к Списку II НС и ПВ (ПП РФ №681). </w:t>
            </w:r>
          </w:p>
          <w:p w:rsidR="005E7E65" w:rsidRPr="00643198" w:rsidRDefault="005E7E65" w:rsidP="003A6D03">
            <w:pPr>
              <w:jc w:val="both"/>
              <w:rPr>
                <w:rFonts w:ascii="Times New Roman" w:hAnsi="Times New Roman" w:cs="Times New Roman"/>
                <w:sz w:val="24"/>
                <w:szCs w:val="24"/>
              </w:rPr>
            </w:pPr>
            <w:r w:rsidRPr="00643198">
              <w:rPr>
                <w:rFonts w:ascii="Times New Roman" w:hAnsi="Times New Roman" w:cs="Times New Roman"/>
                <w:sz w:val="24"/>
                <w:szCs w:val="24"/>
              </w:rPr>
              <w:t>Коделак выписывается на рецептурном бланке формы №107-1/у, который должен содержать: штамп ЛПУ в верхнем левом углу с указанием наименования, адреса и телефона, полностью заполненные графы ФИО врача, ФИО больного и количество его полных лет, заверенную личной печатью подпись врача и выделенный зач</w:t>
            </w:r>
            <w:r>
              <w:rPr>
                <w:rFonts w:ascii="Times New Roman" w:hAnsi="Times New Roman" w:cs="Times New Roman"/>
                <w:sz w:val="24"/>
                <w:szCs w:val="24"/>
              </w:rPr>
              <w:t>ё</w:t>
            </w:r>
            <w:r w:rsidRPr="00643198">
              <w:rPr>
                <w:rFonts w:ascii="Times New Roman" w:hAnsi="Times New Roman" w:cs="Times New Roman"/>
                <w:sz w:val="24"/>
                <w:szCs w:val="24"/>
              </w:rPr>
              <w:t xml:space="preserve">ркиванием срок действия рецепта. </w:t>
            </w:r>
          </w:p>
          <w:p w:rsidR="005E7E65" w:rsidRPr="00643198" w:rsidRDefault="005E7E65" w:rsidP="003A6D03">
            <w:pPr>
              <w:jc w:val="both"/>
              <w:rPr>
                <w:rFonts w:ascii="Times New Roman" w:hAnsi="Times New Roman" w:cs="Times New Roman"/>
                <w:sz w:val="24"/>
                <w:szCs w:val="24"/>
              </w:rPr>
            </w:pPr>
            <w:r w:rsidRPr="00643198">
              <w:rPr>
                <w:rFonts w:ascii="Times New Roman" w:hAnsi="Times New Roman" w:cs="Times New Roman"/>
                <w:sz w:val="24"/>
                <w:szCs w:val="24"/>
              </w:rPr>
              <w:t xml:space="preserve">Графа Rp. должна содержать МНН на латинском языке, торговое или иное название лекарственного средства, его дозировку, а также способ применения на русском языке. </w:t>
            </w:r>
          </w:p>
          <w:p w:rsidR="005E7E65" w:rsidRDefault="005E7E65" w:rsidP="003A6D03">
            <w:pPr>
              <w:jc w:val="both"/>
              <w:rPr>
                <w:rFonts w:ascii="Times New Roman" w:hAnsi="Times New Roman" w:cs="Times New Roman"/>
                <w:sz w:val="24"/>
                <w:szCs w:val="24"/>
              </w:rPr>
            </w:pPr>
            <w:r w:rsidRPr="00643198">
              <w:rPr>
                <w:rFonts w:ascii="Times New Roman" w:hAnsi="Times New Roman" w:cs="Times New Roman"/>
                <w:sz w:val="24"/>
                <w:szCs w:val="24"/>
              </w:rPr>
              <w:t>Срок действия рецепта – 60 дней.</w:t>
            </w:r>
          </w:p>
        </w:tc>
      </w:tr>
      <w:tr w:rsidR="005E7E65" w:rsidTr="003A6D03">
        <w:tc>
          <w:tcPr>
            <w:tcW w:w="3227" w:type="dxa"/>
          </w:tcPr>
          <w:p w:rsidR="005E7E65" w:rsidRDefault="005E7E65" w:rsidP="003A6D03">
            <w:pPr>
              <w:jc w:val="both"/>
              <w:rPr>
                <w:rFonts w:ascii="Times New Roman" w:hAnsi="Times New Roman" w:cs="Times New Roman"/>
                <w:sz w:val="24"/>
                <w:szCs w:val="24"/>
              </w:rPr>
            </w:pPr>
            <w:r>
              <w:rPr>
                <w:rFonts w:ascii="Times New Roman" w:hAnsi="Times New Roman" w:cs="Times New Roman"/>
                <w:sz w:val="24"/>
                <w:szCs w:val="24"/>
              </w:rPr>
              <w:t>2.</w:t>
            </w:r>
            <w:r w:rsidRPr="000E755D">
              <w:rPr>
                <w:rFonts w:ascii="Times New Roman" w:hAnsi="Times New Roman" w:cs="Times New Roman"/>
                <w:sz w:val="24"/>
                <w:szCs w:val="24"/>
              </w:rPr>
              <w:t xml:space="preserve"> Приведите классификацию и укажите основной механизм действия препаратов, применяемых при кашле</w:t>
            </w:r>
          </w:p>
        </w:tc>
        <w:tc>
          <w:tcPr>
            <w:tcW w:w="6344" w:type="dxa"/>
          </w:tcPr>
          <w:p w:rsidR="005E7E65" w:rsidRPr="00643198" w:rsidRDefault="005E7E65" w:rsidP="003A6D03">
            <w:pPr>
              <w:jc w:val="both"/>
              <w:rPr>
                <w:rFonts w:ascii="Times New Roman" w:hAnsi="Times New Roman" w:cs="Times New Roman"/>
                <w:sz w:val="24"/>
                <w:szCs w:val="24"/>
              </w:rPr>
            </w:pPr>
            <w:r w:rsidRPr="00643198">
              <w:rPr>
                <w:rFonts w:ascii="Times New Roman" w:hAnsi="Times New Roman" w:cs="Times New Roman"/>
                <w:sz w:val="24"/>
                <w:szCs w:val="24"/>
              </w:rPr>
              <w:t xml:space="preserve">Применяемые при кашле препараты делятся на три группы: противокашлевые, отхаркивающие и сурфактанты. </w:t>
            </w:r>
          </w:p>
          <w:p w:rsidR="005E7E65" w:rsidRPr="00643198" w:rsidRDefault="005E7E65" w:rsidP="003A6D03">
            <w:pPr>
              <w:jc w:val="both"/>
              <w:rPr>
                <w:rFonts w:ascii="Times New Roman" w:hAnsi="Times New Roman" w:cs="Times New Roman"/>
                <w:sz w:val="24"/>
                <w:szCs w:val="24"/>
              </w:rPr>
            </w:pPr>
            <w:r w:rsidRPr="00643198">
              <w:rPr>
                <w:rFonts w:ascii="Times New Roman" w:hAnsi="Times New Roman" w:cs="Times New Roman"/>
                <w:sz w:val="24"/>
                <w:szCs w:val="24"/>
              </w:rPr>
              <w:t xml:space="preserve">1. Противокашлевые препараты: </w:t>
            </w:r>
          </w:p>
          <w:p w:rsidR="005E7E65" w:rsidRPr="00643198" w:rsidRDefault="005E7E65" w:rsidP="003A6D03">
            <w:pPr>
              <w:jc w:val="both"/>
              <w:rPr>
                <w:rFonts w:ascii="Times New Roman" w:hAnsi="Times New Roman" w:cs="Times New Roman"/>
                <w:sz w:val="24"/>
                <w:szCs w:val="24"/>
              </w:rPr>
            </w:pPr>
            <w:r w:rsidRPr="00643198">
              <w:rPr>
                <w:rFonts w:ascii="Times New Roman" w:hAnsi="Times New Roman" w:cs="Times New Roman"/>
                <w:sz w:val="24"/>
                <w:szCs w:val="24"/>
              </w:rPr>
              <w:t xml:space="preserve">- центрального действия - обусловливается прямым воздействием на кашлевой центр продолговатого мозга (к данному типу действия относятся наркотические анальгетики, Глауцин, окселадин и бутамират); </w:t>
            </w:r>
          </w:p>
          <w:p w:rsidR="005E7E65" w:rsidRPr="00643198" w:rsidRDefault="005E7E65" w:rsidP="003A6D03">
            <w:pPr>
              <w:jc w:val="both"/>
              <w:rPr>
                <w:rFonts w:ascii="Times New Roman" w:hAnsi="Times New Roman" w:cs="Times New Roman"/>
                <w:sz w:val="24"/>
                <w:szCs w:val="24"/>
              </w:rPr>
            </w:pPr>
            <w:r w:rsidRPr="00643198">
              <w:rPr>
                <w:rFonts w:ascii="Times New Roman" w:hAnsi="Times New Roman" w:cs="Times New Roman"/>
                <w:sz w:val="24"/>
                <w:szCs w:val="24"/>
              </w:rPr>
              <w:t xml:space="preserve">- периферического действия - обусловливается местноанастезирующим действием на слизистую оболочку дыхательных путей, угнетая рефлекторное звено кашля (к данному типу действия относится Преноксдиазин). </w:t>
            </w:r>
          </w:p>
          <w:p w:rsidR="005E7E65" w:rsidRPr="00643198" w:rsidRDefault="005E7E65" w:rsidP="003A6D03">
            <w:pPr>
              <w:jc w:val="both"/>
              <w:rPr>
                <w:rFonts w:ascii="Times New Roman" w:hAnsi="Times New Roman" w:cs="Times New Roman"/>
                <w:sz w:val="24"/>
                <w:szCs w:val="24"/>
              </w:rPr>
            </w:pPr>
            <w:r w:rsidRPr="00643198">
              <w:rPr>
                <w:rFonts w:ascii="Times New Roman" w:hAnsi="Times New Roman" w:cs="Times New Roman"/>
                <w:sz w:val="24"/>
                <w:szCs w:val="24"/>
              </w:rPr>
              <w:t xml:space="preserve">2. Отхаркивающие препараты: </w:t>
            </w:r>
          </w:p>
          <w:p w:rsidR="005E7E65" w:rsidRPr="00643198" w:rsidRDefault="005E7E65" w:rsidP="003A6D03">
            <w:pPr>
              <w:jc w:val="both"/>
              <w:rPr>
                <w:rFonts w:ascii="Times New Roman" w:hAnsi="Times New Roman" w:cs="Times New Roman"/>
                <w:sz w:val="24"/>
                <w:szCs w:val="24"/>
              </w:rPr>
            </w:pPr>
            <w:r w:rsidRPr="00643198">
              <w:rPr>
                <w:rFonts w:ascii="Times New Roman" w:hAnsi="Times New Roman" w:cs="Times New Roman"/>
                <w:sz w:val="24"/>
                <w:szCs w:val="24"/>
              </w:rPr>
              <w:t>- стимуляторы секреции бронхиальных жел</w:t>
            </w:r>
            <w:r>
              <w:rPr>
                <w:rFonts w:ascii="Times New Roman" w:hAnsi="Times New Roman" w:cs="Times New Roman"/>
                <w:sz w:val="24"/>
                <w:szCs w:val="24"/>
              </w:rPr>
              <w:t>ё</w:t>
            </w:r>
            <w:r w:rsidRPr="00643198">
              <w:rPr>
                <w:rFonts w:ascii="Times New Roman" w:hAnsi="Times New Roman" w:cs="Times New Roman"/>
                <w:sz w:val="24"/>
                <w:szCs w:val="24"/>
              </w:rPr>
              <w:t>з прямого и рефлекторного действия - усиливают выделение бронхиального секрета рефлекторно за сч</w:t>
            </w:r>
            <w:r>
              <w:rPr>
                <w:rFonts w:ascii="Times New Roman" w:hAnsi="Times New Roman" w:cs="Times New Roman"/>
                <w:sz w:val="24"/>
                <w:szCs w:val="24"/>
              </w:rPr>
              <w:t>ё</w:t>
            </w:r>
            <w:r w:rsidRPr="00643198">
              <w:rPr>
                <w:rFonts w:ascii="Times New Roman" w:hAnsi="Times New Roman" w:cs="Times New Roman"/>
                <w:sz w:val="24"/>
                <w:szCs w:val="24"/>
              </w:rPr>
              <w:t xml:space="preserve">т раздражения </w:t>
            </w:r>
          </w:p>
          <w:p w:rsidR="005E7E65" w:rsidRPr="00643198" w:rsidRDefault="005E7E65" w:rsidP="003A6D03">
            <w:pPr>
              <w:jc w:val="both"/>
              <w:rPr>
                <w:rFonts w:ascii="Times New Roman" w:hAnsi="Times New Roman" w:cs="Times New Roman"/>
                <w:sz w:val="24"/>
                <w:szCs w:val="24"/>
              </w:rPr>
            </w:pPr>
            <w:r w:rsidRPr="00643198">
              <w:rPr>
                <w:rFonts w:ascii="Times New Roman" w:hAnsi="Times New Roman" w:cs="Times New Roman"/>
                <w:sz w:val="24"/>
                <w:szCs w:val="24"/>
              </w:rPr>
              <w:t>рецепторов слизистой оболочки желудка (трава термопсиса, корни солодки) или раздражают секреторные клетки непосредственно при экскреции л</w:t>
            </w:r>
            <w:r>
              <w:rPr>
                <w:rFonts w:ascii="Times New Roman" w:hAnsi="Times New Roman" w:cs="Times New Roman"/>
                <w:sz w:val="24"/>
                <w:szCs w:val="24"/>
              </w:rPr>
              <w:t>ё</w:t>
            </w:r>
            <w:r w:rsidRPr="00643198">
              <w:rPr>
                <w:rFonts w:ascii="Times New Roman" w:hAnsi="Times New Roman" w:cs="Times New Roman"/>
                <w:sz w:val="24"/>
                <w:szCs w:val="24"/>
              </w:rPr>
              <w:t xml:space="preserve">гкими (калия йодид, натрия гидрокарбонат); </w:t>
            </w:r>
          </w:p>
          <w:p w:rsidR="005E7E65" w:rsidRPr="00643198" w:rsidRDefault="005E7E65" w:rsidP="003A6D03">
            <w:pPr>
              <w:jc w:val="both"/>
              <w:rPr>
                <w:rFonts w:ascii="Times New Roman" w:hAnsi="Times New Roman" w:cs="Times New Roman"/>
                <w:sz w:val="24"/>
                <w:szCs w:val="24"/>
              </w:rPr>
            </w:pPr>
            <w:r w:rsidRPr="00643198">
              <w:rPr>
                <w:rFonts w:ascii="Times New Roman" w:hAnsi="Times New Roman" w:cs="Times New Roman"/>
                <w:sz w:val="24"/>
                <w:szCs w:val="24"/>
              </w:rPr>
              <w:t xml:space="preserve">- муколитики - воздействуют на мокроту, разрушая дисульфидные связи протеогликанов, снижая вязкость мокроты (Ацетилцистеин), или стимулируют выработку </w:t>
            </w:r>
          </w:p>
          <w:p w:rsidR="005E7E65" w:rsidRPr="00643198" w:rsidRDefault="005E7E65" w:rsidP="003A6D03">
            <w:pPr>
              <w:jc w:val="both"/>
              <w:rPr>
                <w:rFonts w:ascii="Times New Roman" w:hAnsi="Times New Roman" w:cs="Times New Roman"/>
                <w:sz w:val="24"/>
                <w:szCs w:val="24"/>
              </w:rPr>
            </w:pPr>
            <w:r w:rsidRPr="00643198">
              <w:rPr>
                <w:rFonts w:ascii="Times New Roman" w:hAnsi="Times New Roman" w:cs="Times New Roman"/>
                <w:sz w:val="24"/>
                <w:szCs w:val="24"/>
              </w:rPr>
              <w:t xml:space="preserve">сурфактанта (Амброксол). </w:t>
            </w:r>
          </w:p>
          <w:p w:rsidR="005E7E65" w:rsidRDefault="005E7E65" w:rsidP="003A6D03">
            <w:pPr>
              <w:jc w:val="both"/>
              <w:rPr>
                <w:rFonts w:ascii="Times New Roman" w:hAnsi="Times New Roman" w:cs="Times New Roman"/>
                <w:sz w:val="24"/>
                <w:szCs w:val="24"/>
              </w:rPr>
            </w:pPr>
            <w:r w:rsidRPr="00643198">
              <w:rPr>
                <w:rFonts w:ascii="Times New Roman" w:hAnsi="Times New Roman" w:cs="Times New Roman"/>
                <w:sz w:val="24"/>
                <w:szCs w:val="24"/>
              </w:rPr>
              <w:t xml:space="preserve">3. Сурфактанты являются ПАВ, способствующими продвижению бронхиального секрета по мерцательному эпителию; применяются для замены эндогенного </w:t>
            </w:r>
            <w:r w:rsidRPr="00643198">
              <w:rPr>
                <w:rFonts w:ascii="Times New Roman" w:hAnsi="Times New Roman" w:cs="Times New Roman"/>
                <w:sz w:val="24"/>
                <w:szCs w:val="24"/>
              </w:rPr>
              <w:lastRenderedPageBreak/>
              <w:t>сурфактанта (Куросурф).</w:t>
            </w:r>
          </w:p>
        </w:tc>
      </w:tr>
      <w:tr w:rsidR="005E7E65" w:rsidTr="003A6D03">
        <w:tc>
          <w:tcPr>
            <w:tcW w:w="3227" w:type="dxa"/>
          </w:tcPr>
          <w:p w:rsidR="005E7E65" w:rsidRDefault="005E7E65" w:rsidP="003A6D03">
            <w:pPr>
              <w:jc w:val="both"/>
              <w:rPr>
                <w:rFonts w:ascii="Times New Roman" w:hAnsi="Times New Roman" w:cs="Times New Roman"/>
                <w:sz w:val="24"/>
                <w:szCs w:val="24"/>
              </w:rPr>
            </w:pPr>
            <w:r>
              <w:rPr>
                <w:rFonts w:ascii="Times New Roman" w:hAnsi="Times New Roman" w:cs="Times New Roman"/>
                <w:sz w:val="24"/>
                <w:szCs w:val="24"/>
              </w:rPr>
              <w:lastRenderedPageBreak/>
              <w:t>3.</w:t>
            </w:r>
            <w:r w:rsidRPr="000E755D">
              <w:rPr>
                <w:rFonts w:ascii="Times New Roman" w:hAnsi="Times New Roman" w:cs="Times New Roman"/>
                <w:sz w:val="24"/>
                <w:szCs w:val="24"/>
              </w:rPr>
              <w:t xml:space="preserve"> Чем обусловлен рецептурный отпуск данного препарата? Опишите состав и фармакодинамику компонентов препарата.</w:t>
            </w:r>
          </w:p>
        </w:tc>
        <w:tc>
          <w:tcPr>
            <w:tcW w:w="6344" w:type="dxa"/>
          </w:tcPr>
          <w:p w:rsidR="005E7E65" w:rsidRPr="0064145B" w:rsidRDefault="005E7E65" w:rsidP="003A6D03">
            <w:pPr>
              <w:jc w:val="both"/>
              <w:rPr>
                <w:rFonts w:ascii="Times New Roman" w:hAnsi="Times New Roman" w:cs="Times New Roman"/>
                <w:sz w:val="24"/>
                <w:szCs w:val="24"/>
              </w:rPr>
            </w:pPr>
            <w:r w:rsidRPr="0064145B">
              <w:rPr>
                <w:rFonts w:ascii="Times New Roman" w:hAnsi="Times New Roman" w:cs="Times New Roman"/>
                <w:sz w:val="24"/>
                <w:szCs w:val="24"/>
              </w:rPr>
              <w:t xml:space="preserve">Данный препарат отпускается по рецепту, поскольку он содержит кодеин, отпуск которого в комбинированных препаратах предусматривает рецепт формы №107-1/у. Кодеин относится к Списку II НС и ПВ (ПП РФ № 681). </w:t>
            </w:r>
          </w:p>
          <w:p w:rsidR="005E7E65" w:rsidRPr="0064145B" w:rsidRDefault="005E7E65" w:rsidP="003A6D03">
            <w:pPr>
              <w:jc w:val="both"/>
              <w:rPr>
                <w:rFonts w:ascii="Times New Roman" w:hAnsi="Times New Roman" w:cs="Times New Roman"/>
                <w:sz w:val="24"/>
                <w:szCs w:val="24"/>
              </w:rPr>
            </w:pPr>
            <w:r w:rsidRPr="0064145B">
              <w:rPr>
                <w:rFonts w:ascii="Times New Roman" w:hAnsi="Times New Roman" w:cs="Times New Roman"/>
                <w:sz w:val="24"/>
                <w:szCs w:val="24"/>
              </w:rPr>
              <w:t xml:space="preserve">В состав препарата входят: </w:t>
            </w:r>
          </w:p>
          <w:p w:rsidR="005E7E65" w:rsidRPr="0064145B" w:rsidRDefault="005E7E65" w:rsidP="003A6D03">
            <w:pPr>
              <w:jc w:val="both"/>
              <w:rPr>
                <w:rFonts w:ascii="Times New Roman" w:hAnsi="Times New Roman" w:cs="Times New Roman"/>
                <w:sz w:val="24"/>
                <w:szCs w:val="24"/>
              </w:rPr>
            </w:pPr>
            <w:r w:rsidRPr="0064145B">
              <w:rPr>
                <w:rFonts w:ascii="Times New Roman" w:hAnsi="Times New Roman" w:cs="Times New Roman"/>
                <w:sz w:val="24"/>
                <w:szCs w:val="24"/>
              </w:rPr>
              <w:t>- кодеин - неселективный агонист мю-, капп</w:t>
            </w:r>
            <w:proofErr w:type="gramStart"/>
            <w:r w:rsidRPr="0064145B">
              <w:rPr>
                <w:rFonts w:ascii="Times New Roman" w:hAnsi="Times New Roman" w:cs="Times New Roman"/>
                <w:sz w:val="24"/>
                <w:szCs w:val="24"/>
              </w:rPr>
              <w:t>а-</w:t>
            </w:r>
            <w:proofErr w:type="gramEnd"/>
            <w:r w:rsidRPr="0064145B">
              <w:rPr>
                <w:rFonts w:ascii="Times New Roman" w:hAnsi="Times New Roman" w:cs="Times New Roman"/>
                <w:sz w:val="24"/>
                <w:szCs w:val="24"/>
              </w:rPr>
              <w:t xml:space="preserve"> и дельта-опиоидных рецепторов, центральная противокашлевая активность обусловлена подавлением кашлевого центра продолговатого мозга; </w:t>
            </w:r>
          </w:p>
          <w:p w:rsidR="005E7E65" w:rsidRPr="0064145B" w:rsidRDefault="005E7E65" w:rsidP="003A6D03">
            <w:pPr>
              <w:jc w:val="both"/>
              <w:rPr>
                <w:rFonts w:ascii="Times New Roman" w:hAnsi="Times New Roman" w:cs="Times New Roman"/>
                <w:sz w:val="24"/>
                <w:szCs w:val="24"/>
              </w:rPr>
            </w:pPr>
            <w:r w:rsidRPr="0064145B">
              <w:rPr>
                <w:rFonts w:ascii="Times New Roman" w:hAnsi="Times New Roman" w:cs="Times New Roman"/>
                <w:sz w:val="24"/>
                <w:szCs w:val="24"/>
              </w:rPr>
              <w:t>- натрия гидрокарбонат - отхаркивающее средство рефлекторного действия, при попадании в желудок нейтрализует соляную кислоту желудочного сока с образованием углекислого газа, который выводится через л</w:t>
            </w:r>
            <w:r>
              <w:rPr>
                <w:rFonts w:ascii="Times New Roman" w:hAnsi="Times New Roman" w:cs="Times New Roman"/>
                <w:sz w:val="24"/>
                <w:szCs w:val="24"/>
              </w:rPr>
              <w:t>ё</w:t>
            </w:r>
            <w:r w:rsidRPr="0064145B">
              <w:rPr>
                <w:rFonts w:ascii="Times New Roman" w:hAnsi="Times New Roman" w:cs="Times New Roman"/>
                <w:sz w:val="24"/>
                <w:szCs w:val="24"/>
              </w:rPr>
              <w:t xml:space="preserve">гкие и вызывает раздражение секреторных клеток бронхов с последующим усилением секреции мокроты; </w:t>
            </w:r>
          </w:p>
          <w:p w:rsidR="005E7E65" w:rsidRPr="0064145B" w:rsidRDefault="005E7E65" w:rsidP="003A6D03">
            <w:pPr>
              <w:jc w:val="both"/>
              <w:rPr>
                <w:rFonts w:ascii="Times New Roman" w:hAnsi="Times New Roman" w:cs="Times New Roman"/>
                <w:sz w:val="24"/>
                <w:szCs w:val="24"/>
              </w:rPr>
            </w:pPr>
            <w:r w:rsidRPr="0064145B">
              <w:rPr>
                <w:rFonts w:ascii="Times New Roman" w:hAnsi="Times New Roman" w:cs="Times New Roman"/>
                <w:sz w:val="24"/>
                <w:szCs w:val="24"/>
              </w:rPr>
              <w:t>- корни солодки - отхаркивающее средство рефлекторного действия, оказывает сво</w:t>
            </w:r>
            <w:r>
              <w:rPr>
                <w:rFonts w:ascii="Times New Roman" w:hAnsi="Times New Roman" w:cs="Times New Roman"/>
                <w:sz w:val="24"/>
                <w:szCs w:val="24"/>
              </w:rPr>
              <w:t>ё</w:t>
            </w:r>
            <w:r w:rsidRPr="0064145B">
              <w:rPr>
                <w:rFonts w:ascii="Times New Roman" w:hAnsi="Times New Roman" w:cs="Times New Roman"/>
                <w:sz w:val="24"/>
                <w:szCs w:val="24"/>
              </w:rPr>
              <w:t xml:space="preserve"> действие за сч</w:t>
            </w:r>
            <w:r>
              <w:rPr>
                <w:rFonts w:ascii="Times New Roman" w:hAnsi="Times New Roman" w:cs="Times New Roman"/>
                <w:sz w:val="24"/>
                <w:szCs w:val="24"/>
              </w:rPr>
              <w:t>ё</w:t>
            </w:r>
            <w:r w:rsidRPr="0064145B">
              <w:rPr>
                <w:rFonts w:ascii="Times New Roman" w:hAnsi="Times New Roman" w:cs="Times New Roman"/>
                <w:sz w:val="24"/>
                <w:szCs w:val="24"/>
              </w:rPr>
              <w:t xml:space="preserve">т имеющихся в его составе глицирризиновой кислоты, ликуразида, слизистых веществ, также обладает противовоспалительным эффектом; </w:t>
            </w:r>
          </w:p>
          <w:p w:rsidR="005E7E65" w:rsidRDefault="005E7E65" w:rsidP="003A6D03">
            <w:pPr>
              <w:jc w:val="both"/>
              <w:rPr>
                <w:rFonts w:ascii="Times New Roman" w:hAnsi="Times New Roman" w:cs="Times New Roman"/>
                <w:sz w:val="24"/>
                <w:szCs w:val="24"/>
              </w:rPr>
            </w:pPr>
            <w:r w:rsidRPr="0064145B">
              <w:rPr>
                <w:rFonts w:ascii="Times New Roman" w:hAnsi="Times New Roman" w:cs="Times New Roman"/>
                <w:sz w:val="24"/>
                <w:szCs w:val="24"/>
              </w:rPr>
              <w:t>- термопсиса ланцетного трава - отхаркивающее средство рефлекторного действия, входящие в состав алкалоиды (термопсин, пахикарпин, цитизин и др.) оказывают раздражающее действие на рецепторы слизистой оболочки желудка, рефлекторно повышая секрецию бронхиальных жел</w:t>
            </w:r>
            <w:r>
              <w:rPr>
                <w:rFonts w:ascii="Times New Roman" w:hAnsi="Times New Roman" w:cs="Times New Roman"/>
                <w:sz w:val="24"/>
                <w:szCs w:val="24"/>
              </w:rPr>
              <w:t>ё</w:t>
            </w:r>
            <w:r w:rsidRPr="0064145B">
              <w:rPr>
                <w:rFonts w:ascii="Times New Roman" w:hAnsi="Times New Roman" w:cs="Times New Roman"/>
                <w:sz w:val="24"/>
                <w:szCs w:val="24"/>
              </w:rPr>
              <w:t>з.</w:t>
            </w:r>
          </w:p>
        </w:tc>
      </w:tr>
      <w:tr w:rsidR="005E7E65" w:rsidTr="003A6D03">
        <w:tc>
          <w:tcPr>
            <w:tcW w:w="3227" w:type="dxa"/>
          </w:tcPr>
          <w:p w:rsidR="005E7E65" w:rsidRDefault="005E7E65" w:rsidP="003A6D03">
            <w:pPr>
              <w:jc w:val="both"/>
              <w:rPr>
                <w:rFonts w:ascii="Times New Roman" w:hAnsi="Times New Roman" w:cs="Times New Roman"/>
                <w:sz w:val="24"/>
                <w:szCs w:val="24"/>
              </w:rPr>
            </w:pPr>
            <w:r>
              <w:rPr>
                <w:rFonts w:ascii="Times New Roman" w:hAnsi="Times New Roman" w:cs="Times New Roman"/>
                <w:sz w:val="24"/>
                <w:szCs w:val="24"/>
              </w:rPr>
              <w:t>4.</w:t>
            </w:r>
            <w:r w:rsidRPr="000E755D">
              <w:rPr>
                <w:rFonts w:ascii="Times New Roman" w:hAnsi="Times New Roman" w:cs="Times New Roman"/>
                <w:sz w:val="24"/>
                <w:szCs w:val="24"/>
              </w:rPr>
              <w:t xml:space="preserve"> Перечислите нежелательные лекарственные реакции (НЛР) и противопоказания к назначению «Коделака».</w:t>
            </w:r>
          </w:p>
        </w:tc>
        <w:tc>
          <w:tcPr>
            <w:tcW w:w="6344" w:type="dxa"/>
          </w:tcPr>
          <w:p w:rsidR="005E7E65" w:rsidRPr="0064145B" w:rsidRDefault="005E7E65" w:rsidP="003A6D03">
            <w:pPr>
              <w:jc w:val="both"/>
              <w:rPr>
                <w:rFonts w:ascii="Times New Roman" w:hAnsi="Times New Roman" w:cs="Times New Roman"/>
                <w:sz w:val="24"/>
                <w:szCs w:val="24"/>
              </w:rPr>
            </w:pPr>
            <w:r w:rsidRPr="0064145B">
              <w:rPr>
                <w:rFonts w:ascii="Times New Roman" w:hAnsi="Times New Roman" w:cs="Times New Roman"/>
                <w:sz w:val="24"/>
                <w:szCs w:val="24"/>
              </w:rPr>
              <w:t xml:space="preserve">НЛР: </w:t>
            </w:r>
          </w:p>
          <w:p w:rsidR="005E7E65" w:rsidRPr="0064145B" w:rsidRDefault="005E7E65" w:rsidP="003A6D03">
            <w:pPr>
              <w:jc w:val="both"/>
              <w:rPr>
                <w:rFonts w:ascii="Times New Roman" w:hAnsi="Times New Roman" w:cs="Times New Roman"/>
                <w:sz w:val="24"/>
                <w:szCs w:val="24"/>
              </w:rPr>
            </w:pPr>
            <w:r w:rsidRPr="0064145B">
              <w:rPr>
                <w:rFonts w:ascii="Times New Roman" w:hAnsi="Times New Roman" w:cs="Times New Roman"/>
                <w:sz w:val="24"/>
                <w:szCs w:val="24"/>
              </w:rPr>
              <w:t xml:space="preserve">- со стороны пищеварительной системы: возможны тошнота, рвота, запор; </w:t>
            </w:r>
          </w:p>
          <w:p w:rsidR="005E7E65" w:rsidRPr="0064145B" w:rsidRDefault="005E7E65" w:rsidP="003A6D03">
            <w:pPr>
              <w:jc w:val="both"/>
              <w:rPr>
                <w:rFonts w:ascii="Times New Roman" w:hAnsi="Times New Roman" w:cs="Times New Roman"/>
                <w:sz w:val="24"/>
                <w:szCs w:val="24"/>
              </w:rPr>
            </w:pPr>
            <w:r w:rsidRPr="0064145B">
              <w:rPr>
                <w:rFonts w:ascii="Times New Roman" w:hAnsi="Times New Roman" w:cs="Times New Roman"/>
                <w:sz w:val="24"/>
                <w:szCs w:val="24"/>
              </w:rPr>
              <w:t xml:space="preserve">- со стороны ЦНС: головная боль, сонливость; </w:t>
            </w:r>
          </w:p>
          <w:p w:rsidR="005E7E65" w:rsidRPr="0064145B" w:rsidRDefault="005E7E65" w:rsidP="003A6D03">
            <w:pPr>
              <w:jc w:val="both"/>
              <w:rPr>
                <w:rFonts w:ascii="Times New Roman" w:hAnsi="Times New Roman" w:cs="Times New Roman"/>
                <w:sz w:val="24"/>
                <w:szCs w:val="24"/>
              </w:rPr>
            </w:pPr>
            <w:r w:rsidRPr="0064145B">
              <w:rPr>
                <w:rFonts w:ascii="Times New Roman" w:hAnsi="Times New Roman" w:cs="Times New Roman"/>
                <w:sz w:val="24"/>
                <w:szCs w:val="24"/>
              </w:rPr>
              <w:t xml:space="preserve">- аллергические реакции: кожный зуд, крапивница; </w:t>
            </w:r>
          </w:p>
          <w:p w:rsidR="005E7E65" w:rsidRPr="0064145B" w:rsidRDefault="005E7E65" w:rsidP="003A6D03">
            <w:pPr>
              <w:jc w:val="both"/>
              <w:rPr>
                <w:rFonts w:ascii="Times New Roman" w:hAnsi="Times New Roman" w:cs="Times New Roman"/>
                <w:sz w:val="24"/>
                <w:szCs w:val="24"/>
              </w:rPr>
            </w:pPr>
            <w:r w:rsidRPr="0064145B">
              <w:rPr>
                <w:rFonts w:ascii="Times New Roman" w:hAnsi="Times New Roman" w:cs="Times New Roman"/>
                <w:sz w:val="24"/>
                <w:szCs w:val="24"/>
              </w:rPr>
              <w:t xml:space="preserve">- прочие: при длительном применении возможно развитие лекарственной зависимости к Кодеину. </w:t>
            </w:r>
          </w:p>
          <w:p w:rsidR="005E7E65" w:rsidRPr="0064145B" w:rsidRDefault="005E7E65" w:rsidP="003A6D03">
            <w:pPr>
              <w:jc w:val="both"/>
              <w:rPr>
                <w:rFonts w:ascii="Times New Roman" w:hAnsi="Times New Roman" w:cs="Times New Roman"/>
                <w:sz w:val="24"/>
                <w:szCs w:val="24"/>
              </w:rPr>
            </w:pPr>
            <w:r w:rsidRPr="0064145B">
              <w:rPr>
                <w:rFonts w:ascii="Times New Roman" w:hAnsi="Times New Roman" w:cs="Times New Roman"/>
                <w:sz w:val="24"/>
                <w:szCs w:val="24"/>
              </w:rPr>
              <w:t xml:space="preserve">Противопоказания: </w:t>
            </w:r>
          </w:p>
          <w:p w:rsidR="005E7E65" w:rsidRPr="0064145B" w:rsidRDefault="005E7E65" w:rsidP="003A6D03">
            <w:pPr>
              <w:jc w:val="both"/>
              <w:rPr>
                <w:rFonts w:ascii="Times New Roman" w:hAnsi="Times New Roman" w:cs="Times New Roman"/>
                <w:sz w:val="24"/>
                <w:szCs w:val="24"/>
              </w:rPr>
            </w:pPr>
            <w:r w:rsidRPr="0064145B">
              <w:rPr>
                <w:rFonts w:ascii="Times New Roman" w:hAnsi="Times New Roman" w:cs="Times New Roman"/>
                <w:sz w:val="24"/>
                <w:szCs w:val="24"/>
              </w:rPr>
              <w:t xml:space="preserve">- дыхательная недостаточность; </w:t>
            </w:r>
          </w:p>
          <w:p w:rsidR="005E7E65" w:rsidRPr="0064145B" w:rsidRDefault="005E7E65" w:rsidP="003A6D03">
            <w:pPr>
              <w:jc w:val="both"/>
              <w:rPr>
                <w:rFonts w:ascii="Times New Roman" w:hAnsi="Times New Roman" w:cs="Times New Roman"/>
                <w:sz w:val="24"/>
                <w:szCs w:val="24"/>
              </w:rPr>
            </w:pPr>
            <w:r w:rsidRPr="0064145B">
              <w:rPr>
                <w:rFonts w:ascii="Times New Roman" w:hAnsi="Times New Roman" w:cs="Times New Roman"/>
                <w:sz w:val="24"/>
                <w:szCs w:val="24"/>
              </w:rPr>
              <w:t xml:space="preserve">- бронхиальная астма; </w:t>
            </w:r>
          </w:p>
          <w:p w:rsidR="005E7E65" w:rsidRPr="0064145B" w:rsidRDefault="005E7E65" w:rsidP="003A6D03">
            <w:pPr>
              <w:jc w:val="both"/>
              <w:rPr>
                <w:rFonts w:ascii="Times New Roman" w:hAnsi="Times New Roman" w:cs="Times New Roman"/>
                <w:sz w:val="24"/>
                <w:szCs w:val="24"/>
              </w:rPr>
            </w:pPr>
            <w:r w:rsidRPr="0064145B">
              <w:rPr>
                <w:rFonts w:ascii="Times New Roman" w:hAnsi="Times New Roman" w:cs="Times New Roman"/>
                <w:sz w:val="24"/>
                <w:szCs w:val="24"/>
              </w:rPr>
              <w:t xml:space="preserve">- беременность; </w:t>
            </w:r>
          </w:p>
          <w:p w:rsidR="005E7E65" w:rsidRPr="0064145B" w:rsidRDefault="005E7E65" w:rsidP="003A6D03">
            <w:pPr>
              <w:jc w:val="both"/>
              <w:rPr>
                <w:rFonts w:ascii="Times New Roman" w:hAnsi="Times New Roman" w:cs="Times New Roman"/>
                <w:sz w:val="24"/>
                <w:szCs w:val="24"/>
              </w:rPr>
            </w:pPr>
            <w:r w:rsidRPr="0064145B">
              <w:rPr>
                <w:rFonts w:ascii="Times New Roman" w:hAnsi="Times New Roman" w:cs="Times New Roman"/>
                <w:sz w:val="24"/>
                <w:szCs w:val="24"/>
              </w:rPr>
              <w:t xml:space="preserve">- период лактации (грудное вскармливание); </w:t>
            </w:r>
          </w:p>
          <w:p w:rsidR="005E7E65" w:rsidRPr="0064145B" w:rsidRDefault="005E7E65" w:rsidP="003A6D03">
            <w:pPr>
              <w:jc w:val="both"/>
              <w:rPr>
                <w:rFonts w:ascii="Times New Roman" w:hAnsi="Times New Roman" w:cs="Times New Roman"/>
                <w:sz w:val="24"/>
                <w:szCs w:val="24"/>
              </w:rPr>
            </w:pPr>
            <w:r w:rsidRPr="0064145B">
              <w:rPr>
                <w:rFonts w:ascii="Times New Roman" w:hAnsi="Times New Roman" w:cs="Times New Roman"/>
                <w:sz w:val="24"/>
                <w:szCs w:val="24"/>
              </w:rPr>
              <w:t xml:space="preserve">- детский возраст до 2 лет; </w:t>
            </w:r>
          </w:p>
          <w:p w:rsidR="005E7E65" w:rsidRPr="0064145B" w:rsidRDefault="005E7E65" w:rsidP="003A6D03">
            <w:pPr>
              <w:jc w:val="both"/>
              <w:rPr>
                <w:rFonts w:ascii="Times New Roman" w:hAnsi="Times New Roman" w:cs="Times New Roman"/>
                <w:sz w:val="24"/>
                <w:szCs w:val="24"/>
              </w:rPr>
            </w:pPr>
            <w:r w:rsidRPr="0064145B">
              <w:rPr>
                <w:rFonts w:ascii="Times New Roman" w:hAnsi="Times New Roman" w:cs="Times New Roman"/>
                <w:sz w:val="24"/>
                <w:szCs w:val="24"/>
              </w:rPr>
              <w:t>- при</w:t>
            </w:r>
            <w:r>
              <w:rPr>
                <w:rFonts w:ascii="Times New Roman" w:hAnsi="Times New Roman" w:cs="Times New Roman"/>
                <w:sz w:val="24"/>
                <w:szCs w:val="24"/>
              </w:rPr>
              <w:t>ё</w:t>
            </w:r>
            <w:r w:rsidRPr="0064145B">
              <w:rPr>
                <w:rFonts w:ascii="Times New Roman" w:hAnsi="Times New Roman" w:cs="Times New Roman"/>
                <w:sz w:val="24"/>
                <w:szCs w:val="24"/>
              </w:rPr>
              <w:t xml:space="preserve">м анальгетиков центрального действия (Бупренорфин, Налбуфин, </w:t>
            </w:r>
            <w:r w:rsidRPr="0064145B">
              <w:rPr>
                <w:rFonts w:ascii="Times New Roman" w:hAnsi="Times New Roman" w:cs="Times New Roman"/>
                <w:sz w:val="24"/>
                <w:szCs w:val="24"/>
              </w:rPr>
              <w:br w:type="page"/>
              <w:t xml:space="preserve">Пентазоцин); </w:t>
            </w:r>
          </w:p>
          <w:p w:rsidR="005E7E65" w:rsidRPr="0064145B" w:rsidRDefault="005E7E65" w:rsidP="003A6D03">
            <w:pPr>
              <w:jc w:val="both"/>
              <w:rPr>
                <w:rFonts w:ascii="Times New Roman" w:hAnsi="Times New Roman" w:cs="Times New Roman"/>
                <w:sz w:val="24"/>
                <w:szCs w:val="24"/>
              </w:rPr>
            </w:pPr>
            <w:r w:rsidRPr="0064145B">
              <w:rPr>
                <w:rFonts w:ascii="Times New Roman" w:hAnsi="Times New Roman" w:cs="Times New Roman"/>
                <w:sz w:val="24"/>
                <w:szCs w:val="24"/>
              </w:rPr>
              <w:t>- при</w:t>
            </w:r>
            <w:r>
              <w:rPr>
                <w:rFonts w:ascii="Times New Roman" w:hAnsi="Times New Roman" w:cs="Times New Roman"/>
                <w:sz w:val="24"/>
                <w:szCs w:val="24"/>
              </w:rPr>
              <w:t>ё</w:t>
            </w:r>
            <w:r w:rsidRPr="0064145B">
              <w:rPr>
                <w:rFonts w:ascii="Times New Roman" w:hAnsi="Times New Roman" w:cs="Times New Roman"/>
                <w:sz w:val="24"/>
                <w:szCs w:val="24"/>
              </w:rPr>
              <w:t xml:space="preserve">м алкоголя; </w:t>
            </w:r>
          </w:p>
          <w:p w:rsidR="005E7E65" w:rsidRDefault="005E7E65" w:rsidP="003A6D03">
            <w:pPr>
              <w:jc w:val="both"/>
              <w:rPr>
                <w:rFonts w:ascii="Times New Roman" w:hAnsi="Times New Roman" w:cs="Times New Roman"/>
                <w:sz w:val="24"/>
                <w:szCs w:val="24"/>
              </w:rPr>
            </w:pPr>
            <w:r w:rsidRPr="0064145B">
              <w:rPr>
                <w:rFonts w:ascii="Times New Roman" w:hAnsi="Times New Roman" w:cs="Times New Roman"/>
                <w:sz w:val="24"/>
                <w:szCs w:val="24"/>
              </w:rPr>
              <w:t>- повышенная чувствительность к компонентам препарата</w:t>
            </w:r>
          </w:p>
        </w:tc>
      </w:tr>
      <w:tr w:rsidR="005E7E65" w:rsidTr="003A6D03">
        <w:tc>
          <w:tcPr>
            <w:tcW w:w="3227" w:type="dxa"/>
          </w:tcPr>
          <w:p w:rsidR="005E7E65" w:rsidRDefault="005E7E65" w:rsidP="003A6D03">
            <w:pPr>
              <w:jc w:val="both"/>
              <w:rPr>
                <w:rFonts w:ascii="Times New Roman" w:hAnsi="Times New Roman" w:cs="Times New Roman"/>
                <w:sz w:val="24"/>
                <w:szCs w:val="24"/>
              </w:rPr>
            </w:pPr>
            <w:r>
              <w:rPr>
                <w:rFonts w:ascii="Times New Roman" w:hAnsi="Times New Roman" w:cs="Times New Roman"/>
                <w:sz w:val="24"/>
                <w:szCs w:val="24"/>
              </w:rPr>
              <w:t>5.</w:t>
            </w:r>
            <w:r w:rsidRPr="000E755D">
              <w:rPr>
                <w:rFonts w:ascii="Times New Roman" w:hAnsi="Times New Roman" w:cs="Times New Roman"/>
                <w:sz w:val="24"/>
                <w:szCs w:val="24"/>
              </w:rPr>
              <w:t xml:space="preserve"> Сколько препаратов разрешено выписывать на одном бланке формы №107-1/у? Превышена ли норма единовременного отпуска препарата? Какие формы бланков требуют хранения в аптеке? Укажите срок их </w:t>
            </w:r>
            <w:r w:rsidRPr="000E755D">
              <w:rPr>
                <w:rFonts w:ascii="Times New Roman" w:hAnsi="Times New Roman" w:cs="Times New Roman"/>
                <w:sz w:val="24"/>
                <w:szCs w:val="24"/>
              </w:rPr>
              <w:lastRenderedPageBreak/>
              <w:t>хранения.</w:t>
            </w:r>
          </w:p>
        </w:tc>
        <w:tc>
          <w:tcPr>
            <w:tcW w:w="6344" w:type="dxa"/>
          </w:tcPr>
          <w:p w:rsidR="005E7E65" w:rsidRPr="0064145B" w:rsidRDefault="005E7E65" w:rsidP="003A6D03">
            <w:pPr>
              <w:jc w:val="both"/>
              <w:rPr>
                <w:rFonts w:ascii="Times New Roman" w:hAnsi="Times New Roman" w:cs="Times New Roman"/>
                <w:sz w:val="24"/>
                <w:szCs w:val="24"/>
              </w:rPr>
            </w:pPr>
            <w:r w:rsidRPr="0064145B">
              <w:rPr>
                <w:rFonts w:ascii="Times New Roman" w:hAnsi="Times New Roman" w:cs="Times New Roman"/>
                <w:sz w:val="24"/>
                <w:szCs w:val="24"/>
              </w:rPr>
              <w:lastRenderedPageBreak/>
              <w:t>На рецептурном бланке формы №107-1/</w:t>
            </w:r>
            <w:proofErr w:type="gramStart"/>
            <w:r w:rsidRPr="0064145B">
              <w:rPr>
                <w:rFonts w:ascii="Times New Roman" w:hAnsi="Times New Roman" w:cs="Times New Roman"/>
                <w:sz w:val="24"/>
                <w:szCs w:val="24"/>
              </w:rPr>
              <w:t>у</w:t>
            </w:r>
            <w:proofErr w:type="gramEnd"/>
            <w:r w:rsidRPr="0064145B">
              <w:rPr>
                <w:rFonts w:ascii="Times New Roman" w:hAnsi="Times New Roman" w:cs="Times New Roman"/>
                <w:sz w:val="24"/>
                <w:szCs w:val="24"/>
              </w:rPr>
              <w:t xml:space="preserve"> допускается </w:t>
            </w:r>
            <w:proofErr w:type="gramStart"/>
            <w:r w:rsidRPr="0064145B">
              <w:rPr>
                <w:rFonts w:ascii="Times New Roman" w:hAnsi="Times New Roman" w:cs="Times New Roman"/>
                <w:sz w:val="24"/>
                <w:szCs w:val="24"/>
              </w:rPr>
              <w:t>выписывание</w:t>
            </w:r>
            <w:proofErr w:type="gramEnd"/>
            <w:r w:rsidRPr="0064145B">
              <w:rPr>
                <w:rFonts w:ascii="Times New Roman" w:hAnsi="Times New Roman" w:cs="Times New Roman"/>
                <w:sz w:val="24"/>
                <w:szCs w:val="24"/>
              </w:rPr>
              <w:t xml:space="preserve"> не более тр</w:t>
            </w:r>
            <w:r>
              <w:rPr>
                <w:rFonts w:ascii="Times New Roman" w:hAnsi="Times New Roman" w:cs="Times New Roman"/>
                <w:sz w:val="24"/>
                <w:szCs w:val="24"/>
              </w:rPr>
              <w:t>ё</w:t>
            </w:r>
            <w:r w:rsidRPr="0064145B">
              <w:rPr>
                <w:rFonts w:ascii="Times New Roman" w:hAnsi="Times New Roman" w:cs="Times New Roman"/>
                <w:sz w:val="24"/>
                <w:szCs w:val="24"/>
              </w:rPr>
              <w:t xml:space="preserve">х препаратов. </w:t>
            </w:r>
          </w:p>
          <w:p w:rsidR="005E7E65" w:rsidRPr="0064145B" w:rsidRDefault="005E7E65" w:rsidP="003A6D03">
            <w:pPr>
              <w:jc w:val="both"/>
              <w:rPr>
                <w:rFonts w:ascii="Times New Roman" w:hAnsi="Times New Roman" w:cs="Times New Roman"/>
                <w:sz w:val="24"/>
                <w:szCs w:val="24"/>
              </w:rPr>
            </w:pPr>
            <w:r w:rsidRPr="0064145B">
              <w:rPr>
                <w:rFonts w:ascii="Times New Roman" w:hAnsi="Times New Roman" w:cs="Times New Roman"/>
                <w:sz w:val="24"/>
                <w:szCs w:val="24"/>
              </w:rPr>
              <w:t xml:space="preserve">Норма единовременного отпуска предусматривает отпуск комбинированных препаратов с кодеином и его солей не более 0,2 г согласно приказу МЗ РФ № 1175н. В одной таблетке Коделака содержится 0,008 г кодеина, следовательно, 40 таблеток содержат 0,32 г кодеина. Норма единовременного отпуска превышена. </w:t>
            </w:r>
          </w:p>
          <w:p w:rsidR="005E7E65" w:rsidRPr="0064145B" w:rsidRDefault="005E7E65" w:rsidP="003A6D03">
            <w:pPr>
              <w:jc w:val="both"/>
              <w:rPr>
                <w:rFonts w:ascii="Times New Roman" w:hAnsi="Times New Roman" w:cs="Times New Roman"/>
                <w:sz w:val="24"/>
                <w:szCs w:val="24"/>
              </w:rPr>
            </w:pPr>
            <w:r w:rsidRPr="0064145B">
              <w:rPr>
                <w:rFonts w:ascii="Times New Roman" w:hAnsi="Times New Roman" w:cs="Times New Roman"/>
                <w:sz w:val="24"/>
                <w:szCs w:val="24"/>
              </w:rPr>
              <w:lastRenderedPageBreak/>
              <w:t xml:space="preserve">Форма №107-1/у не требует хранения в аптеке. </w:t>
            </w:r>
          </w:p>
          <w:p w:rsidR="005E7E65" w:rsidRDefault="005E7E65" w:rsidP="003A6D03">
            <w:pPr>
              <w:jc w:val="both"/>
              <w:rPr>
                <w:rFonts w:ascii="Times New Roman" w:hAnsi="Times New Roman" w:cs="Times New Roman"/>
                <w:sz w:val="24"/>
                <w:szCs w:val="24"/>
              </w:rPr>
            </w:pPr>
            <w:r w:rsidRPr="0064145B">
              <w:rPr>
                <w:rFonts w:ascii="Times New Roman" w:hAnsi="Times New Roman" w:cs="Times New Roman"/>
                <w:sz w:val="24"/>
                <w:szCs w:val="24"/>
              </w:rPr>
              <w:t>В аптеке хранятся формы №107-1/у-НП в течение 5 лет, №148-1/у-88 в течение 1 года, №148-1/у-88 (л) в течение 5 лет.</w:t>
            </w:r>
          </w:p>
        </w:tc>
      </w:tr>
    </w:tbl>
    <w:p w:rsidR="005E7E65" w:rsidRPr="007C768A" w:rsidRDefault="005E7E65" w:rsidP="005E7E65">
      <w:pPr>
        <w:spacing w:after="0" w:line="240" w:lineRule="auto"/>
        <w:jc w:val="both"/>
        <w:rPr>
          <w:rFonts w:ascii="Times New Roman" w:hAnsi="Times New Roman" w:cs="Times New Roman"/>
          <w:sz w:val="24"/>
          <w:szCs w:val="24"/>
        </w:rPr>
      </w:pPr>
      <w:r w:rsidRPr="007C768A">
        <w:rPr>
          <w:rFonts w:ascii="Times New Roman" w:hAnsi="Times New Roman" w:cs="Times New Roman"/>
          <w:sz w:val="24"/>
          <w:szCs w:val="24"/>
        </w:rPr>
        <w:lastRenderedPageBreak/>
        <w:br w:type="page"/>
      </w:r>
    </w:p>
    <w:p w:rsidR="005E7E65" w:rsidRPr="000E755D" w:rsidRDefault="005E7E65" w:rsidP="005E7E65">
      <w:pPr>
        <w:spacing w:after="0" w:line="240" w:lineRule="auto"/>
        <w:jc w:val="center"/>
        <w:outlineLvl w:val="0"/>
        <w:rPr>
          <w:rFonts w:ascii="Times New Roman" w:hAnsi="Times New Roman" w:cs="Times New Roman"/>
          <w:b/>
          <w:sz w:val="24"/>
          <w:szCs w:val="24"/>
        </w:rPr>
      </w:pPr>
      <w:r w:rsidRPr="000E755D">
        <w:rPr>
          <w:rFonts w:ascii="Times New Roman" w:hAnsi="Times New Roman" w:cs="Times New Roman"/>
          <w:b/>
          <w:sz w:val="24"/>
          <w:szCs w:val="24"/>
        </w:rPr>
        <w:lastRenderedPageBreak/>
        <w:t>СИТУАЦИОННАЯ ЗАДАЧА 48</w:t>
      </w:r>
    </w:p>
    <w:p w:rsidR="005E7E65" w:rsidRPr="007C768A" w:rsidRDefault="005E7E65" w:rsidP="005E7E65">
      <w:pPr>
        <w:spacing w:after="0" w:line="240" w:lineRule="auto"/>
        <w:jc w:val="both"/>
        <w:rPr>
          <w:rFonts w:ascii="Times New Roman" w:hAnsi="Times New Roman" w:cs="Times New Roman"/>
          <w:sz w:val="24"/>
          <w:szCs w:val="24"/>
        </w:rPr>
      </w:pPr>
    </w:p>
    <w:p w:rsidR="005E7E65" w:rsidRPr="000E755D" w:rsidRDefault="005E7E65" w:rsidP="005E7E65">
      <w:pPr>
        <w:spacing w:after="0" w:line="240" w:lineRule="auto"/>
        <w:jc w:val="both"/>
        <w:rPr>
          <w:rFonts w:ascii="Times New Roman" w:hAnsi="Times New Roman" w:cs="Times New Roman"/>
          <w:b/>
          <w:sz w:val="24"/>
          <w:szCs w:val="24"/>
        </w:rPr>
      </w:pPr>
      <w:r w:rsidRPr="000E755D">
        <w:rPr>
          <w:rFonts w:ascii="Times New Roman" w:hAnsi="Times New Roman" w:cs="Times New Roman"/>
          <w:b/>
          <w:sz w:val="24"/>
          <w:szCs w:val="24"/>
        </w:rPr>
        <w:t xml:space="preserve">Инструкция: ОЗНАКОМЬТЕСЬ С СИТУАЦИЕЙ И ДАЙТЕ РАЗВЕРНУТЫЕ ОТВЕТЫ НА ВОПРОСЫ </w:t>
      </w:r>
    </w:p>
    <w:p w:rsidR="005E7E65" w:rsidRPr="000E755D" w:rsidRDefault="005E7E65" w:rsidP="005E7E65">
      <w:pPr>
        <w:spacing w:after="0" w:line="240" w:lineRule="auto"/>
        <w:jc w:val="both"/>
        <w:rPr>
          <w:rFonts w:ascii="Times New Roman" w:hAnsi="Times New Roman" w:cs="Times New Roman"/>
          <w:b/>
          <w:sz w:val="24"/>
          <w:szCs w:val="24"/>
        </w:rPr>
      </w:pPr>
    </w:p>
    <w:p w:rsidR="005E7E65" w:rsidRPr="000E755D" w:rsidRDefault="005E7E65" w:rsidP="005E7E65">
      <w:pPr>
        <w:spacing w:after="0" w:line="240" w:lineRule="auto"/>
        <w:jc w:val="both"/>
        <w:outlineLvl w:val="0"/>
        <w:rPr>
          <w:rFonts w:ascii="Times New Roman" w:hAnsi="Times New Roman" w:cs="Times New Roman"/>
          <w:b/>
          <w:sz w:val="24"/>
          <w:szCs w:val="24"/>
        </w:rPr>
      </w:pPr>
      <w:r w:rsidRPr="000E755D">
        <w:rPr>
          <w:rFonts w:ascii="Times New Roman" w:hAnsi="Times New Roman" w:cs="Times New Roman"/>
          <w:b/>
          <w:sz w:val="24"/>
          <w:szCs w:val="24"/>
        </w:rPr>
        <w:t xml:space="preserve">Основная часть </w:t>
      </w:r>
    </w:p>
    <w:p w:rsidR="005E7E65" w:rsidRPr="007C768A" w:rsidRDefault="005E7E65" w:rsidP="005E7E65">
      <w:pPr>
        <w:spacing w:after="0" w:line="240" w:lineRule="auto"/>
        <w:jc w:val="both"/>
        <w:rPr>
          <w:rFonts w:ascii="Times New Roman" w:hAnsi="Times New Roman" w:cs="Times New Roman"/>
          <w:sz w:val="24"/>
          <w:szCs w:val="24"/>
        </w:rPr>
      </w:pPr>
    </w:p>
    <w:p w:rsidR="005E7E65" w:rsidRPr="007C768A" w:rsidRDefault="005E7E65" w:rsidP="005E7E65">
      <w:pPr>
        <w:spacing w:after="0" w:line="240" w:lineRule="auto"/>
        <w:jc w:val="both"/>
        <w:rPr>
          <w:rFonts w:ascii="Times New Roman" w:hAnsi="Times New Roman" w:cs="Times New Roman"/>
          <w:sz w:val="24"/>
          <w:szCs w:val="24"/>
        </w:rPr>
      </w:pPr>
      <w:r w:rsidRPr="007C768A">
        <w:rPr>
          <w:rFonts w:ascii="Times New Roman" w:hAnsi="Times New Roman" w:cs="Times New Roman"/>
          <w:sz w:val="24"/>
          <w:szCs w:val="24"/>
        </w:rPr>
        <w:t xml:space="preserve">В аптеку обратился пациент с рецептурным бланком № 148-1/у-88, выписанным на препарат «Солпадеин» 50 таблеток. </w:t>
      </w:r>
    </w:p>
    <w:p w:rsidR="005E7E65" w:rsidRPr="007C768A" w:rsidRDefault="005E7E65" w:rsidP="005E7E65">
      <w:pPr>
        <w:spacing w:after="0" w:line="240" w:lineRule="auto"/>
        <w:jc w:val="both"/>
        <w:rPr>
          <w:rFonts w:ascii="Times New Roman" w:hAnsi="Times New Roman" w:cs="Times New Roman"/>
          <w:sz w:val="24"/>
          <w:szCs w:val="24"/>
        </w:rPr>
      </w:pPr>
      <w:r w:rsidRPr="007C768A">
        <w:rPr>
          <w:rFonts w:ascii="Times New Roman" w:hAnsi="Times New Roman" w:cs="Times New Roman"/>
          <w:sz w:val="24"/>
          <w:szCs w:val="24"/>
        </w:rPr>
        <w:t xml:space="preserve">Из анамнеза известно, что у пациента открытый перелом костей голени, сопровождающийся выраженным болевым синдромом. </w:t>
      </w:r>
    </w:p>
    <w:p w:rsidR="005E7E65" w:rsidRPr="007C768A" w:rsidRDefault="005E7E65" w:rsidP="005E7E65">
      <w:pPr>
        <w:spacing w:after="0" w:line="240" w:lineRule="auto"/>
        <w:jc w:val="both"/>
        <w:rPr>
          <w:rFonts w:ascii="Times New Roman" w:hAnsi="Times New Roman" w:cs="Times New Roman"/>
          <w:sz w:val="24"/>
          <w:szCs w:val="24"/>
        </w:rPr>
      </w:pPr>
      <w:r w:rsidRPr="007C768A">
        <w:rPr>
          <w:rFonts w:ascii="Times New Roman" w:hAnsi="Times New Roman" w:cs="Times New Roman"/>
          <w:sz w:val="24"/>
          <w:szCs w:val="24"/>
        </w:rPr>
        <w:t xml:space="preserve">У пациента имеются сопутствующие заболевания: бронихальная астма с частыми приступами. </w:t>
      </w:r>
    </w:p>
    <w:p w:rsidR="005E7E65" w:rsidRPr="007C768A" w:rsidRDefault="005E7E65" w:rsidP="005E7E65">
      <w:pPr>
        <w:spacing w:after="0" w:line="240" w:lineRule="auto"/>
        <w:jc w:val="both"/>
        <w:outlineLvl w:val="0"/>
        <w:rPr>
          <w:rFonts w:ascii="Times New Roman" w:hAnsi="Times New Roman" w:cs="Times New Roman"/>
          <w:sz w:val="24"/>
          <w:szCs w:val="24"/>
        </w:rPr>
      </w:pPr>
      <w:r w:rsidRPr="007C768A">
        <w:rPr>
          <w:rFonts w:ascii="Times New Roman" w:hAnsi="Times New Roman" w:cs="Times New Roman"/>
          <w:sz w:val="24"/>
          <w:szCs w:val="24"/>
        </w:rPr>
        <w:t xml:space="preserve">Аллергоанамнез: склонность к поллинозам при цветении полыни. </w:t>
      </w:r>
    </w:p>
    <w:p w:rsidR="005E7E65" w:rsidRPr="007C768A" w:rsidRDefault="005E7E65" w:rsidP="005E7E65">
      <w:pPr>
        <w:spacing w:after="0" w:line="240" w:lineRule="auto"/>
        <w:jc w:val="both"/>
        <w:rPr>
          <w:rFonts w:ascii="Times New Roman" w:hAnsi="Times New Roman" w:cs="Times New Roman"/>
          <w:sz w:val="24"/>
          <w:szCs w:val="24"/>
        </w:rPr>
      </w:pPr>
    </w:p>
    <w:tbl>
      <w:tblPr>
        <w:tblStyle w:val="a6"/>
        <w:tblW w:w="0" w:type="auto"/>
        <w:tblLook w:val="04A0"/>
      </w:tblPr>
      <w:tblGrid>
        <w:gridCol w:w="3227"/>
        <w:gridCol w:w="6344"/>
      </w:tblGrid>
      <w:tr w:rsidR="005E7E65" w:rsidRPr="008E2150" w:rsidTr="003A6D03">
        <w:tc>
          <w:tcPr>
            <w:tcW w:w="3227" w:type="dxa"/>
          </w:tcPr>
          <w:p w:rsidR="005E7E65" w:rsidRPr="008E2150" w:rsidRDefault="005E7E65" w:rsidP="003A6D03">
            <w:pPr>
              <w:jc w:val="center"/>
              <w:outlineLvl w:val="0"/>
              <w:rPr>
                <w:rFonts w:ascii="Times New Roman" w:hAnsi="Times New Roman" w:cs="Times New Roman"/>
                <w:b/>
                <w:sz w:val="24"/>
                <w:szCs w:val="24"/>
              </w:rPr>
            </w:pPr>
            <w:r w:rsidRPr="00D64074">
              <w:rPr>
                <w:rFonts w:ascii="Times New Roman" w:hAnsi="Times New Roman" w:cs="Times New Roman"/>
                <w:b/>
                <w:sz w:val="24"/>
                <w:szCs w:val="24"/>
              </w:rPr>
              <w:t>Вопросы</w:t>
            </w:r>
          </w:p>
        </w:tc>
        <w:tc>
          <w:tcPr>
            <w:tcW w:w="6344" w:type="dxa"/>
          </w:tcPr>
          <w:p w:rsidR="005E7E65" w:rsidRPr="008E2150" w:rsidRDefault="005E7E65" w:rsidP="003A6D03">
            <w:pPr>
              <w:jc w:val="center"/>
              <w:outlineLvl w:val="0"/>
              <w:rPr>
                <w:rFonts w:ascii="Times New Roman" w:hAnsi="Times New Roman" w:cs="Times New Roman"/>
                <w:b/>
                <w:sz w:val="24"/>
                <w:szCs w:val="24"/>
              </w:rPr>
            </w:pPr>
            <w:r>
              <w:rPr>
                <w:rFonts w:ascii="Times New Roman" w:hAnsi="Times New Roman" w:cs="Times New Roman"/>
                <w:b/>
                <w:sz w:val="24"/>
                <w:szCs w:val="24"/>
              </w:rPr>
              <w:t>Ответы</w:t>
            </w:r>
          </w:p>
        </w:tc>
      </w:tr>
      <w:tr w:rsidR="005E7E65" w:rsidTr="003A6D03">
        <w:tc>
          <w:tcPr>
            <w:tcW w:w="3227" w:type="dxa"/>
          </w:tcPr>
          <w:p w:rsidR="005E7E65" w:rsidRDefault="005E7E65" w:rsidP="003A6D03">
            <w:pPr>
              <w:jc w:val="both"/>
              <w:rPr>
                <w:rFonts w:ascii="Times New Roman" w:hAnsi="Times New Roman" w:cs="Times New Roman"/>
                <w:sz w:val="24"/>
                <w:szCs w:val="24"/>
              </w:rPr>
            </w:pPr>
            <w:r>
              <w:rPr>
                <w:rFonts w:ascii="Times New Roman" w:hAnsi="Times New Roman" w:cs="Times New Roman"/>
                <w:sz w:val="24"/>
                <w:szCs w:val="24"/>
              </w:rPr>
              <w:t>1.</w:t>
            </w:r>
            <w:r w:rsidRPr="000E755D">
              <w:rPr>
                <w:rFonts w:ascii="Times New Roman" w:hAnsi="Times New Roman" w:cs="Times New Roman"/>
                <w:sz w:val="24"/>
                <w:szCs w:val="24"/>
              </w:rPr>
              <w:t xml:space="preserve"> Перечислите правила оформления рецептурного бланка для «Солпадеина».</w:t>
            </w:r>
          </w:p>
        </w:tc>
        <w:tc>
          <w:tcPr>
            <w:tcW w:w="6344" w:type="dxa"/>
          </w:tcPr>
          <w:p w:rsidR="005E7E65" w:rsidRPr="00E90AEF" w:rsidRDefault="005E7E65" w:rsidP="003A6D03">
            <w:pPr>
              <w:jc w:val="both"/>
              <w:rPr>
                <w:rFonts w:ascii="Times New Roman" w:hAnsi="Times New Roman" w:cs="Times New Roman"/>
                <w:sz w:val="24"/>
                <w:szCs w:val="24"/>
              </w:rPr>
            </w:pPr>
            <w:r w:rsidRPr="00E90AEF">
              <w:rPr>
                <w:rFonts w:ascii="Times New Roman" w:hAnsi="Times New Roman" w:cs="Times New Roman"/>
                <w:sz w:val="24"/>
                <w:szCs w:val="24"/>
              </w:rPr>
              <w:t xml:space="preserve">Форма рецептурного бланка: №107-1/у «Рецептурный бланк» (срок действия рецепта 2 месяца или 1 год). </w:t>
            </w:r>
          </w:p>
          <w:p w:rsidR="005E7E65" w:rsidRPr="00E90AEF" w:rsidRDefault="005E7E65" w:rsidP="003A6D03">
            <w:pPr>
              <w:jc w:val="both"/>
              <w:rPr>
                <w:rFonts w:ascii="Times New Roman" w:hAnsi="Times New Roman" w:cs="Times New Roman"/>
                <w:sz w:val="24"/>
                <w:szCs w:val="24"/>
              </w:rPr>
            </w:pPr>
            <w:r w:rsidRPr="00E90AEF">
              <w:rPr>
                <w:rFonts w:ascii="Times New Roman" w:hAnsi="Times New Roman" w:cs="Times New Roman"/>
                <w:sz w:val="24"/>
                <w:szCs w:val="24"/>
              </w:rPr>
              <w:t xml:space="preserve">На бланке должны быть расписаны компоненты препарата в составе таблетки с указанием доз. </w:t>
            </w:r>
          </w:p>
          <w:p w:rsidR="005E7E65" w:rsidRPr="00E90AEF" w:rsidRDefault="005E7E65" w:rsidP="003A6D03">
            <w:pPr>
              <w:jc w:val="both"/>
              <w:rPr>
                <w:rFonts w:ascii="Times New Roman" w:hAnsi="Times New Roman" w:cs="Times New Roman"/>
                <w:sz w:val="24"/>
                <w:szCs w:val="24"/>
              </w:rPr>
            </w:pPr>
            <w:r w:rsidRPr="00E90AEF">
              <w:rPr>
                <w:rFonts w:ascii="Times New Roman" w:hAnsi="Times New Roman" w:cs="Times New Roman"/>
                <w:sz w:val="24"/>
                <w:szCs w:val="24"/>
              </w:rPr>
              <w:t xml:space="preserve">Норма отпуска лекарственных препаратов по рецептурному бланку формы №107-1/у «Рецептурный бланк» не более 3 лекарственных препаратов без каких-либо исправлений. </w:t>
            </w:r>
          </w:p>
          <w:p w:rsidR="005E7E65" w:rsidRPr="00E90AEF" w:rsidRDefault="005E7E65" w:rsidP="003A6D03">
            <w:pPr>
              <w:jc w:val="both"/>
              <w:rPr>
                <w:rFonts w:ascii="Times New Roman" w:hAnsi="Times New Roman" w:cs="Times New Roman"/>
                <w:sz w:val="24"/>
                <w:szCs w:val="24"/>
              </w:rPr>
            </w:pPr>
            <w:r w:rsidRPr="00E90AEF">
              <w:rPr>
                <w:rFonts w:ascii="Times New Roman" w:hAnsi="Times New Roman" w:cs="Times New Roman"/>
                <w:sz w:val="24"/>
                <w:szCs w:val="24"/>
              </w:rPr>
              <w:t>Подлежат отпуску из аптек и аптечных пунктов по рецептам врача (фельдшера), выписанным на рецептурных бланках формы №107-1/у, комбинированные лекарственные препараты, содержащие кодеин или его соли в количестве до 20 мг (на 1 дозу тв</w:t>
            </w:r>
            <w:r>
              <w:rPr>
                <w:rFonts w:ascii="Times New Roman" w:hAnsi="Times New Roman" w:cs="Times New Roman"/>
                <w:sz w:val="24"/>
                <w:szCs w:val="24"/>
              </w:rPr>
              <w:t>ё</w:t>
            </w:r>
            <w:r w:rsidRPr="00E90AEF">
              <w:rPr>
                <w:rFonts w:ascii="Times New Roman" w:hAnsi="Times New Roman" w:cs="Times New Roman"/>
                <w:sz w:val="24"/>
                <w:szCs w:val="24"/>
              </w:rPr>
              <w:t xml:space="preserve">рдой лекарственной формы) или до 200 мг (на 100 мл или 100 г жидкой лекарственной формы). </w:t>
            </w:r>
          </w:p>
          <w:p w:rsidR="005E7E65" w:rsidRPr="00E90AEF" w:rsidRDefault="005E7E65" w:rsidP="003A6D03">
            <w:pPr>
              <w:jc w:val="both"/>
              <w:rPr>
                <w:rFonts w:ascii="Times New Roman" w:hAnsi="Times New Roman" w:cs="Times New Roman"/>
                <w:sz w:val="24"/>
                <w:szCs w:val="24"/>
              </w:rPr>
            </w:pPr>
            <w:proofErr w:type="gramStart"/>
            <w:r w:rsidRPr="00E90AEF">
              <w:rPr>
                <w:rFonts w:ascii="Times New Roman" w:hAnsi="Times New Roman" w:cs="Times New Roman"/>
                <w:sz w:val="24"/>
                <w:szCs w:val="24"/>
              </w:rPr>
              <w:t>Рецепты на комбинированные лекарственные препараты, выписанные на рецептурных бланках формы №107-1/у (за исключением рецептов сроком действия до 1 года в соответствии с пунктом 1.17.</w:t>
            </w:r>
            <w:proofErr w:type="gramEnd"/>
            <w:r w:rsidRPr="00E90AEF">
              <w:rPr>
                <w:rFonts w:ascii="Times New Roman" w:hAnsi="Times New Roman" w:cs="Times New Roman"/>
                <w:sz w:val="24"/>
                <w:szCs w:val="24"/>
              </w:rPr>
              <w:t xml:space="preserve"> </w:t>
            </w:r>
            <w:proofErr w:type="gramStart"/>
            <w:r w:rsidRPr="00E90AEF">
              <w:rPr>
                <w:rFonts w:ascii="Times New Roman" w:hAnsi="Times New Roman" w:cs="Times New Roman"/>
                <w:sz w:val="24"/>
                <w:szCs w:val="24"/>
              </w:rPr>
              <w:t xml:space="preserve">Инструкции), погашать штампом аптечной организации «Лекарство отпущено» и возвращаются больному на руки. </w:t>
            </w:r>
            <w:proofErr w:type="gramEnd"/>
          </w:p>
          <w:p w:rsidR="005E7E65" w:rsidRPr="00E90AEF" w:rsidRDefault="005E7E65" w:rsidP="003A6D03">
            <w:pPr>
              <w:jc w:val="both"/>
              <w:rPr>
                <w:rFonts w:ascii="Times New Roman" w:hAnsi="Times New Roman" w:cs="Times New Roman"/>
                <w:sz w:val="24"/>
                <w:szCs w:val="24"/>
              </w:rPr>
            </w:pPr>
            <w:r w:rsidRPr="00E90AEF">
              <w:rPr>
                <w:rFonts w:ascii="Times New Roman" w:hAnsi="Times New Roman" w:cs="Times New Roman"/>
                <w:sz w:val="24"/>
                <w:szCs w:val="24"/>
              </w:rPr>
              <w:t xml:space="preserve">Для повторного отпуска указанных лекарственных препаратов сообщать больному о необходимости обратиться к врачу (фельдшеру) за новым рецептом. </w:t>
            </w:r>
          </w:p>
          <w:p w:rsidR="005E7E65" w:rsidRPr="00E90AEF" w:rsidRDefault="005E7E65" w:rsidP="003A6D03">
            <w:pPr>
              <w:jc w:val="both"/>
              <w:rPr>
                <w:rFonts w:ascii="Times New Roman" w:hAnsi="Times New Roman" w:cs="Times New Roman"/>
                <w:sz w:val="24"/>
                <w:szCs w:val="24"/>
              </w:rPr>
            </w:pPr>
            <w:proofErr w:type="gramStart"/>
            <w:r w:rsidRPr="00E90AEF">
              <w:rPr>
                <w:rFonts w:ascii="Times New Roman" w:hAnsi="Times New Roman" w:cs="Times New Roman"/>
                <w:sz w:val="24"/>
                <w:szCs w:val="24"/>
              </w:rPr>
              <w:t xml:space="preserve">При отпуске комбинированных лекарственных препаратов по рецептам врача (фельдшера), выписанных на рецептурных бланках формы №107-1/у, действующим в течение 1 года, рецепт возвращается больному с указанием на обороте наименования или номера аптечной организации, подписи работника аптечной организации, количества отпущенного препарата и даты отпуска. </w:t>
            </w:r>
            <w:proofErr w:type="gramEnd"/>
          </w:p>
          <w:p w:rsidR="005E7E65" w:rsidRPr="00E90AEF" w:rsidRDefault="005E7E65" w:rsidP="003A6D03">
            <w:pPr>
              <w:jc w:val="both"/>
              <w:rPr>
                <w:rFonts w:ascii="Times New Roman" w:hAnsi="Times New Roman" w:cs="Times New Roman"/>
                <w:sz w:val="24"/>
                <w:szCs w:val="24"/>
              </w:rPr>
            </w:pPr>
            <w:r w:rsidRPr="00E90AEF">
              <w:rPr>
                <w:rFonts w:ascii="Times New Roman" w:hAnsi="Times New Roman" w:cs="Times New Roman"/>
                <w:sz w:val="24"/>
                <w:szCs w:val="24"/>
              </w:rPr>
              <w:t xml:space="preserve">При очередном обращении больного в аптечную организацию учитываются отметки о предыдущем получении лекарственного препарата. </w:t>
            </w:r>
          </w:p>
          <w:p w:rsidR="005E7E65" w:rsidRDefault="005E7E65" w:rsidP="003A6D03">
            <w:pPr>
              <w:jc w:val="both"/>
              <w:rPr>
                <w:rFonts w:ascii="Times New Roman" w:hAnsi="Times New Roman" w:cs="Times New Roman"/>
                <w:sz w:val="24"/>
                <w:szCs w:val="24"/>
              </w:rPr>
            </w:pPr>
            <w:r w:rsidRPr="00E90AEF">
              <w:rPr>
                <w:rFonts w:ascii="Times New Roman" w:hAnsi="Times New Roman" w:cs="Times New Roman"/>
                <w:sz w:val="24"/>
                <w:szCs w:val="24"/>
              </w:rPr>
              <w:t xml:space="preserve">По истечении срока действия рецепт гасится штампом «Рецепт недействителен» и оставляется в аптечной </w:t>
            </w:r>
            <w:r w:rsidRPr="00E90AEF">
              <w:rPr>
                <w:rFonts w:ascii="Times New Roman" w:hAnsi="Times New Roman" w:cs="Times New Roman"/>
                <w:sz w:val="24"/>
                <w:szCs w:val="24"/>
              </w:rPr>
              <w:lastRenderedPageBreak/>
              <w:t>организации.</w:t>
            </w:r>
          </w:p>
        </w:tc>
      </w:tr>
      <w:tr w:rsidR="005E7E65" w:rsidTr="003A6D03">
        <w:tc>
          <w:tcPr>
            <w:tcW w:w="3227" w:type="dxa"/>
          </w:tcPr>
          <w:p w:rsidR="005E7E65" w:rsidRDefault="005E7E65" w:rsidP="003A6D03">
            <w:pPr>
              <w:jc w:val="both"/>
              <w:rPr>
                <w:rFonts w:ascii="Times New Roman" w:hAnsi="Times New Roman" w:cs="Times New Roman"/>
                <w:sz w:val="24"/>
                <w:szCs w:val="24"/>
              </w:rPr>
            </w:pPr>
            <w:r>
              <w:rPr>
                <w:rFonts w:ascii="Times New Roman" w:hAnsi="Times New Roman" w:cs="Times New Roman"/>
                <w:sz w:val="24"/>
                <w:szCs w:val="24"/>
              </w:rPr>
              <w:lastRenderedPageBreak/>
              <w:t>2.</w:t>
            </w:r>
            <w:r w:rsidRPr="000E755D">
              <w:rPr>
                <w:rFonts w:ascii="Times New Roman" w:hAnsi="Times New Roman" w:cs="Times New Roman"/>
                <w:sz w:val="24"/>
                <w:szCs w:val="24"/>
              </w:rPr>
              <w:t xml:space="preserve"> Что понимают под предельно допустимым количеством </w:t>
            </w:r>
            <w:proofErr w:type="gramStart"/>
            <w:r w:rsidRPr="000E755D">
              <w:rPr>
                <w:rFonts w:ascii="Times New Roman" w:hAnsi="Times New Roman" w:cs="Times New Roman"/>
                <w:sz w:val="24"/>
                <w:szCs w:val="24"/>
              </w:rPr>
              <w:t>отдельных</w:t>
            </w:r>
            <w:proofErr w:type="gramEnd"/>
            <w:r w:rsidRPr="000E755D">
              <w:rPr>
                <w:rFonts w:ascii="Times New Roman" w:hAnsi="Times New Roman" w:cs="Times New Roman"/>
                <w:sz w:val="24"/>
                <w:szCs w:val="24"/>
              </w:rPr>
              <w:t xml:space="preserve"> ЛП для выписывания на один рецепт? Укажите, в каких </w:t>
            </w:r>
            <w:proofErr w:type="gramStart"/>
            <w:r w:rsidRPr="000E755D">
              <w:rPr>
                <w:rFonts w:ascii="Times New Roman" w:hAnsi="Times New Roman" w:cs="Times New Roman"/>
                <w:sz w:val="24"/>
                <w:szCs w:val="24"/>
              </w:rPr>
              <w:t>случаях</w:t>
            </w:r>
            <w:proofErr w:type="gramEnd"/>
            <w:r w:rsidRPr="000E755D">
              <w:rPr>
                <w:rFonts w:ascii="Times New Roman" w:hAnsi="Times New Roman" w:cs="Times New Roman"/>
                <w:sz w:val="24"/>
                <w:szCs w:val="24"/>
              </w:rPr>
              <w:t xml:space="preserve"> возможно его превышение. Как правильно выписывать «</w:t>
            </w:r>
            <w:proofErr w:type="gramStart"/>
            <w:r w:rsidRPr="000E755D">
              <w:rPr>
                <w:rFonts w:ascii="Times New Roman" w:hAnsi="Times New Roman" w:cs="Times New Roman"/>
                <w:sz w:val="24"/>
                <w:szCs w:val="24"/>
              </w:rPr>
              <w:t>C</w:t>
            </w:r>
            <w:proofErr w:type="gramEnd"/>
            <w:r w:rsidRPr="000E755D">
              <w:rPr>
                <w:rFonts w:ascii="Times New Roman" w:hAnsi="Times New Roman" w:cs="Times New Roman"/>
                <w:sz w:val="24"/>
                <w:szCs w:val="24"/>
              </w:rPr>
              <w:t>олпадеин» в соответствии с этими требованиями?</w:t>
            </w:r>
          </w:p>
        </w:tc>
        <w:tc>
          <w:tcPr>
            <w:tcW w:w="6344" w:type="dxa"/>
          </w:tcPr>
          <w:p w:rsidR="005E7E65" w:rsidRPr="00E90AEF" w:rsidRDefault="005E7E65" w:rsidP="003A6D03">
            <w:pPr>
              <w:jc w:val="both"/>
              <w:rPr>
                <w:rFonts w:ascii="Times New Roman" w:hAnsi="Times New Roman" w:cs="Times New Roman"/>
                <w:sz w:val="24"/>
                <w:szCs w:val="24"/>
              </w:rPr>
            </w:pPr>
            <w:r w:rsidRPr="00E90AEF">
              <w:rPr>
                <w:rFonts w:ascii="Times New Roman" w:hAnsi="Times New Roman" w:cs="Times New Roman"/>
                <w:sz w:val="24"/>
                <w:szCs w:val="24"/>
              </w:rPr>
              <w:t xml:space="preserve">В соответствии с приказом Министерства здравоохранения РФ №1175н от декабря 2012 г. (с изменениями от 21 апреля 2016 года) запрещается превышать предельно допустимое количество лекарственного препарата на один рецепт (приложение N1) и рекомендованное количество лекарственного препарата для выписывания на один рецепт (приложение N2). </w:t>
            </w:r>
          </w:p>
          <w:p w:rsidR="005E7E65" w:rsidRPr="00E90AEF" w:rsidRDefault="005E7E65" w:rsidP="003A6D03">
            <w:pPr>
              <w:jc w:val="both"/>
              <w:rPr>
                <w:rFonts w:ascii="Times New Roman" w:hAnsi="Times New Roman" w:cs="Times New Roman"/>
                <w:sz w:val="24"/>
                <w:szCs w:val="24"/>
              </w:rPr>
            </w:pPr>
            <w:r w:rsidRPr="00E90AEF">
              <w:rPr>
                <w:rFonts w:ascii="Times New Roman" w:hAnsi="Times New Roman" w:cs="Times New Roman"/>
                <w:sz w:val="24"/>
                <w:szCs w:val="24"/>
              </w:rPr>
              <w:t>Количество выписываемых наркотических и психотропных лекарственных препаратов списков II и III Перечня, иных лекарственных препаратов, подлежащих предметно-количественному уч</w:t>
            </w:r>
            <w:r>
              <w:rPr>
                <w:rFonts w:ascii="Times New Roman" w:hAnsi="Times New Roman" w:cs="Times New Roman"/>
                <w:sz w:val="24"/>
                <w:szCs w:val="24"/>
              </w:rPr>
              <w:t>ё</w:t>
            </w:r>
            <w:r w:rsidRPr="00E90AEF">
              <w:rPr>
                <w:rFonts w:ascii="Times New Roman" w:hAnsi="Times New Roman" w:cs="Times New Roman"/>
                <w:sz w:val="24"/>
                <w:szCs w:val="24"/>
              </w:rPr>
              <w:t xml:space="preserve">ту, при оказании пациентам, нуждающимся в длительном лечении, первичной медико-санитарной помощи и паллиативной медицинской помощи может быть увеличено не более чем в 2 раза. </w:t>
            </w:r>
          </w:p>
          <w:p w:rsidR="005E7E65" w:rsidRPr="00E90AEF" w:rsidRDefault="005E7E65" w:rsidP="003A6D03">
            <w:pPr>
              <w:jc w:val="both"/>
              <w:rPr>
                <w:rFonts w:ascii="Times New Roman" w:hAnsi="Times New Roman" w:cs="Times New Roman"/>
                <w:sz w:val="24"/>
                <w:szCs w:val="24"/>
              </w:rPr>
            </w:pPr>
            <w:r w:rsidRPr="00E90AEF">
              <w:rPr>
                <w:rFonts w:ascii="Times New Roman" w:hAnsi="Times New Roman" w:cs="Times New Roman"/>
                <w:sz w:val="24"/>
                <w:szCs w:val="24"/>
              </w:rPr>
              <w:t xml:space="preserve">В этом случае на рецепте делается надпись: «По специальному назначению», отдельно </w:t>
            </w:r>
            <w:proofErr w:type="gramStart"/>
            <w:r w:rsidRPr="00E90AEF">
              <w:rPr>
                <w:rFonts w:ascii="Times New Roman" w:hAnsi="Times New Roman" w:cs="Times New Roman"/>
                <w:sz w:val="24"/>
                <w:szCs w:val="24"/>
              </w:rPr>
              <w:t>скрепленная</w:t>
            </w:r>
            <w:proofErr w:type="gramEnd"/>
            <w:r w:rsidRPr="00E90AEF">
              <w:rPr>
                <w:rFonts w:ascii="Times New Roman" w:hAnsi="Times New Roman" w:cs="Times New Roman"/>
                <w:sz w:val="24"/>
                <w:szCs w:val="24"/>
              </w:rPr>
              <w:t xml:space="preserve"> подписью медицинского работника и печатью МО «Для рецептов». </w:t>
            </w:r>
          </w:p>
          <w:p w:rsidR="005E7E65" w:rsidRDefault="005E7E65" w:rsidP="003A6D03">
            <w:pPr>
              <w:jc w:val="both"/>
              <w:rPr>
                <w:rFonts w:ascii="Times New Roman" w:hAnsi="Times New Roman" w:cs="Times New Roman"/>
                <w:sz w:val="24"/>
                <w:szCs w:val="24"/>
              </w:rPr>
            </w:pPr>
            <w:r w:rsidRPr="00E90AEF">
              <w:rPr>
                <w:rFonts w:ascii="Times New Roman" w:hAnsi="Times New Roman" w:cs="Times New Roman"/>
                <w:sz w:val="24"/>
                <w:szCs w:val="24"/>
              </w:rPr>
              <w:t>Для Солпадеина ограничение отпуска упаковок отсутствует.</w:t>
            </w:r>
          </w:p>
        </w:tc>
      </w:tr>
      <w:tr w:rsidR="005E7E65" w:rsidTr="003A6D03">
        <w:tc>
          <w:tcPr>
            <w:tcW w:w="3227" w:type="dxa"/>
          </w:tcPr>
          <w:p w:rsidR="005E7E65" w:rsidRDefault="005E7E65" w:rsidP="003A6D03">
            <w:pPr>
              <w:jc w:val="both"/>
              <w:rPr>
                <w:rFonts w:ascii="Times New Roman" w:hAnsi="Times New Roman" w:cs="Times New Roman"/>
                <w:sz w:val="24"/>
                <w:szCs w:val="24"/>
              </w:rPr>
            </w:pPr>
            <w:r>
              <w:rPr>
                <w:rFonts w:ascii="Times New Roman" w:hAnsi="Times New Roman" w:cs="Times New Roman"/>
                <w:sz w:val="24"/>
                <w:szCs w:val="24"/>
              </w:rPr>
              <w:t>3.</w:t>
            </w:r>
            <w:r w:rsidRPr="000E755D">
              <w:rPr>
                <w:rFonts w:ascii="Times New Roman" w:hAnsi="Times New Roman" w:cs="Times New Roman"/>
                <w:sz w:val="24"/>
                <w:szCs w:val="24"/>
              </w:rPr>
              <w:t xml:space="preserve"> Приведите классификацию анальгетических препаратов. Перечислите основные группы лекарственных препаратов для фармакотерапии боли. Относится ли «Солпадеин» к основным группам противоболевых препаратов?</w:t>
            </w:r>
          </w:p>
        </w:tc>
        <w:tc>
          <w:tcPr>
            <w:tcW w:w="6344" w:type="dxa"/>
          </w:tcPr>
          <w:p w:rsidR="005E7E65" w:rsidRPr="00E90AEF" w:rsidRDefault="005E7E65" w:rsidP="003A6D03">
            <w:pPr>
              <w:jc w:val="both"/>
              <w:rPr>
                <w:rFonts w:ascii="Times New Roman" w:hAnsi="Times New Roman" w:cs="Times New Roman"/>
                <w:sz w:val="24"/>
                <w:szCs w:val="24"/>
              </w:rPr>
            </w:pPr>
            <w:r w:rsidRPr="00E90AEF">
              <w:rPr>
                <w:rFonts w:ascii="Times New Roman" w:hAnsi="Times New Roman" w:cs="Times New Roman"/>
                <w:sz w:val="24"/>
                <w:szCs w:val="24"/>
              </w:rPr>
              <w:t xml:space="preserve">Классификация анальгетиков. </w:t>
            </w:r>
          </w:p>
          <w:p w:rsidR="005E7E65" w:rsidRPr="00E90AEF" w:rsidRDefault="005E7E65" w:rsidP="003A6D03">
            <w:pPr>
              <w:jc w:val="both"/>
              <w:rPr>
                <w:rFonts w:ascii="Times New Roman" w:hAnsi="Times New Roman" w:cs="Times New Roman"/>
                <w:sz w:val="24"/>
                <w:szCs w:val="24"/>
              </w:rPr>
            </w:pPr>
            <w:r w:rsidRPr="00E90AEF">
              <w:rPr>
                <w:rFonts w:ascii="Times New Roman" w:hAnsi="Times New Roman" w:cs="Times New Roman"/>
                <w:sz w:val="24"/>
                <w:szCs w:val="24"/>
              </w:rPr>
              <w:t xml:space="preserve">Анальгетики делят на две большие группы: наркотические и ненаркотические. </w:t>
            </w:r>
          </w:p>
          <w:p w:rsidR="005E7E65" w:rsidRPr="00E90AEF" w:rsidRDefault="005E7E65" w:rsidP="003A6D03">
            <w:pPr>
              <w:jc w:val="both"/>
              <w:rPr>
                <w:rFonts w:ascii="Times New Roman" w:hAnsi="Times New Roman" w:cs="Times New Roman"/>
                <w:sz w:val="24"/>
                <w:szCs w:val="24"/>
              </w:rPr>
            </w:pPr>
            <w:r w:rsidRPr="00E90AEF">
              <w:rPr>
                <w:rFonts w:ascii="Times New Roman" w:hAnsi="Times New Roman" w:cs="Times New Roman"/>
                <w:sz w:val="24"/>
                <w:szCs w:val="24"/>
              </w:rPr>
              <w:t xml:space="preserve">Классифицируют наркотические анальгетики по характеру взаимодействия с опиатными рецепторами и по химическому строению (в большинстве случаев это синтетические препараты): </w:t>
            </w:r>
          </w:p>
          <w:p w:rsidR="005E7E65" w:rsidRPr="00E90AEF" w:rsidRDefault="005E7E65" w:rsidP="003A6D03">
            <w:pPr>
              <w:jc w:val="both"/>
              <w:rPr>
                <w:rFonts w:ascii="Times New Roman" w:hAnsi="Times New Roman" w:cs="Times New Roman"/>
                <w:sz w:val="24"/>
                <w:szCs w:val="24"/>
              </w:rPr>
            </w:pPr>
            <w:r w:rsidRPr="00E90AEF">
              <w:rPr>
                <w:rFonts w:ascii="Times New Roman" w:hAnsi="Times New Roman" w:cs="Times New Roman"/>
                <w:sz w:val="24"/>
                <w:szCs w:val="24"/>
              </w:rPr>
              <w:t xml:space="preserve">1. агонисты: </w:t>
            </w:r>
          </w:p>
          <w:p w:rsidR="005E7E65" w:rsidRPr="00E90AEF" w:rsidRDefault="005E7E65" w:rsidP="003A6D03">
            <w:pPr>
              <w:jc w:val="both"/>
              <w:rPr>
                <w:rFonts w:ascii="Times New Roman" w:hAnsi="Times New Roman" w:cs="Times New Roman"/>
                <w:sz w:val="24"/>
                <w:szCs w:val="24"/>
              </w:rPr>
            </w:pPr>
            <w:r w:rsidRPr="00E90AEF">
              <w:rPr>
                <w:rFonts w:ascii="Times New Roman" w:hAnsi="Times New Roman" w:cs="Times New Roman"/>
                <w:sz w:val="24"/>
                <w:szCs w:val="24"/>
              </w:rPr>
              <w:t xml:space="preserve">- производные фенантрена: морфин, кодеин, этилморфин (полусинтетический препарат), морфилонг, омнопон (пантопон), </w:t>
            </w:r>
          </w:p>
          <w:p w:rsidR="005E7E65" w:rsidRPr="00E90AEF" w:rsidRDefault="005E7E65" w:rsidP="003A6D03">
            <w:pPr>
              <w:jc w:val="both"/>
              <w:rPr>
                <w:rFonts w:ascii="Times New Roman" w:hAnsi="Times New Roman" w:cs="Times New Roman"/>
                <w:sz w:val="24"/>
                <w:szCs w:val="24"/>
              </w:rPr>
            </w:pPr>
            <w:r w:rsidRPr="00E90AEF">
              <w:rPr>
                <w:rFonts w:ascii="Times New Roman" w:hAnsi="Times New Roman" w:cs="Times New Roman"/>
                <w:sz w:val="24"/>
                <w:szCs w:val="24"/>
              </w:rPr>
              <w:t xml:space="preserve">- производные пипередина: менеридин, промедол, фентанил, дипидолор, просидол, лоперамид, пиритрамид; </w:t>
            </w:r>
          </w:p>
          <w:p w:rsidR="005E7E65" w:rsidRPr="00E90AEF" w:rsidRDefault="005E7E65" w:rsidP="003A6D03">
            <w:pPr>
              <w:jc w:val="both"/>
              <w:rPr>
                <w:rFonts w:ascii="Times New Roman" w:hAnsi="Times New Roman" w:cs="Times New Roman"/>
                <w:sz w:val="24"/>
                <w:szCs w:val="24"/>
              </w:rPr>
            </w:pPr>
            <w:proofErr w:type="gramStart"/>
            <w:r w:rsidRPr="00E90AEF">
              <w:rPr>
                <w:rFonts w:ascii="Times New Roman" w:hAnsi="Times New Roman" w:cs="Times New Roman"/>
                <w:sz w:val="24"/>
                <w:szCs w:val="24"/>
              </w:rPr>
              <w:t xml:space="preserve">2. агонисты-антагонисты разного химического строения: пентазоцин (лексир, форнерал), пальбуфин (кубаин), буторфанол (бефорал, морадол), бупрекорфин (корфин), трамадол (трамал), тилидин (валоран)); </w:t>
            </w:r>
            <w:proofErr w:type="gramEnd"/>
          </w:p>
          <w:p w:rsidR="005E7E65" w:rsidRPr="00E90AEF" w:rsidRDefault="005E7E65" w:rsidP="003A6D03">
            <w:pPr>
              <w:jc w:val="both"/>
              <w:rPr>
                <w:rFonts w:ascii="Times New Roman" w:hAnsi="Times New Roman" w:cs="Times New Roman"/>
                <w:sz w:val="24"/>
                <w:szCs w:val="24"/>
              </w:rPr>
            </w:pPr>
            <w:r w:rsidRPr="00E90AEF">
              <w:rPr>
                <w:rFonts w:ascii="Times New Roman" w:hAnsi="Times New Roman" w:cs="Times New Roman"/>
                <w:sz w:val="24"/>
                <w:szCs w:val="24"/>
              </w:rPr>
              <w:t xml:space="preserve">3. антагонисты опиатов: налаксон, налтрексон. </w:t>
            </w:r>
          </w:p>
          <w:p w:rsidR="005E7E65" w:rsidRPr="00E90AEF" w:rsidRDefault="005E7E65" w:rsidP="003A6D03">
            <w:pPr>
              <w:jc w:val="both"/>
              <w:rPr>
                <w:rFonts w:ascii="Times New Roman" w:hAnsi="Times New Roman" w:cs="Times New Roman"/>
                <w:sz w:val="24"/>
                <w:szCs w:val="24"/>
              </w:rPr>
            </w:pPr>
            <w:r w:rsidRPr="00E90AEF">
              <w:rPr>
                <w:rFonts w:ascii="Times New Roman" w:hAnsi="Times New Roman" w:cs="Times New Roman"/>
                <w:sz w:val="24"/>
                <w:szCs w:val="24"/>
              </w:rPr>
              <w:t xml:space="preserve">Ненаркотические анальгетики или нестероидные противовоспалительные средства классифицируют по химическому происхождению и выраженности противовоспалительного эффекта: </w:t>
            </w:r>
          </w:p>
          <w:p w:rsidR="005E7E65" w:rsidRPr="00E90AEF" w:rsidRDefault="005E7E65" w:rsidP="003A6D03">
            <w:pPr>
              <w:jc w:val="both"/>
              <w:rPr>
                <w:rFonts w:ascii="Times New Roman" w:hAnsi="Times New Roman" w:cs="Times New Roman"/>
                <w:sz w:val="24"/>
                <w:szCs w:val="24"/>
              </w:rPr>
            </w:pPr>
            <w:r w:rsidRPr="00E90AEF">
              <w:rPr>
                <w:rFonts w:ascii="Times New Roman" w:hAnsi="Times New Roman" w:cs="Times New Roman"/>
                <w:sz w:val="24"/>
                <w:szCs w:val="24"/>
              </w:rPr>
              <w:t xml:space="preserve">1. с выраженным воспалительным эффектом: </w:t>
            </w:r>
          </w:p>
          <w:p w:rsidR="005E7E65" w:rsidRPr="00E90AEF" w:rsidRDefault="005E7E65" w:rsidP="003A6D03">
            <w:pPr>
              <w:jc w:val="both"/>
              <w:rPr>
                <w:rFonts w:ascii="Times New Roman" w:hAnsi="Times New Roman" w:cs="Times New Roman"/>
                <w:sz w:val="24"/>
                <w:szCs w:val="24"/>
              </w:rPr>
            </w:pPr>
            <w:r w:rsidRPr="00E90AEF">
              <w:rPr>
                <w:rFonts w:ascii="Times New Roman" w:hAnsi="Times New Roman" w:cs="Times New Roman"/>
                <w:sz w:val="24"/>
                <w:szCs w:val="24"/>
              </w:rPr>
              <w:t xml:space="preserve">- производные салициловой кислоты: ацетилсалициловая кислота (Аспирин), </w:t>
            </w:r>
          </w:p>
          <w:p w:rsidR="005E7E65" w:rsidRPr="00E90AEF" w:rsidRDefault="005E7E65" w:rsidP="003A6D03">
            <w:pPr>
              <w:jc w:val="both"/>
              <w:rPr>
                <w:rFonts w:ascii="Times New Roman" w:hAnsi="Times New Roman" w:cs="Times New Roman"/>
                <w:sz w:val="24"/>
                <w:szCs w:val="24"/>
              </w:rPr>
            </w:pPr>
            <w:r w:rsidRPr="00E90AEF">
              <w:rPr>
                <w:rFonts w:ascii="Times New Roman" w:hAnsi="Times New Roman" w:cs="Times New Roman"/>
                <w:sz w:val="24"/>
                <w:szCs w:val="24"/>
              </w:rPr>
              <w:t xml:space="preserve">- производные индолуксусной кислоты: Индометацин, Сулиндак, </w:t>
            </w:r>
          </w:p>
          <w:p w:rsidR="005E7E65" w:rsidRPr="00E90AEF" w:rsidRDefault="005E7E65" w:rsidP="003A6D03">
            <w:pPr>
              <w:jc w:val="both"/>
              <w:rPr>
                <w:rFonts w:ascii="Times New Roman" w:hAnsi="Times New Roman" w:cs="Times New Roman"/>
                <w:sz w:val="24"/>
                <w:szCs w:val="24"/>
              </w:rPr>
            </w:pPr>
            <w:r w:rsidRPr="00E90AEF">
              <w:rPr>
                <w:rFonts w:ascii="Times New Roman" w:hAnsi="Times New Roman" w:cs="Times New Roman"/>
                <w:sz w:val="24"/>
                <w:szCs w:val="24"/>
              </w:rPr>
              <w:t xml:space="preserve">- производные фенилуксусной кислоты: Диклофенак-натрий (Ортофен, Вольтарен), </w:t>
            </w:r>
          </w:p>
          <w:p w:rsidR="005E7E65" w:rsidRPr="00E90AEF" w:rsidRDefault="005E7E65" w:rsidP="003A6D03">
            <w:pPr>
              <w:jc w:val="both"/>
              <w:rPr>
                <w:rFonts w:ascii="Times New Roman" w:hAnsi="Times New Roman" w:cs="Times New Roman"/>
                <w:sz w:val="24"/>
                <w:szCs w:val="24"/>
              </w:rPr>
            </w:pPr>
            <w:r w:rsidRPr="00E90AEF">
              <w:rPr>
                <w:rFonts w:ascii="Times New Roman" w:hAnsi="Times New Roman" w:cs="Times New Roman"/>
                <w:sz w:val="24"/>
                <w:szCs w:val="24"/>
              </w:rPr>
              <w:t xml:space="preserve">- производные пропионовой кислоты: Ибупрофен, </w:t>
            </w:r>
            <w:r w:rsidRPr="00E90AEF">
              <w:rPr>
                <w:rFonts w:ascii="Times New Roman" w:hAnsi="Times New Roman" w:cs="Times New Roman"/>
                <w:sz w:val="24"/>
                <w:szCs w:val="24"/>
              </w:rPr>
              <w:lastRenderedPageBreak/>
              <w:t xml:space="preserve">Напроксен, Кетопрофен, </w:t>
            </w:r>
          </w:p>
          <w:p w:rsidR="005E7E65" w:rsidRPr="00E90AEF" w:rsidRDefault="005E7E65" w:rsidP="003A6D03">
            <w:pPr>
              <w:jc w:val="both"/>
              <w:rPr>
                <w:rFonts w:ascii="Times New Roman" w:hAnsi="Times New Roman" w:cs="Times New Roman"/>
                <w:sz w:val="24"/>
                <w:szCs w:val="24"/>
              </w:rPr>
            </w:pPr>
            <w:r w:rsidRPr="00E90AEF">
              <w:rPr>
                <w:rFonts w:ascii="Times New Roman" w:hAnsi="Times New Roman" w:cs="Times New Roman"/>
                <w:sz w:val="24"/>
                <w:szCs w:val="24"/>
              </w:rPr>
              <w:t xml:space="preserve">- оксикамы: пироксикам, лороксикам (Ксефокам), теноксикам, селективный ингибитор ЦОГ-2 мелоксикам, </w:t>
            </w:r>
          </w:p>
          <w:p w:rsidR="005E7E65" w:rsidRPr="00E90AEF" w:rsidRDefault="005E7E65" w:rsidP="003A6D03">
            <w:pPr>
              <w:jc w:val="both"/>
              <w:rPr>
                <w:rFonts w:ascii="Times New Roman" w:hAnsi="Times New Roman" w:cs="Times New Roman"/>
                <w:sz w:val="24"/>
                <w:szCs w:val="24"/>
              </w:rPr>
            </w:pPr>
            <w:r w:rsidRPr="00E90AEF">
              <w:rPr>
                <w:rFonts w:ascii="Times New Roman" w:hAnsi="Times New Roman" w:cs="Times New Roman"/>
                <w:sz w:val="24"/>
                <w:szCs w:val="24"/>
              </w:rPr>
              <w:t xml:space="preserve">- коксибы: высокоактивные ингибиторы ЦОГ-2 — Целекоксиб (Целебрекс), этарикоксиб, </w:t>
            </w:r>
          </w:p>
          <w:p w:rsidR="005E7E65" w:rsidRPr="00E90AEF" w:rsidRDefault="005E7E65" w:rsidP="003A6D03">
            <w:pPr>
              <w:jc w:val="both"/>
              <w:rPr>
                <w:rFonts w:ascii="Times New Roman" w:hAnsi="Times New Roman" w:cs="Times New Roman"/>
                <w:sz w:val="24"/>
                <w:szCs w:val="24"/>
              </w:rPr>
            </w:pPr>
            <w:r w:rsidRPr="00E90AEF">
              <w:rPr>
                <w:rFonts w:ascii="Times New Roman" w:hAnsi="Times New Roman" w:cs="Times New Roman"/>
                <w:sz w:val="24"/>
                <w:szCs w:val="24"/>
              </w:rPr>
              <w:t xml:space="preserve">- сульфонамиды: селективные ингибиторы ЦОГ-2 — Нимесулид (Найз); </w:t>
            </w:r>
          </w:p>
          <w:p w:rsidR="005E7E65" w:rsidRPr="00E90AEF" w:rsidRDefault="005E7E65" w:rsidP="003A6D03">
            <w:pPr>
              <w:jc w:val="both"/>
              <w:rPr>
                <w:rFonts w:ascii="Times New Roman" w:hAnsi="Times New Roman" w:cs="Times New Roman"/>
                <w:sz w:val="24"/>
                <w:szCs w:val="24"/>
              </w:rPr>
            </w:pPr>
            <w:r w:rsidRPr="00E90AEF">
              <w:rPr>
                <w:rFonts w:ascii="Times New Roman" w:hAnsi="Times New Roman" w:cs="Times New Roman"/>
                <w:sz w:val="24"/>
                <w:szCs w:val="24"/>
              </w:rPr>
              <w:t xml:space="preserve">2. с выраженным анальгетическим эффектом: </w:t>
            </w:r>
          </w:p>
          <w:p w:rsidR="005E7E65" w:rsidRPr="00E90AEF" w:rsidRDefault="005E7E65" w:rsidP="003A6D03">
            <w:pPr>
              <w:jc w:val="both"/>
              <w:rPr>
                <w:rFonts w:ascii="Times New Roman" w:hAnsi="Times New Roman" w:cs="Times New Roman"/>
                <w:sz w:val="24"/>
                <w:szCs w:val="24"/>
              </w:rPr>
            </w:pPr>
            <w:r w:rsidRPr="00E90AEF">
              <w:rPr>
                <w:rFonts w:ascii="Times New Roman" w:hAnsi="Times New Roman" w:cs="Times New Roman"/>
                <w:sz w:val="24"/>
                <w:szCs w:val="24"/>
              </w:rPr>
              <w:t xml:space="preserve">- производные пиразолона: Анальгин (метамезол), </w:t>
            </w:r>
          </w:p>
          <w:p w:rsidR="005E7E65" w:rsidRPr="00E90AEF" w:rsidRDefault="005E7E65" w:rsidP="003A6D03">
            <w:pPr>
              <w:jc w:val="both"/>
              <w:rPr>
                <w:rFonts w:ascii="Times New Roman" w:hAnsi="Times New Roman" w:cs="Times New Roman"/>
                <w:sz w:val="24"/>
                <w:szCs w:val="24"/>
              </w:rPr>
            </w:pPr>
            <w:r w:rsidRPr="00E90AEF">
              <w:rPr>
                <w:rFonts w:ascii="Times New Roman" w:hAnsi="Times New Roman" w:cs="Times New Roman"/>
                <w:sz w:val="24"/>
                <w:szCs w:val="24"/>
              </w:rPr>
              <w:t xml:space="preserve">- производные пара-аминофенола: Парацетамол, </w:t>
            </w:r>
          </w:p>
          <w:p w:rsidR="005E7E65" w:rsidRPr="00E90AEF" w:rsidRDefault="005E7E65" w:rsidP="003A6D03">
            <w:pPr>
              <w:jc w:val="both"/>
              <w:rPr>
                <w:rFonts w:ascii="Times New Roman" w:hAnsi="Times New Roman" w:cs="Times New Roman"/>
                <w:sz w:val="24"/>
                <w:szCs w:val="24"/>
              </w:rPr>
            </w:pPr>
            <w:r w:rsidRPr="00E90AEF">
              <w:rPr>
                <w:rFonts w:ascii="Times New Roman" w:hAnsi="Times New Roman" w:cs="Times New Roman"/>
                <w:sz w:val="24"/>
                <w:szCs w:val="24"/>
              </w:rPr>
              <w:t xml:space="preserve">- </w:t>
            </w:r>
            <w:proofErr w:type="gramStart"/>
            <w:r w:rsidRPr="00E90AEF">
              <w:rPr>
                <w:rFonts w:ascii="Times New Roman" w:hAnsi="Times New Roman" w:cs="Times New Roman"/>
                <w:sz w:val="24"/>
                <w:szCs w:val="24"/>
              </w:rPr>
              <w:t>производное</w:t>
            </w:r>
            <w:proofErr w:type="gramEnd"/>
            <w:r w:rsidRPr="00E90AEF">
              <w:rPr>
                <w:rFonts w:ascii="Times New Roman" w:hAnsi="Times New Roman" w:cs="Times New Roman"/>
                <w:sz w:val="24"/>
                <w:szCs w:val="24"/>
              </w:rPr>
              <w:t xml:space="preserve"> пирролизинкарбоксиловой кислоты — Кеторолак (Кеторол). </w:t>
            </w:r>
          </w:p>
          <w:p w:rsidR="005E7E65" w:rsidRPr="00E90AEF" w:rsidRDefault="005E7E65" w:rsidP="003A6D03">
            <w:pPr>
              <w:jc w:val="both"/>
              <w:rPr>
                <w:rFonts w:ascii="Times New Roman" w:hAnsi="Times New Roman" w:cs="Times New Roman"/>
                <w:sz w:val="24"/>
                <w:szCs w:val="24"/>
              </w:rPr>
            </w:pPr>
            <w:r w:rsidRPr="00E90AEF">
              <w:rPr>
                <w:rFonts w:ascii="Times New Roman" w:hAnsi="Times New Roman" w:cs="Times New Roman"/>
                <w:sz w:val="24"/>
                <w:szCs w:val="24"/>
              </w:rPr>
              <w:t xml:space="preserve">К основным препаратам для фармакотерапии боли относят: </w:t>
            </w:r>
          </w:p>
          <w:p w:rsidR="005E7E65" w:rsidRPr="00E90AEF" w:rsidRDefault="005E7E65" w:rsidP="003A6D03">
            <w:pPr>
              <w:jc w:val="both"/>
              <w:rPr>
                <w:rFonts w:ascii="Times New Roman" w:hAnsi="Times New Roman" w:cs="Times New Roman"/>
                <w:sz w:val="24"/>
                <w:szCs w:val="24"/>
              </w:rPr>
            </w:pPr>
            <w:r w:rsidRPr="00E90AEF">
              <w:rPr>
                <w:rFonts w:ascii="Times New Roman" w:hAnsi="Times New Roman" w:cs="Times New Roman"/>
                <w:sz w:val="24"/>
                <w:szCs w:val="24"/>
              </w:rPr>
              <w:br w:type="page"/>
              <w:t xml:space="preserve">1. ненаркотические анальгетики, </w:t>
            </w:r>
          </w:p>
          <w:p w:rsidR="005E7E65" w:rsidRPr="00E90AEF" w:rsidRDefault="005E7E65" w:rsidP="003A6D03">
            <w:pPr>
              <w:jc w:val="both"/>
              <w:rPr>
                <w:rFonts w:ascii="Times New Roman" w:hAnsi="Times New Roman" w:cs="Times New Roman"/>
                <w:sz w:val="24"/>
                <w:szCs w:val="24"/>
              </w:rPr>
            </w:pPr>
            <w:r w:rsidRPr="00E90AEF">
              <w:rPr>
                <w:rFonts w:ascii="Times New Roman" w:hAnsi="Times New Roman" w:cs="Times New Roman"/>
                <w:sz w:val="24"/>
                <w:szCs w:val="24"/>
              </w:rPr>
              <w:t xml:space="preserve">2. наркотические анальгетики, </w:t>
            </w:r>
          </w:p>
          <w:p w:rsidR="005E7E65" w:rsidRPr="00E90AEF" w:rsidRDefault="005E7E65" w:rsidP="003A6D03">
            <w:pPr>
              <w:jc w:val="both"/>
              <w:rPr>
                <w:rFonts w:ascii="Times New Roman" w:hAnsi="Times New Roman" w:cs="Times New Roman"/>
                <w:sz w:val="24"/>
                <w:szCs w:val="24"/>
              </w:rPr>
            </w:pPr>
            <w:r w:rsidRPr="00E90AEF">
              <w:rPr>
                <w:rFonts w:ascii="Times New Roman" w:hAnsi="Times New Roman" w:cs="Times New Roman"/>
                <w:sz w:val="24"/>
                <w:szCs w:val="24"/>
              </w:rPr>
              <w:t xml:space="preserve">3. трициклические антидепрессанты, </w:t>
            </w:r>
          </w:p>
          <w:p w:rsidR="005E7E65" w:rsidRPr="00E90AEF" w:rsidRDefault="005E7E65" w:rsidP="003A6D03">
            <w:pPr>
              <w:jc w:val="both"/>
              <w:rPr>
                <w:rFonts w:ascii="Times New Roman" w:hAnsi="Times New Roman" w:cs="Times New Roman"/>
                <w:sz w:val="24"/>
                <w:szCs w:val="24"/>
              </w:rPr>
            </w:pPr>
            <w:r w:rsidRPr="00E90AEF">
              <w:rPr>
                <w:rFonts w:ascii="Times New Roman" w:hAnsi="Times New Roman" w:cs="Times New Roman"/>
                <w:sz w:val="24"/>
                <w:szCs w:val="24"/>
              </w:rPr>
              <w:t xml:space="preserve">4. противоэпилептические препараты. </w:t>
            </w:r>
          </w:p>
          <w:p w:rsidR="005E7E65" w:rsidRDefault="005E7E65" w:rsidP="003A6D03">
            <w:pPr>
              <w:jc w:val="both"/>
              <w:rPr>
                <w:rFonts w:ascii="Times New Roman" w:hAnsi="Times New Roman" w:cs="Times New Roman"/>
                <w:sz w:val="24"/>
                <w:szCs w:val="24"/>
              </w:rPr>
            </w:pPr>
            <w:r w:rsidRPr="00E90AEF">
              <w:rPr>
                <w:rFonts w:ascii="Times New Roman" w:hAnsi="Times New Roman" w:cs="Times New Roman"/>
                <w:sz w:val="24"/>
                <w:szCs w:val="24"/>
              </w:rPr>
              <w:t>Солпадеин является комбинированным препаратом, содержащим из представителей анальгетиков низкую дозу Кодеина, а также Парацетамол.</w:t>
            </w:r>
          </w:p>
        </w:tc>
      </w:tr>
      <w:tr w:rsidR="005E7E65" w:rsidTr="003A6D03">
        <w:tc>
          <w:tcPr>
            <w:tcW w:w="3227" w:type="dxa"/>
          </w:tcPr>
          <w:p w:rsidR="005E7E65" w:rsidRDefault="005E7E65" w:rsidP="003A6D03">
            <w:pPr>
              <w:jc w:val="both"/>
              <w:rPr>
                <w:rFonts w:ascii="Times New Roman" w:hAnsi="Times New Roman" w:cs="Times New Roman"/>
                <w:sz w:val="24"/>
                <w:szCs w:val="24"/>
              </w:rPr>
            </w:pPr>
            <w:r>
              <w:rPr>
                <w:rFonts w:ascii="Times New Roman" w:hAnsi="Times New Roman" w:cs="Times New Roman"/>
                <w:sz w:val="24"/>
                <w:szCs w:val="24"/>
              </w:rPr>
              <w:lastRenderedPageBreak/>
              <w:t>4.</w:t>
            </w:r>
            <w:r w:rsidRPr="000E755D">
              <w:rPr>
                <w:rFonts w:ascii="Times New Roman" w:hAnsi="Times New Roman" w:cs="Times New Roman"/>
                <w:sz w:val="24"/>
                <w:szCs w:val="24"/>
              </w:rPr>
              <w:t xml:space="preserve"> Опишите механизм действия и эффекты «Солпадеина»</w:t>
            </w:r>
            <w:r>
              <w:rPr>
                <w:rFonts w:ascii="Times New Roman" w:hAnsi="Times New Roman" w:cs="Times New Roman"/>
                <w:sz w:val="24"/>
                <w:szCs w:val="24"/>
              </w:rPr>
              <w:t>.</w:t>
            </w:r>
          </w:p>
        </w:tc>
        <w:tc>
          <w:tcPr>
            <w:tcW w:w="6344" w:type="dxa"/>
          </w:tcPr>
          <w:p w:rsidR="005E7E65" w:rsidRPr="00E90AEF" w:rsidRDefault="005E7E65" w:rsidP="003A6D03">
            <w:pPr>
              <w:jc w:val="both"/>
              <w:rPr>
                <w:rFonts w:ascii="Times New Roman" w:hAnsi="Times New Roman" w:cs="Times New Roman"/>
                <w:sz w:val="24"/>
                <w:szCs w:val="24"/>
              </w:rPr>
            </w:pPr>
            <w:r w:rsidRPr="00E90AEF">
              <w:rPr>
                <w:rFonts w:ascii="Times New Roman" w:hAnsi="Times New Roman" w:cs="Times New Roman"/>
                <w:sz w:val="24"/>
                <w:szCs w:val="24"/>
              </w:rPr>
              <w:t xml:space="preserve">Фармакологическое действие - жаропонижающее, анальгезирующее, противокашлевое. </w:t>
            </w:r>
          </w:p>
          <w:p w:rsidR="005E7E65" w:rsidRPr="00E90AEF" w:rsidRDefault="005E7E65" w:rsidP="003A6D03">
            <w:pPr>
              <w:jc w:val="both"/>
              <w:rPr>
                <w:rFonts w:ascii="Times New Roman" w:hAnsi="Times New Roman" w:cs="Times New Roman"/>
                <w:sz w:val="24"/>
                <w:szCs w:val="24"/>
              </w:rPr>
            </w:pPr>
            <w:r w:rsidRPr="00E90AEF">
              <w:rPr>
                <w:rFonts w:ascii="Times New Roman" w:hAnsi="Times New Roman" w:cs="Times New Roman"/>
                <w:sz w:val="24"/>
                <w:szCs w:val="24"/>
              </w:rPr>
              <w:t xml:space="preserve">Угнетает синтез ПГ, понижает возбудимость теплового и кашлевого центров, усиливает теплоотдачу. </w:t>
            </w:r>
          </w:p>
          <w:p w:rsidR="005E7E65" w:rsidRPr="00E90AEF" w:rsidRDefault="005E7E65" w:rsidP="003A6D03">
            <w:pPr>
              <w:jc w:val="both"/>
              <w:rPr>
                <w:rFonts w:ascii="Times New Roman" w:hAnsi="Times New Roman" w:cs="Times New Roman"/>
                <w:sz w:val="24"/>
                <w:szCs w:val="24"/>
              </w:rPr>
            </w:pPr>
            <w:r w:rsidRPr="00E90AEF">
              <w:rPr>
                <w:rFonts w:ascii="Times New Roman" w:hAnsi="Times New Roman" w:cs="Times New Roman"/>
                <w:sz w:val="24"/>
                <w:szCs w:val="24"/>
              </w:rPr>
              <w:t xml:space="preserve">Механизм действия Солпадеина обусловлен входящими в его состав компонентами: </w:t>
            </w:r>
          </w:p>
          <w:p w:rsidR="005E7E65" w:rsidRPr="00E90AEF" w:rsidRDefault="005E7E65" w:rsidP="003A6D03">
            <w:pPr>
              <w:jc w:val="both"/>
              <w:rPr>
                <w:rFonts w:ascii="Times New Roman" w:hAnsi="Times New Roman" w:cs="Times New Roman"/>
                <w:sz w:val="24"/>
                <w:szCs w:val="24"/>
              </w:rPr>
            </w:pPr>
            <w:r w:rsidRPr="00E90AEF">
              <w:rPr>
                <w:rFonts w:ascii="Times New Roman" w:hAnsi="Times New Roman" w:cs="Times New Roman"/>
                <w:sz w:val="24"/>
                <w:szCs w:val="24"/>
              </w:rPr>
              <w:t xml:space="preserve">- парацетамол проявляет жаропонижающий и анальгезирующий эффекты, селективно подавляя синтез ПГ в ЦНС; </w:t>
            </w:r>
          </w:p>
          <w:p w:rsidR="005E7E65" w:rsidRPr="00E90AEF" w:rsidRDefault="005E7E65" w:rsidP="003A6D03">
            <w:pPr>
              <w:jc w:val="both"/>
              <w:rPr>
                <w:rFonts w:ascii="Times New Roman" w:hAnsi="Times New Roman" w:cs="Times New Roman"/>
                <w:sz w:val="24"/>
                <w:szCs w:val="24"/>
              </w:rPr>
            </w:pPr>
            <w:r w:rsidRPr="00E90AEF">
              <w:rPr>
                <w:rFonts w:ascii="Times New Roman" w:hAnsi="Times New Roman" w:cs="Times New Roman"/>
                <w:sz w:val="24"/>
                <w:szCs w:val="24"/>
              </w:rPr>
              <w:t xml:space="preserve">- кодеин, возбуждая опиатные рецепторы головного мозга, изменяет характер восприятия боли, подавляет кашель; </w:t>
            </w:r>
          </w:p>
          <w:p w:rsidR="005E7E65" w:rsidRDefault="005E7E65" w:rsidP="003A6D03">
            <w:pPr>
              <w:jc w:val="both"/>
              <w:rPr>
                <w:rFonts w:ascii="Times New Roman" w:hAnsi="Times New Roman" w:cs="Times New Roman"/>
                <w:sz w:val="24"/>
                <w:szCs w:val="24"/>
              </w:rPr>
            </w:pPr>
            <w:r w:rsidRPr="00E90AEF">
              <w:rPr>
                <w:rFonts w:ascii="Times New Roman" w:hAnsi="Times New Roman" w:cs="Times New Roman"/>
                <w:sz w:val="24"/>
                <w:szCs w:val="24"/>
              </w:rPr>
              <w:t>- кофеин усиливает анальгезирующие свойства парацетамола и кодеина благодаря стимулирующему действию на ЦНС, может устранять депрессию, связанную с болевыми ощущениями и, кроме того, увеличивая проницаемость гистогематических барьеров, повышает концентрацию остальных компонентов Солпадеина в головном мозге.</w:t>
            </w:r>
          </w:p>
        </w:tc>
      </w:tr>
      <w:tr w:rsidR="005E7E65" w:rsidTr="003A6D03">
        <w:tc>
          <w:tcPr>
            <w:tcW w:w="3227" w:type="dxa"/>
          </w:tcPr>
          <w:p w:rsidR="005E7E65" w:rsidRDefault="005E7E65" w:rsidP="003A6D03">
            <w:pPr>
              <w:jc w:val="both"/>
              <w:rPr>
                <w:rFonts w:ascii="Times New Roman" w:hAnsi="Times New Roman" w:cs="Times New Roman"/>
                <w:sz w:val="24"/>
                <w:szCs w:val="24"/>
              </w:rPr>
            </w:pPr>
            <w:r>
              <w:rPr>
                <w:rFonts w:ascii="Times New Roman" w:hAnsi="Times New Roman" w:cs="Times New Roman"/>
                <w:sz w:val="24"/>
                <w:szCs w:val="24"/>
              </w:rPr>
              <w:t>5.</w:t>
            </w:r>
            <w:r w:rsidRPr="000E755D">
              <w:rPr>
                <w:rFonts w:ascii="Times New Roman" w:hAnsi="Times New Roman" w:cs="Times New Roman"/>
                <w:sz w:val="24"/>
                <w:szCs w:val="24"/>
              </w:rPr>
              <w:t xml:space="preserve"> Перечислите нежелательные лекарственные реакции «Солпадеина» и противопоказания к его назначению. Имеются ли у обратившегося в аптеку пациента противопоказания к назначению «Солпадеина»?</w:t>
            </w:r>
          </w:p>
        </w:tc>
        <w:tc>
          <w:tcPr>
            <w:tcW w:w="6344" w:type="dxa"/>
          </w:tcPr>
          <w:p w:rsidR="005E7E65" w:rsidRPr="00E90AEF" w:rsidRDefault="005E7E65" w:rsidP="003A6D03">
            <w:pPr>
              <w:jc w:val="both"/>
              <w:rPr>
                <w:rFonts w:ascii="Times New Roman" w:hAnsi="Times New Roman" w:cs="Times New Roman"/>
                <w:sz w:val="24"/>
                <w:szCs w:val="24"/>
              </w:rPr>
            </w:pPr>
            <w:r w:rsidRPr="00E90AEF">
              <w:rPr>
                <w:rFonts w:ascii="Times New Roman" w:hAnsi="Times New Roman" w:cs="Times New Roman"/>
                <w:sz w:val="24"/>
                <w:szCs w:val="24"/>
              </w:rPr>
              <w:t xml:space="preserve">Нежелательные лекарственные реакции (НЛР) на Солпадеин: </w:t>
            </w:r>
          </w:p>
          <w:p w:rsidR="005E7E65" w:rsidRPr="00E90AEF" w:rsidRDefault="005E7E65" w:rsidP="003A6D03">
            <w:pPr>
              <w:jc w:val="both"/>
              <w:rPr>
                <w:rFonts w:ascii="Times New Roman" w:hAnsi="Times New Roman" w:cs="Times New Roman"/>
                <w:sz w:val="24"/>
                <w:szCs w:val="24"/>
              </w:rPr>
            </w:pPr>
            <w:r w:rsidRPr="00E90AEF">
              <w:rPr>
                <w:rFonts w:ascii="Times New Roman" w:hAnsi="Times New Roman" w:cs="Times New Roman"/>
                <w:sz w:val="24"/>
                <w:szCs w:val="24"/>
              </w:rPr>
              <w:t xml:space="preserve">- со стороны пищеварительной системы: тошнота, боль в эпигастрии; редко - запор; </w:t>
            </w:r>
          </w:p>
          <w:p w:rsidR="005E7E65" w:rsidRPr="00E90AEF" w:rsidRDefault="005E7E65" w:rsidP="003A6D03">
            <w:pPr>
              <w:jc w:val="both"/>
              <w:rPr>
                <w:rFonts w:ascii="Times New Roman" w:hAnsi="Times New Roman" w:cs="Times New Roman"/>
                <w:sz w:val="24"/>
                <w:szCs w:val="24"/>
              </w:rPr>
            </w:pPr>
            <w:r w:rsidRPr="00E90AEF">
              <w:rPr>
                <w:rFonts w:ascii="Times New Roman" w:hAnsi="Times New Roman" w:cs="Times New Roman"/>
                <w:sz w:val="24"/>
                <w:szCs w:val="24"/>
              </w:rPr>
              <w:t>- аллергические реакции: кожная сыпь, зуд, крапивница, от</w:t>
            </w:r>
            <w:r>
              <w:rPr>
                <w:rFonts w:ascii="Times New Roman" w:hAnsi="Times New Roman" w:cs="Times New Roman"/>
                <w:sz w:val="24"/>
                <w:szCs w:val="24"/>
              </w:rPr>
              <w:t>ё</w:t>
            </w:r>
            <w:r w:rsidRPr="00E90AEF">
              <w:rPr>
                <w:rFonts w:ascii="Times New Roman" w:hAnsi="Times New Roman" w:cs="Times New Roman"/>
                <w:sz w:val="24"/>
                <w:szCs w:val="24"/>
              </w:rPr>
              <w:t xml:space="preserve">к Квинке; </w:t>
            </w:r>
          </w:p>
          <w:p w:rsidR="005E7E65" w:rsidRPr="00E90AEF" w:rsidRDefault="005E7E65" w:rsidP="003A6D03">
            <w:pPr>
              <w:jc w:val="both"/>
              <w:rPr>
                <w:rFonts w:ascii="Times New Roman" w:hAnsi="Times New Roman" w:cs="Times New Roman"/>
                <w:sz w:val="24"/>
                <w:szCs w:val="24"/>
              </w:rPr>
            </w:pPr>
            <w:r w:rsidRPr="00E90AEF">
              <w:rPr>
                <w:rFonts w:ascii="Times New Roman" w:hAnsi="Times New Roman" w:cs="Times New Roman"/>
                <w:sz w:val="24"/>
                <w:szCs w:val="24"/>
              </w:rPr>
              <w:t xml:space="preserve">- со стороны системы кроветворения: очень редко - анемия, тромбоцитопения, метгемоглобинемия; </w:t>
            </w:r>
          </w:p>
          <w:p w:rsidR="005E7E65" w:rsidRPr="00E90AEF" w:rsidRDefault="005E7E65" w:rsidP="003A6D03">
            <w:pPr>
              <w:jc w:val="both"/>
              <w:rPr>
                <w:rFonts w:ascii="Times New Roman" w:hAnsi="Times New Roman" w:cs="Times New Roman"/>
                <w:sz w:val="24"/>
                <w:szCs w:val="24"/>
              </w:rPr>
            </w:pPr>
            <w:r w:rsidRPr="00E90AEF">
              <w:rPr>
                <w:rFonts w:ascii="Times New Roman" w:hAnsi="Times New Roman" w:cs="Times New Roman"/>
                <w:sz w:val="24"/>
                <w:szCs w:val="24"/>
              </w:rPr>
              <w:t xml:space="preserve">- со стороны ЦНС: редко - нарушение сна, сонливость, головокружение; </w:t>
            </w:r>
          </w:p>
          <w:p w:rsidR="005E7E65" w:rsidRPr="00E90AEF" w:rsidRDefault="005E7E65" w:rsidP="003A6D03">
            <w:pPr>
              <w:jc w:val="both"/>
              <w:rPr>
                <w:rFonts w:ascii="Times New Roman" w:hAnsi="Times New Roman" w:cs="Times New Roman"/>
                <w:sz w:val="24"/>
                <w:szCs w:val="24"/>
              </w:rPr>
            </w:pPr>
            <w:r w:rsidRPr="00E90AEF">
              <w:rPr>
                <w:rFonts w:ascii="Times New Roman" w:hAnsi="Times New Roman" w:cs="Times New Roman"/>
                <w:sz w:val="24"/>
                <w:szCs w:val="24"/>
              </w:rPr>
              <w:t xml:space="preserve">- прочие: редко - учащенное сердцебиение. </w:t>
            </w:r>
          </w:p>
          <w:p w:rsidR="005E7E65" w:rsidRPr="00E90AEF" w:rsidRDefault="005E7E65" w:rsidP="003A6D03">
            <w:pPr>
              <w:jc w:val="both"/>
              <w:rPr>
                <w:rFonts w:ascii="Times New Roman" w:hAnsi="Times New Roman" w:cs="Times New Roman"/>
                <w:sz w:val="24"/>
                <w:szCs w:val="24"/>
              </w:rPr>
            </w:pPr>
            <w:r w:rsidRPr="00E90AEF">
              <w:rPr>
                <w:rFonts w:ascii="Times New Roman" w:hAnsi="Times New Roman" w:cs="Times New Roman"/>
                <w:sz w:val="24"/>
                <w:szCs w:val="24"/>
              </w:rPr>
              <w:t xml:space="preserve">При длительном применении в дозах, значительно превышающих рекомендованные, повышается вероятность </w:t>
            </w:r>
            <w:r w:rsidRPr="00E90AEF">
              <w:rPr>
                <w:rFonts w:ascii="Times New Roman" w:hAnsi="Times New Roman" w:cs="Times New Roman"/>
                <w:sz w:val="24"/>
                <w:szCs w:val="24"/>
              </w:rPr>
              <w:lastRenderedPageBreak/>
              <w:t xml:space="preserve">нарушения функции печени и почек. </w:t>
            </w:r>
          </w:p>
          <w:p w:rsidR="005E7E65" w:rsidRDefault="005E7E65" w:rsidP="003A6D03">
            <w:pPr>
              <w:jc w:val="both"/>
              <w:rPr>
                <w:rFonts w:ascii="Times New Roman" w:hAnsi="Times New Roman" w:cs="Times New Roman"/>
                <w:sz w:val="24"/>
                <w:szCs w:val="24"/>
              </w:rPr>
            </w:pPr>
            <w:r w:rsidRPr="00E90AEF">
              <w:rPr>
                <w:rFonts w:ascii="Times New Roman" w:hAnsi="Times New Roman" w:cs="Times New Roman"/>
                <w:sz w:val="24"/>
                <w:szCs w:val="24"/>
              </w:rPr>
              <w:t xml:space="preserve">Данному пациенту Солпадеин </w:t>
            </w:r>
            <w:proofErr w:type="gramStart"/>
            <w:r w:rsidRPr="00E90AEF">
              <w:rPr>
                <w:rFonts w:ascii="Times New Roman" w:hAnsi="Times New Roman" w:cs="Times New Roman"/>
                <w:sz w:val="24"/>
                <w:szCs w:val="24"/>
              </w:rPr>
              <w:t>противопоказан</w:t>
            </w:r>
            <w:proofErr w:type="gramEnd"/>
            <w:r w:rsidRPr="00E90AEF">
              <w:rPr>
                <w:rFonts w:ascii="Times New Roman" w:hAnsi="Times New Roman" w:cs="Times New Roman"/>
                <w:sz w:val="24"/>
                <w:szCs w:val="24"/>
              </w:rPr>
              <w:t xml:space="preserve"> в связи с наличием среди сопутствующих заболеваний бронхиальной астмы, а также склонностью к поллинозам.</w:t>
            </w:r>
          </w:p>
        </w:tc>
      </w:tr>
    </w:tbl>
    <w:p w:rsidR="005E7E65" w:rsidRPr="007C768A" w:rsidRDefault="005E7E65" w:rsidP="005E7E65">
      <w:pPr>
        <w:spacing w:after="0" w:line="240" w:lineRule="auto"/>
        <w:jc w:val="both"/>
        <w:rPr>
          <w:rFonts w:ascii="Times New Roman" w:hAnsi="Times New Roman" w:cs="Times New Roman"/>
          <w:sz w:val="24"/>
          <w:szCs w:val="24"/>
        </w:rPr>
      </w:pPr>
      <w:r w:rsidRPr="007C768A">
        <w:rPr>
          <w:rFonts w:ascii="Times New Roman" w:hAnsi="Times New Roman" w:cs="Times New Roman"/>
          <w:sz w:val="24"/>
          <w:szCs w:val="24"/>
        </w:rPr>
        <w:lastRenderedPageBreak/>
        <w:br w:type="page"/>
      </w:r>
    </w:p>
    <w:p w:rsidR="005E7E65" w:rsidRPr="000E755D" w:rsidRDefault="005E7E65" w:rsidP="005E7E65">
      <w:pPr>
        <w:spacing w:after="0" w:line="240" w:lineRule="auto"/>
        <w:jc w:val="center"/>
        <w:outlineLvl w:val="0"/>
        <w:rPr>
          <w:rFonts w:ascii="Times New Roman" w:hAnsi="Times New Roman" w:cs="Times New Roman"/>
          <w:b/>
          <w:sz w:val="24"/>
          <w:szCs w:val="24"/>
        </w:rPr>
      </w:pPr>
      <w:r w:rsidRPr="000E755D">
        <w:rPr>
          <w:rFonts w:ascii="Times New Roman" w:hAnsi="Times New Roman" w:cs="Times New Roman"/>
          <w:b/>
          <w:sz w:val="24"/>
          <w:szCs w:val="24"/>
        </w:rPr>
        <w:lastRenderedPageBreak/>
        <w:t>СИТУАЦИОННАЯ ЗАДАЧА 49</w:t>
      </w:r>
    </w:p>
    <w:p w:rsidR="005E7E65" w:rsidRPr="007C768A" w:rsidRDefault="005E7E65" w:rsidP="005E7E65">
      <w:pPr>
        <w:spacing w:after="0" w:line="240" w:lineRule="auto"/>
        <w:jc w:val="both"/>
        <w:rPr>
          <w:rFonts w:ascii="Times New Roman" w:hAnsi="Times New Roman" w:cs="Times New Roman"/>
          <w:sz w:val="24"/>
          <w:szCs w:val="24"/>
        </w:rPr>
      </w:pPr>
    </w:p>
    <w:p w:rsidR="005E7E65" w:rsidRPr="000E755D" w:rsidRDefault="005E7E65" w:rsidP="005E7E65">
      <w:pPr>
        <w:spacing w:after="0" w:line="240" w:lineRule="auto"/>
        <w:jc w:val="both"/>
        <w:rPr>
          <w:rFonts w:ascii="Times New Roman" w:hAnsi="Times New Roman" w:cs="Times New Roman"/>
          <w:b/>
          <w:sz w:val="24"/>
          <w:szCs w:val="24"/>
        </w:rPr>
      </w:pPr>
      <w:r w:rsidRPr="000E755D">
        <w:rPr>
          <w:rFonts w:ascii="Times New Roman" w:hAnsi="Times New Roman" w:cs="Times New Roman"/>
          <w:b/>
          <w:sz w:val="24"/>
          <w:szCs w:val="24"/>
        </w:rPr>
        <w:t xml:space="preserve">Инструкция: ОЗНАКОМЬТЕСЬ С СИТУАЦИЕЙ И ДАЙТЕ РАЗВЁРНУТЫЕ ОТВЕТЫ НА ВОПРОСЫ </w:t>
      </w:r>
    </w:p>
    <w:p w:rsidR="005E7E65" w:rsidRPr="000E755D" w:rsidRDefault="005E7E65" w:rsidP="005E7E65">
      <w:pPr>
        <w:spacing w:after="0" w:line="240" w:lineRule="auto"/>
        <w:jc w:val="both"/>
        <w:rPr>
          <w:rFonts w:ascii="Times New Roman" w:hAnsi="Times New Roman" w:cs="Times New Roman"/>
          <w:b/>
          <w:sz w:val="24"/>
          <w:szCs w:val="24"/>
        </w:rPr>
      </w:pPr>
    </w:p>
    <w:p w:rsidR="005E7E65" w:rsidRPr="000E755D" w:rsidRDefault="005E7E65" w:rsidP="005E7E65">
      <w:pPr>
        <w:spacing w:after="0" w:line="240" w:lineRule="auto"/>
        <w:jc w:val="both"/>
        <w:outlineLvl w:val="0"/>
        <w:rPr>
          <w:rFonts w:ascii="Times New Roman" w:hAnsi="Times New Roman" w:cs="Times New Roman"/>
          <w:b/>
          <w:sz w:val="24"/>
          <w:szCs w:val="24"/>
        </w:rPr>
      </w:pPr>
      <w:r w:rsidRPr="000E755D">
        <w:rPr>
          <w:rFonts w:ascii="Times New Roman" w:hAnsi="Times New Roman" w:cs="Times New Roman"/>
          <w:b/>
          <w:sz w:val="24"/>
          <w:szCs w:val="24"/>
        </w:rPr>
        <w:t xml:space="preserve">Основная часть </w:t>
      </w:r>
    </w:p>
    <w:p w:rsidR="005E7E65" w:rsidRPr="007C768A" w:rsidRDefault="005E7E65" w:rsidP="005E7E65">
      <w:pPr>
        <w:spacing w:after="0" w:line="240" w:lineRule="auto"/>
        <w:jc w:val="both"/>
        <w:rPr>
          <w:rFonts w:ascii="Times New Roman" w:hAnsi="Times New Roman" w:cs="Times New Roman"/>
          <w:sz w:val="24"/>
          <w:szCs w:val="24"/>
        </w:rPr>
      </w:pPr>
    </w:p>
    <w:p w:rsidR="005E7E65" w:rsidRPr="007C768A" w:rsidRDefault="005E7E65" w:rsidP="005E7E65">
      <w:pPr>
        <w:spacing w:after="0" w:line="240" w:lineRule="auto"/>
        <w:jc w:val="both"/>
        <w:outlineLvl w:val="0"/>
        <w:rPr>
          <w:rFonts w:ascii="Times New Roman" w:hAnsi="Times New Roman" w:cs="Times New Roman"/>
          <w:sz w:val="24"/>
          <w:szCs w:val="24"/>
        </w:rPr>
      </w:pPr>
      <w:r w:rsidRPr="007C768A">
        <w:rPr>
          <w:rFonts w:ascii="Times New Roman" w:hAnsi="Times New Roman" w:cs="Times New Roman"/>
          <w:sz w:val="24"/>
          <w:szCs w:val="24"/>
        </w:rPr>
        <w:t xml:space="preserve">В аптеку поступил рецепт, выписанный 30 дней назад врачом районной поликлиники, на 1% раствор Морфина для инъекций 1 мл, количеством ампул 10. </w:t>
      </w:r>
    </w:p>
    <w:p w:rsidR="005E7E65" w:rsidRPr="007C768A" w:rsidRDefault="005E7E65" w:rsidP="005E7E65">
      <w:pPr>
        <w:spacing w:after="0" w:line="240" w:lineRule="auto"/>
        <w:jc w:val="both"/>
        <w:outlineLvl w:val="0"/>
        <w:rPr>
          <w:rFonts w:ascii="Times New Roman" w:hAnsi="Times New Roman" w:cs="Times New Roman"/>
          <w:sz w:val="24"/>
          <w:szCs w:val="24"/>
        </w:rPr>
      </w:pPr>
      <w:r w:rsidRPr="007C768A">
        <w:rPr>
          <w:rFonts w:ascii="Times New Roman" w:hAnsi="Times New Roman" w:cs="Times New Roman"/>
          <w:sz w:val="24"/>
          <w:szCs w:val="24"/>
        </w:rPr>
        <w:t xml:space="preserve">Рецепт выписан на рецептурном бланке № 148-1/у-88. </w:t>
      </w:r>
    </w:p>
    <w:p w:rsidR="005E7E65" w:rsidRPr="007C768A" w:rsidRDefault="005E7E65" w:rsidP="005E7E65">
      <w:pPr>
        <w:spacing w:after="0" w:line="240" w:lineRule="auto"/>
        <w:jc w:val="both"/>
        <w:rPr>
          <w:rFonts w:ascii="Times New Roman" w:hAnsi="Times New Roman" w:cs="Times New Roman"/>
          <w:sz w:val="24"/>
          <w:szCs w:val="24"/>
        </w:rPr>
      </w:pPr>
    </w:p>
    <w:tbl>
      <w:tblPr>
        <w:tblStyle w:val="a6"/>
        <w:tblW w:w="0" w:type="auto"/>
        <w:tblLook w:val="04A0"/>
      </w:tblPr>
      <w:tblGrid>
        <w:gridCol w:w="3227"/>
        <w:gridCol w:w="6344"/>
      </w:tblGrid>
      <w:tr w:rsidR="005E7E65" w:rsidRPr="008E2150" w:rsidTr="003A6D03">
        <w:tc>
          <w:tcPr>
            <w:tcW w:w="3227" w:type="dxa"/>
          </w:tcPr>
          <w:p w:rsidR="005E7E65" w:rsidRPr="008E2150" w:rsidRDefault="005E7E65" w:rsidP="003A6D03">
            <w:pPr>
              <w:jc w:val="center"/>
              <w:outlineLvl w:val="0"/>
              <w:rPr>
                <w:rFonts w:ascii="Times New Roman" w:hAnsi="Times New Roman" w:cs="Times New Roman"/>
                <w:b/>
                <w:sz w:val="24"/>
                <w:szCs w:val="24"/>
              </w:rPr>
            </w:pPr>
            <w:r w:rsidRPr="00D64074">
              <w:rPr>
                <w:rFonts w:ascii="Times New Roman" w:hAnsi="Times New Roman" w:cs="Times New Roman"/>
                <w:b/>
                <w:sz w:val="24"/>
                <w:szCs w:val="24"/>
              </w:rPr>
              <w:t>Вопросы</w:t>
            </w:r>
          </w:p>
        </w:tc>
        <w:tc>
          <w:tcPr>
            <w:tcW w:w="6344" w:type="dxa"/>
          </w:tcPr>
          <w:p w:rsidR="005E7E65" w:rsidRPr="008E2150" w:rsidRDefault="005E7E65" w:rsidP="003A6D03">
            <w:pPr>
              <w:jc w:val="center"/>
              <w:outlineLvl w:val="0"/>
              <w:rPr>
                <w:rFonts w:ascii="Times New Roman" w:hAnsi="Times New Roman" w:cs="Times New Roman"/>
                <w:b/>
                <w:sz w:val="24"/>
                <w:szCs w:val="24"/>
              </w:rPr>
            </w:pPr>
            <w:r>
              <w:rPr>
                <w:rFonts w:ascii="Times New Roman" w:hAnsi="Times New Roman" w:cs="Times New Roman"/>
                <w:b/>
                <w:sz w:val="24"/>
                <w:szCs w:val="24"/>
              </w:rPr>
              <w:t>Ответы</w:t>
            </w:r>
          </w:p>
        </w:tc>
      </w:tr>
      <w:tr w:rsidR="005E7E65" w:rsidTr="003A6D03">
        <w:tc>
          <w:tcPr>
            <w:tcW w:w="3227" w:type="dxa"/>
          </w:tcPr>
          <w:p w:rsidR="005E7E65" w:rsidRDefault="005E7E65" w:rsidP="003A6D03">
            <w:pPr>
              <w:jc w:val="both"/>
              <w:rPr>
                <w:rFonts w:ascii="Times New Roman" w:hAnsi="Times New Roman" w:cs="Times New Roman"/>
                <w:sz w:val="24"/>
                <w:szCs w:val="24"/>
              </w:rPr>
            </w:pPr>
            <w:r>
              <w:rPr>
                <w:rFonts w:ascii="Times New Roman" w:hAnsi="Times New Roman" w:cs="Times New Roman"/>
                <w:sz w:val="24"/>
                <w:szCs w:val="24"/>
              </w:rPr>
              <w:t>1.</w:t>
            </w:r>
            <w:r w:rsidRPr="000E755D">
              <w:rPr>
                <w:rFonts w:ascii="Times New Roman" w:hAnsi="Times New Roman" w:cs="Times New Roman"/>
                <w:sz w:val="24"/>
                <w:szCs w:val="24"/>
              </w:rPr>
              <w:t xml:space="preserve"> На какой форме рецептурного бланка выписывается Морфин?</w:t>
            </w:r>
          </w:p>
        </w:tc>
        <w:tc>
          <w:tcPr>
            <w:tcW w:w="6344" w:type="dxa"/>
          </w:tcPr>
          <w:p w:rsidR="005E7E65" w:rsidRPr="00E90AEF" w:rsidRDefault="005E7E65" w:rsidP="003A6D03">
            <w:pPr>
              <w:jc w:val="both"/>
              <w:rPr>
                <w:rFonts w:ascii="Times New Roman" w:hAnsi="Times New Roman" w:cs="Times New Roman"/>
                <w:sz w:val="24"/>
                <w:szCs w:val="24"/>
              </w:rPr>
            </w:pPr>
            <w:r w:rsidRPr="00E90AEF">
              <w:rPr>
                <w:rFonts w:ascii="Times New Roman" w:hAnsi="Times New Roman" w:cs="Times New Roman"/>
                <w:sz w:val="24"/>
                <w:szCs w:val="24"/>
              </w:rPr>
              <w:t xml:space="preserve">Морфин выписывается на бланке формы N 107/У-НП «Специальный рецептурный бланк на наркотическое средство или психотропное вещество». </w:t>
            </w:r>
          </w:p>
          <w:p w:rsidR="005E7E65" w:rsidRDefault="005E7E65" w:rsidP="003A6D03">
            <w:pPr>
              <w:jc w:val="both"/>
              <w:rPr>
                <w:rFonts w:ascii="Times New Roman" w:hAnsi="Times New Roman" w:cs="Times New Roman"/>
                <w:sz w:val="24"/>
                <w:szCs w:val="24"/>
              </w:rPr>
            </w:pPr>
            <w:r w:rsidRPr="00E90AEF">
              <w:rPr>
                <w:rFonts w:ascii="Times New Roman" w:hAnsi="Times New Roman" w:cs="Times New Roman"/>
                <w:sz w:val="24"/>
                <w:szCs w:val="24"/>
              </w:rPr>
              <w:t>Морфин – рецептурный препарат, относящийся к Списку наркотических средств и психотропных веществ, оборот которых в Российской Федерации ограничен и в отношении которых устанавливаются меры контроля в соответствии с законодательством Российской Федерации и международными договорами Российской Федерации (список II) перечня наркотических средств, психотропных веществ и их прекурсоров, подлежащих контролю в Российской Федерации.</w:t>
            </w:r>
          </w:p>
        </w:tc>
      </w:tr>
      <w:tr w:rsidR="005E7E65" w:rsidTr="003A6D03">
        <w:tc>
          <w:tcPr>
            <w:tcW w:w="3227" w:type="dxa"/>
          </w:tcPr>
          <w:p w:rsidR="005E7E65" w:rsidRDefault="005E7E65" w:rsidP="003A6D03">
            <w:pPr>
              <w:jc w:val="both"/>
              <w:rPr>
                <w:rFonts w:ascii="Times New Roman" w:hAnsi="Times New Roman" w:cs="Times New Roman"/>
                <w:sz w:val="24"/>
                <w:szCs w:val="24"/>
              </w:rPr>
            </w:pPr>
            <w:r>
              <w:rPr>
                <w:rFonts w:ascii="Times New Roman" w:hAnsi="Times New Roman" w:cs="Times New Roman"/>
                <w:sz w:val="24"/>
                <w:szCs w:val="24"/>
              </w:rPr>
              <w:t>2.</w:t>
            </w:r>
            <w:r w:rsidRPr="000E755D">
              <w:rPr>
                <w:rFonts w:ascii="Times New Roman" w:hAnsi="Times New Roman" w:cs="Times New Roman"/>
                <w:sz w:val="24"/>
                <w:szCs w:val="24"/>
              </w:rPr>
              <w:t xml:space="preserve"> Расскажите правила выписывания рецептурного бланка на Морфин.</w:t>
            </w:r>
          </w:p>
        </w:tc>
        <w:tc>
          <w:tcPr>
            <w:tcW w:w="6344" w:type="dxa"/>
          </w:tcPr>
          <w:p w:rsidR="005E7E65" w:rsidRPr="00E90AEF" w:rsidRDefault="005E7E65" w:rsidP="003A6D03">
            <w:pPr>
              <w:jc w:val="both"/>
              <w:rPr>
                <w:rFonts w:ascii="Times New Roman" w:hAnsi="Times New Roman" w:cs="Times New Roman"/>
                <w:sz w:val="24"/>
                <w:szCs w:val="24"/>
              </w:rPr>
            </w:pPr>
            <w:r w:rsidRPr="00E90AEF">
              <w:rPr>
                <w:rFonts w:ascii="Times New Roman" w:hAnsi="Times New Roman" w:cs="Times New Roman"/>
                <w:sz w:val="24"/>
                <w:szCs w:val="24"/>
              </w:rPr>
              <w:t xml:space="preserve">Рецептурный бланк заполняется врачом, назначившим наркотический лекарственный препарат, либо фельдшером (акушеркой), на которого возложены отдельные функции лечащего врача по назначению и применению лекарственных препаратов, включая наркотические лекарственные препараты. </w:t>
            </w:r>
          </w:p>
          <w:p w:rsidR="005E7E65" w:rsidRPr="00E90AEF" w:rsidRDefault="005E7E65" w:rsidP="003A6D03">
            <w:pPr>
              <w:jc w:val="both"/>
              <w:rPr>
                <w:rFonts w:ascii="Times New Roman" w:hAnsi="Times New Roman" w:cs="Times New Roman"/>
                <w:sz w:val="24"/>
                <w:szCs w:val="24"/>
              </w:rPr>
            </w:pPr>
            <w:r w:rsidRPr="00E90AEF">
              <w:rPr>
                <w:rFonts w:ascii="Times New Roman" w:hAnsi="Times New Roman" w:cs="Times New Roman"/>
                <w:sz w:val="24"/>
                <w:szCs w:val="24"/>
              </w:rPr>
              <w:t xml:space="preserve">На рецептурном бланке проставляется штамп медицинской организации (с указанием полного наименования медицинской организации, е. адреса и телефона) и дата выписки рецепта на наркотический (психотропный) лекарственный препарат. </w:t>
            </w:r>
          </w:p>
          <w:p w:rsidR="005E7E65" w:rsidRPr="00E90AEF" w:rsidRDefault="005E7E65" w:rsidP="003A6D03">
            <w:pPr>
              <w:jc w:val="both"/>
              <w:rPr>
                <w:rFonts w:ascii="Times New Roman" w:hAnsi="Times New Roman" w:cs="Times New Roman"/>
                <w:sz w:val="24"/>
                <w:szCs w:val="24"/>
              </w:rPr>
            </w:pPr>
            <w:proofErr w:type="gramStart"/>
            <w:r w:rsidRPr="00E90AEF">
              <w:rPr>
                <w:rFonts w:ascii="Times New Roman" w:hAnsi="Times New Roman" w:cs="Times New Roman"/>
                <w:sz w:val="24"/>
                <w:szCs w:val="24"/>
              </w:rPr>
              <w:t xml:space="preserve">В строках «Ф.И.О. пациента» и «Возраст» указываются полностью фамилия, имя, отчество (последнее - при наличии) пациента, его возраст (количество полных лет). </w:t>
            </w:r>
            <w:proofErr w:type="gramEnd"/>
          </w:p>
          <w:p w:rsidR="005E7E65" w:rsidRPr="00E90AEF" w:rsidRDefault="005E7E65" w:rsidP="003A6D03">
            <w:pPr>
              <w:jc w:val="both"/>
              <w:rPr>
                <w:rFonts w:ascii="Times New Roman" w:hAnsi="Times New Roman" w:cs="Times New Roman"/>
                <w:sz w:val="24"/>
                <w:szCs w:val="24"/>
              </w:rPr>
            </w:pPr>
            <w:r w:rsidRPr="00E90AEF">
              <w:rPr>
                <w:rFonts w:ascii="Times New Roman" w:hAnsi="Times New Roman" w:cs="Times New Roman"/>
                <w:sz w:val="24"/>
                <w:szCs w:val="24"/>
              </w:rPr>
              <w:t xml:space="preserve">В строке «Серия и номер полиса обязательного медицинского страхования» указывается номер полиса обязательного медицинского страхования пациента (при наличии). </w:t>
            </w:r>
          </w:p>
          <w:p w:rsidR="005E7E65" w:rsidRPr="00E90AEF" w:rsidRDefault="005E7E65" w:rsidP="003A6D03">
            <w:pPr>
              <w:jc w:val="both"/>
              <w:rPr>
                <w:rFonts w:ascii="Times New Roman" w:hAnsi="Times New Roman" w:cs="Times New Roman"/>
                <w:sz w:val="24"/>
                <w:szCs w:val="24"/>
              </w:rPr>
            </w:pPr>
            <w:r w:rsidRPr="00E90AEF">
              <w:rPr>
                <w:rFonts w:ascii="Times New Roman" w:hAnsi="Times New Roman" w:cs="Times New Roman"/>
                <w:sz w:val="24"/>
                <w:szCs w:val="24"/>
              </w:rPr>
              <w:t xml:space="preserve">В строке «Номер медицинской карты» указывается номер медицинской карты пациента, получающего медицинскую помощь в амбулаторных условиях, или истории болезни пациента, выписываемого из медицинской организации. </w:t>
            </w:r>
          </w:p>
          <w:p w:rsidR="005E7E65" w:rsidRPr="00E90AEF" w:rsidRDefault="005E7E65" w:rsidP="003A6D03">
            <w:pPr>
              <w:jc w:val="both"/>
              <w:rPr>
                <w:rFonts w:ascii="Times New Roman" w:hAnsi="Times New Roman" w:cs="Times New Roman"/>
                <w:sz w:val="24"/>
                <w:szCs w:val="24"/>
              </w:rPr>
            </w:pPr>
            <w:proofErr w:type="gramStart"/>
            <w:r w:rsidRPr="00E90AEF">
              <w:rPr>
                <w:rFonts w:ascii="Times New Roman" w:hAnsi="Times New Roman" w:cs="Times New Roman"/>
                <w:sz w:val="24"/>
                <w:szCs w:val="24"/>
              </w:rPr>
              <w:t>В строке «Ф.И.О. врача (фельдшера, акушерки)» указывается полностью фамилия, имя, отчество (последнее - при наличии) врача (фельдшера, акушерки), выписавшего рецепт на наркотический лекарственный препарат.</w:t>
            </w:r>
            <w:proofErr w:type="gramEnd"/>
            <w:r w:rsidRPr="00E90AEF">
              <w:rPr>
                <w:rFonts w:ascii="Times New Roman" w:hAnsi="Times New Roman" w:cs="Times New Roman"/>
                <w:sz w:val="24"/>
                <w:szCs w:val="24"/>
              </w:rPr>
              <w:t xml:space="preserve"> В строке «Rp»: на латинском языке указывается наименование наркотического лекарственного препарата </w:t>
            </w:r>
            <w:r w:rsidRPr="00E90AEF">
              <w:rPr>
                <w:rFonts w:ascii="Times New Roman" w:hAnsi="Times New Roman" w:cs="Times New Roman"/>
                <w:sz w:val="24"/>
                <w:szCs w:val="24"/>
              </w:rPr>
              <w:lastRenderedPageBreak/>
              <w:t>(международное непатентованное или химическое, либо в случае их отсутствия - торговое наименование), его дозировка, количество и способ при</w:t>
            </w:r>
            <w:r>
              <w:rPr>
                <w:rFonts w:ascii="Times New Roman" w:hAnsi="Times New Roman" w:cs="Times New Roman"/>
                <w:sz w:val="24"/>
                <w:szCs w:val="24"/>
              </w:rPr>
              <w:t>ё</w:t>
            </w:r>
            <w:r w:rsidRPr="00E90AEF">
              <w:rPr>
                <w:rFonts w:ascii="Times New Roman" w:hAnsi="Times New Roman" w:cs="Times New Roman"/>
                <w:sz w:val="24"/>
                <w:szCs w:val="24"/>
              </w:rPr>
              <w:t xml:space="preserve">ма. </w:t>
            </w:r>
          </w:p>
          <w:p w:rsidR="005E7E65" w:rsidRPr="00E90AEF" w:rsidRDefault="005E7E65" w:rsidP="003A6D03">
            <w:pPr>
              <w:jc w:val="both"/>
              <w:rPr>
                <w:rFonts w:ascii="Times New Roman" w:hAnsi="Times New Roman" w:cs="Times New Roman"/>
                <w:sz w:val="24"/>
                <w:szCs w:val="24"/>
              </w:rPr>
            </w:pPr>
            <w:r w:rsidRPr="00E90AEF">
              <w:rPr>
                <w:rFonts w:ascii="Times New Roman" w:hAnsi="Times New Roman" w:cs="Times New Roman"/>
                <w:sz w:val="24"/>
                <w:szCs w:val="24"/>
              </w:rPr>
              <w:t xml:space="preserve">Исправления при заполнении рецептурного бланка не допускаются. </w:t>
            </w:r>
          </w:p>
          <w:p w:rsidR="005E7E65" w:rsidRDefault="005E7E65" w:rsidP="003A6D03">
            <w:pPr>
              <w:jc w:val="both"/>
              <w:rPr>
                <w:rFonts w:ascii="Times New Roman" w:hAnsi="Times New Roman" w:cs="Times New Roman"/>
                <w:sz w:val="24"/>
                <w:szCs w:val="24"/>
              </w:rPr>
            </w:pPr>
            <w:r w:rsidRPr="00E90AEF">
              <w:rPr>
                <w:rFonts w:ascii="Times New Roman" w:hAnsi="Times New Roman" w:cs="Times New Roman"/>
                <w:sz w:val="24"/>
                <w:szCs w:val="24"/>
              </w:rPr>
              <w:t>На одном рецептурном бланке выписывается одно наименование наркотического лекарственного препарата. Количество выписываемого на рецептурном бланке наркотического лекарственного препарата указывается прописью.</w:t>
            </w:r>
          </w:p>
        </w:tc>
      </w:tr>
      <w:tr w:rsidR="005E7E65" w:rsidTr="003A6D03">
        <w:tc>
          <w:tcPr>
            <w:tcW w:w="3227" w:type="dxa"/>
          </w:tcPr>
          <w:p w:rsidR="005E7E65" w:rsidRDefault="005E7E65" w:rsidP="003A6D03">
            <w:pPr>
              <w:jc w:val="both"/>
              <w:rPr>
                <w:rFonts w:ascii="Times New Roman" w:hAnsi="Times New Roman" w:cs="Times New Roman"/>
                <w:sz w:val="24"/>
                <w:szCs w:val="24"/>
              </w:rPr>
            </w:pPr>
            <w:r>
              <w:rPr>
                <w:rFonts w:ascii="Times New Roman" w:hAnsi="Times New Roman" w:cs="Times New Roman"/>
                <w:sz w:val="24"/>
                <w:szCs w:val="24"/>
              </w:rPr>
              <w:lastRenderedPageBreak/>
              <w:t>3.</w:t>
            </w:r>
            <w:r w:rsidRPr="000E755D">
              <w:rPr>
                <w:rFonts w:ascii="Times New Roman" w:hAnsi="Times New Roman" w:cs="Times New Roman"/>
                <w:sz w:val="24"/>
                <w:szCs w:val="24"/>
              </w:rPr>
              <w:t xml:space="preserve"> Укажите срок действия со дня выписывания рецептурного бланка формы N 107/У-НП «Специальный рецептурный бланк на наркотическое средство или психотропное вещество». Что указывается в строке рецептурного бланка «Отметка аптечной организации об отпуске»? Каким образом заверяется отметка аптечной организации об отпуске наркотического лекарственного препарата?</w:t>
            </w:r>
          </w:p>
        </w:tc>
        <w:tc>
          <w:tcPr>
            <w:tcW w:w="6344" w:type="dxa"/>
          </w:tcPr>
          <w:p w:rsidR="005E7E65" w:rsidRPr="00FD5273" w:rsidRDefault="005E7E65" w:rsidP="003A6D03">
            <w:pPr>
              <w:jc w:val="both"/>
              <w:rPr>
                <w:rFonts w:ascii="Times New Roman" w:hAnsi="Times New Roman" w:cs="Times New Roman"/>
                <w:sz w:val="24"/>
                <w:szCs w:val="24"/>
              </w:rPr>
            </w:pPr>
            <w:r w:rsidRPr="00FD5273">
              <w:rPr>
                <w:rFonts w:ascii="Times New Roman" w:hAnsi="Times New Roman" w:cs="Times New Roman"/>
                <w:sz w:val="24"/>
                <w:szCs w:val="24"/>
              </w:rPr>
              <w:t xml:space="preserve">Срок действия рецепта 15 дней со дня выписывания. </w:t>
            </w:r>
          </w:p>
          <w:p w:rsidR="005E7E65" w:rsidRPr="00FD5273" w:rsidRDefault="005E7E65" w:rsidP="003A6D03">
            <w:pPr>
              <w:jc w:val="both"/>
              <w:rPr>
                <w:rFonts w:ascii="Times New Roman" w:hAnsi="Times New Roman" w:cs="Times New Roman"/>
                <w:sz w:val="24"/>
                <w:szCs w:val="24"/>
              </w:rPr>
            </w:pPr>
            <w:r w:rsidRPr="00FD5273">
              <w:rPr>
                <w:rFonts w:ascii="Times New Roman" w:hAnsi="Times New Roman" w:cs="Times New Roman"/>
                <w:sz w:val="24"/>
                <w:szCs w:val="24"/>
              </w:rPr>
              <w:t xml:space="preserve">В строке «Отметка аптечной организации об отпуске» ставится отметка аптечной организации об отпуске наркотического лекарственного препарата (с указанием наименования, количества отпущенного наркотического лекарственного препарата и даты его отпуска). </w:t>
            </w:r>
          </w:p>
          <w:p w:rsidR="005E7E65" w:rsidRDefault="005E7E65" w:rsidP="003A6D03">
            <w:pPr>
              <w:jc w:val="both"/>
              <w:rPr>
                <w:rFonts w:ascii="Times New Roman" w:hAnsi="Times New Roman" w:cs="Times New Roman"/>
                <w:sz w:val="24"/>
                <w:szCs w:val="24"/>
              </w:rPr>
            </w:pPr>
            <w:r w:rsidRPr="00FD5273">
              <w:rPr>
                <w:rFonts w:ascii="Times New Roman" w:hAnsi="Times New Roman" w:cs="Times New Roman"/>
                <w:sz w:val="24"/>
                <w:szCs w:val="24"/>
              </w:rPr>
              <w:t>Отметка аптечной организации об отпуске наркотического лекарственного препарата заверяется подписью работника аптечной организации, отпустившего наркотический лекарственный препарат (с указанием его фамилии, имени, отчества (последнее - при наличии)), а также круглой печатью аптечной организации, в оттиске которой должно быть идентифицировано полное наименование аптечной организации.</w:t>
            </w:r>
          </w:p>
        </w:tc>
      </w:tr>
      <w:tr w:rsidR="005E7E65" w:rsidTr="003A6D03">
        <w:tc>
          <w:tcPr>
            <w:tcW w:w="3227" w:type="dxa"/>
          </w:tcPr>
          <w:p w:rsidR="005E7E65" w:rsidRDefault="005E7E65" w:rsidP="003A6D03">
            <w:pPr>
              <w:jc w:val="both"/>
              <w:rPr>
                <w:rFonts w:ascii="Times New Roman" w:hAnsi="Times New Roman" w:cs="Times New Roman"/>
                <w:sz w:val="24"/>
                <w:szCs w:val="24"/>
              </w:rPr>
            </w:pPr>
            <w:r>
              <w:rPr>
                <w:rFonts w:ascii="Times New Roman" w:hAnsi="Times New Roman" w:cs="Times New Roman"/>
                <w:sz w:val="24"/>
                <w:szCs w:val="24"/>
              </w:rPr>
              <w:t>4.</w:t>
            </w:r>
            <w:r w:rsidRPr="000E755D">
              <w:rPr>
                <w:rFonts w:ascii="Times New Roman" w:hAnsi="Times New Roman" w:cs="Times New Roman"/>
                <w:sz w:val="24"/>
                <w:szCs w:val="24"/>
              </w:rPr>
              <w:t xml:space="preserve"> Каким образом заверяется рецепт при первичном выписывании пациенту на наркотический лекарственный препарат в рамках оказания медицинской помощи при определенном заболевании?</w:t>
            </w:r>
          </w:p>
        </w:tc>
        <w:tc>
          <w:tcPr>
            <w:tcW w:w="6344" w:type="dxa"/>
          </w:tcPr>
          <w:p w:rsidR="005E7E65" w:rsidRDefault="005E7E65" w:rsidP="003A6D03">
            <w:pPr>
              <w:jc w:val="both"/>
              <w:rPr>
                <w:rFonts w:ascii="Times New Roman" w:hAnsi="Times New Roman" w:cs="Times New Roman"/>
                <w:sz w:val="24"/>
                <w:szCs w:val="24"/>
              </w:rPr>
            </w:pPr>
            <w:proofErr w:type="gramStart"/>
            <w:r w:rsidRPr="00FD5273">
              <w:rPr>
                <w:rFonts w:ascii="Times New Roman" w:hAnsi="Times New Roman" w:cs="Times New Roman"/>
                <w:sz w:val="24"/>
                <w:szCs w:val="24"/>
              </w:rPr>
              <w:t>Рецепт на наркотический лекарственный препарат заверяется: подписью и личной печатью врача либо подписью фельдшера (акушерки); подписью руководителя (заместителя руководителя) медицинской организации или руководителя (заместителя руководителя) структурного подразделения медицинской организации, либо лица, уполномоченного руководителем медицинской организации (в случае отсутствия в структурном подразделении медицинской организации должности заведующего (заместителя заведующего) структурным подразделением) с указанием его фамилии, имени, отчества (последнее - при наличии));</w:t>
            </w:r>
            <w:proofErr w:type="gramEnd"/>
            <w:r w:rsidRPr="00FD5273">
              <w:rPr>
                <w:rFonts w:ascii="Times New Roman" w:hAnsi="Times New Roman" w:cs="Times New Roman"/>
                <w:sz w:val="24"/>
                <w:szCs w:val="24"/>
              </w:rPr>
              <w:t xml:space="preserve"> печатью медицинской организации либо структурного подразделения медицинской организации «Для рецептов».</w:t>
            </w:r>
          </w:p>
        </w:tc>
      </w:tr>
      <w:tr w:rsidR="005E7E65" w:rsidTr="003A6D03">
        <w:tc>
          <w:tcPr>
            <w:tcW w:w="3227" w:type="dxa"/>
          </w:tcPr>
          <w:p w:rsidR="005E7E65" w:rsidRDefault="005E7E65" w:rsidP="003A6D03">
            <w:pPr>
              <w:jc w:val="both"/>
              <w:rPr>
                <w:rFonts w:ascii="Times New Roman" w:hAnsi="Times New Roman" w:cs="Times New Roman"/>
                <w:sz w:val="24"/>
                <w:szCs w:val="24"/>
              </w:rPr>
            </w:pPr>
            <w:r>
              <w:rPr>
                <w:rFonts w:ascii="Times New Roman" w:hAnsi="Times New Roman" w:cs="Times New Roman"/>
                <w:sz w:val="24"/>
                <w:szCs w:val="24"/>
              </w:rPr>
              <w:t xml:space="preserve">5. </w:t>
            </w:r>
            <w:r w:rsidRPr="000E755D">
              <w:rPr>
                <w:rFonts w:ascii="Times New Roman" w:hAnsi="Times New Roman" w:cs="Times New Roman"/>
                <w:sz w:val="24"/>
                <w:szCs w:val="24"/>
              </w:rPr>
              <w:t>Каким образом заверяется рецепт при повторном выписывании пациенту на наркотический лекарственный препарат в рамках продолжения оказания медицинской помощи по соответствующему заболеванию?</w:t>
            </w:r>
          </w:p>
        </w:tc>
        <w:tc>
          <w:tcPr>
            <w:tcW w:w="6344" w:type="dxa"/>
          </w:tcPr>
          <w:p w:rsidR="005E7E65" w:rsidRDefault="005E7E65" w:rsidP="003A6D03">
            <w:pPr>
              <w:jc w:val="both"/>
              <w:rPr>
                <w:rFonts w:ascii="Times New Roman" w:hAnsi="Times New Roman" w:cs="Times New Roman"/>
                <w:sz w:val="24"/>
                <w:szCs w:val="24"/>
              </w:rPr>
            </w:pPr>
            <w:r w:rsidRPr="00FD5273">
              <w:rPr>
                <w:rFonts w:ascii="Times New Roman" w:hAnsi="Times New Roman" w:cs="Times New Roman"/>
                <w:sz w:val="24"/>
                <w:szCs w:val="24"/>
              </w:rPr>
              <w:t>Рецепт при повторном выписывании пациенту на наркотический лекарственный препарат заверяется подписью и личной печатью врача либо подписью фельдшера (акушерки), печатью медицинской организации либо структурного подразделения медицинской организации «Для рецептов» с указанием в левом верхнем углу рецепта надписи «Повторно».</w:t>
            </w:r>
          </w:p>
        </w:tc>
      </w:tr>
    </w:tbl>
    <w:p w:rsidR="005E7E65" w:rsidRPr="007C768A" w:rsidRDefault="005E7E65" w:rsidP="005E7E65">
      <w:pPr>
        <w:spacing w:after="0" w:line="240" w:lineRule="auto"/>
        <w:jc w:val="both"/>
        <w:rPr>
          <w:rFonts w:ascii="Times New Roman" w:hAnsi="Times New Roman" w:cs="Times New Roman"/>
          <w:sz w:val="24"/>
          <w:szCs w:val="24"/>
        </w:rPr>
      </w:pPr>
      <w:r w:rsidRPr="007C768A">
        <w:rPr>
          <w:rFonts w:ascii="Times New Roman" w:hAnsi="Times New Roman" w:cs="Times New Roman"/>
          <w:sz w:val="24"/>
          <w:szCs w:val="24"/>
        </w:rPr>
        <w:br w:type="page"/>
      </w:r>
    </w:p>
    <w:p w:rsidR="005E7E65" w:rsidRPr="000E755D" w:rsidRDefault="005E7E65" w:rsidP="005E7E65">
      <w:pPr>
        <w:spacing w:after="0" w:line="240" w:lineRule="auto"/>
        <w:jc w:val="center"/>
        <w:outlineLvl w:val="0"/>
        <w:rPr>
          <w:rFonts w:ascii="Times New Roman" w:hAnsi="Times New Roman" w:cs="Times New Roman"/>
          <w:b/>
          <w:sz w:val="24"/>
          <w:szCs w:val="24"/>
        </w:rPr>
      </w:pPr>
      <w:r w:rsidRPr="000E755D">
        <w:rPr>
          <w:rFonts w:ascii="Times New Roman" w:hAnsi="Times New Roman" w:cs="Times New Roman"/>
          <w:b/>
          <w:sz w:val="24"/>
          <w:szCs w:val="24"/>
        </w:rPr>
        <w:lastRenderedPageBreak/>
        <w:t>СИТУАЦИОННАЯ ЗАДАЧА 50</w:t>
      </w:r>
    </w:p>
    <w:p w:rsidR="005E7E65" w:rsidRPr="007C768A" w:rsidRDefault="005E7E65" w:rsidP="005E7E65">
      <w:pPr>
        <w:spacing w:after="0" w:line="240" w:lineRule="auto"/>
        <w:jc w:val="both"/>
        <w:rPr>
          <w:rFonts w:ascii="Times New Roman" w:hAnsi="Times New Roman" w:cs="Times New Roman"/>
          <w:sz w:val="24"/>
          <w:szCs w:val="24"/>
        </w:rPr>
      </w:pPr>
    </w:p>
    <w:p w:rsidR="005E7E65" w:rsidRPr="000E755D" w:rsidRDefault="005E7E65" w:rsidP="005E7E65">
      <w:pPr>
        <w:spacing w:after="0" w:line="240" w:lineRule="auto"/>
        <w:jc w:val="both"/>
        <w:rPr>
          <w:rFonts w:ascii="Times New Roman" w:hAnsi="Times New Roman" w:cs="Times New Roman"/>
          <w:b/>
          <w:sz w:val="24"/>
          <w:szCs w:val="24"/>
        </w:rPr>
      </w:pPr>
      <w:r w:rsidRPr="000E755D">
        <w:rPr>
          <w:rFonts w:ascii="Times New Roman" w:hAnsi="Times New Roman" w:cs="Times New Roman"/>
          <w:b/>
          <w:sz w:val="24"/>
          <w:szCs w:val="24"/>
        </w:rPr>
        <w:t xml:space="preserve">Инструкция: ОЗНАКОМЬТЕСЬ С СИТУАЦИЕЙ И ДАЙТЕ РАЗВЕРНУТЫЕ ОТВЕТЫ НА ВОПРОСЫ </w:t>
      </w:r>
    </w:p>
    <w:p w:rsidR="005E7E65" w:rsidRPr="000E755D" w:rsidRDefault="005E7E65" w:rsidP="005E7E65">
      <w:pPr>
        <w:spacing w:after="0" w:line="240" w:lineRule="auto"/>
        <w:jc w:val="both"/>
        <w:rPr>
          <w:rFonts w:ascii="Times New Roman" w:hAnsi="Times New Roman" w:cs="Times New Roman"/>
          <w:b/>
          <w:sz w:val="24"/>
          <w:szCs w:val="24"/>
        </w:rPr>
      </w:pPr>
    </w:p>
    <w:p w:rsidR="005E7E65" w:rsidRPr="000E755D" w:rsidRDefault="005E7E65" w:rsidP="005E7E65">
      <w:pPr>
        <w:spacing w:after="0" w:line="240" w:lineRule="auto"/>
        <w:jc w:val="both"/>
        <w:outlineLvl w:val="0"/>
        <w:rPr>
          <w:rFonts w:ascii="Times New Roman" w:hAnsi="Times New Roman" w:cs="Times New Roman"/>
          <w:b/>
          <w:sz w:val="24"/>
          <w:szCs w:val="24"/>
        </w:rPr>
      </w:pPr>
      <w:r w:rsidRPr="000E755D">
        <w:rPr>
          <w:rFonts w:ascii="Times New Roman" w:hAnsi="Times New Roman" w:cs="Times New Roman"/>
          <w:b/>
          <w:sz w:val="24"/>
          <w:szCs w:val="24"/>
        </w:rPr>
        <w:t xml:space="preserve">Основная часть </w:t>
      </w:r>
    </w:p>
    <w:p w:rsidR="005E7E65" w:rsidRPr="007C768A" w:rsidRDefault="005E7E65" w:rsidP="005E7E65">
      <w:pPr>
        <w:spacing w:after="0" w:line="240" w:lineRule="auto"/>
        <w:jc w:val="both"/>
        <w:rPr>
          <w:rFonts w:ascii="Times New Roman" w:hAnsi="Times New Roman" w:cs="Times New Roman"/>
          <w:sz w:val="24"/>
          <w:szCs w:val="24"/>
        </w:rPr>
      </w:pPr>
    </w:p>
    <w:p w:rsidR="005E7E65" w:rsidRPr="007C768A" w:rsidRDefault="005E7E65" w:rsidP="005E7E65">
      <w:pPr>
        <w:spacing w:after="0" w:line="240" w:lineRule="auto"/>
        <w:jc w:val="both"/>
        <w:rPr>
          <w:rFonts w:ascii="Times New Roman" w:hAnsi="Times New Roman" w:cs="Times New Roman"/>
          <w:sz w:val="24"/>
          <w:szCs w:val="24"/>
        </w:rPr>
      </w:pPr>
      <w:r w:rsidRPr="007C768A">
        <w:rPr>
          <w:rFonts w:ascii="Times New Roman" w:hAnsi="Times New Roman" w:cs="Times New Roman"/>
          <w:sz w:val="24"/>
          <w:szCs w:val="24"/>
        </w:rPr>
        <w:t>В аптеку обратился мужчина 40 лет с просьбой продать ему «Капотен» для снижения повышенного артериального давления на фоне психоэмоционального стресса (со слов АД 150/90 мм</w:t>
      </w:r>
      <w:r>
        <w:rPr>
          <w:rFonts w:ascii="Times New Roman" w:hAnsi="Times New Roman" w:cs="Times New Roman"/>
          <w:sz w:val="24"/>
          <w:szCs w:val="24"/>
        </w:rPr>
        <w:t>.</w:t>
      </w:r>
      <w:r w:rsidRPr="007C768A">
        <w:rPr>
          <w:rFonts w:ascii="Times New Roman" w:hAnsi="Times New Roman" w:cs="Times New Roman"/>
          <w:sz w:val="24"/>
          <w:szCs w:val="24"/>
        </w:rPr>
        <w:t xml:space="preserve">рт.ст). Рецепта нет. </w:t>
      </w:r>
    </w:p>
    <w:p w:rsidR="005E7E65" w:rsidRPr="007C768A" w:rsidRDefault="005E7E65" w:rsidP="005E7E65">
      <w:pPr>
        <w:spacing w:after="0" w:line="240" w:lineRule="auto"/>
        <w:jc w:val="both"/>
        <w:rPr>
          <w:rFonts w:ascii="Times New Roman" w:hAnsi="Times New Roman" w:cs="Times New Roman"/>
          <w:sz w:val="24"/>
          <w:szCs w:val="24"/>
        </w:rPr>
      </w:pPr>
      <w:r w:rsidRPr="007C768A">
        <w:rPr>
          <w:rFonts w:ascii="Times New Roman" w:hAnsi="Times New Roman" w:cs="Times New Roman"/>
          <w:sz w:val="24"/>
          <w:szCs w:val="24"/>
        </w:rPr>
        <w:t>Известно, что у пациента ситуационно, при эмоциональных переживаниях АД максимально повышается до 150/90 мм</w:t>
      </w:r>
      <w:r>
        <w:rPr>
          <w:rFonts w:ascii="Times New Roman" w:hAnsi="Times New Roman" w:cs="Times New Roman"/>
          <w:sz w:val="24"/>
          <w:szCs w:val="24"/>
        </w:rPr>
        <w:t>.</w:t>
      </w:r>
      <w:r w:rsidRPr="007C768A">
        <w:rPr>
          <w:rFonts w:ascii="Times New Roman" w:hAnsi="Times New Roman" w:cs="Times New Roman"/>
          <w:sz w:val="24"/>
          <w:szCs w:val="24"/>
        </w:rPr>
        <w:t xml:space="preserve">рт.ст. К терапевту с данной жалобой не обращался. </w:t>
      </w:r>
    </w:p>
    <w:p w:rsidR="005E7E65" w:rsidRPr="007C768A" w:rsidRDefault="005E7E65" w:rsidP="005E7E65">
      <w:pPr>
        <w:spacing w:after="0" w:line="240" w:lineRule="auto"/>
        <w:jc w:val="both"/>
        <w:outlineLvl w:val="0"/>
        <w:rPr>
          <w:rFonts w:ascii="Times New Roman" w:hAnsi="Times New Roman" w:cs="Times New Roman"/>
          <w:sz w:val="24"/>
          <w:szCs w:val="24"/>
        </w:rPr>
      </w:pPr>
      <w:r w:rsidRPr="007C768A">
        <w:rPr>
          <w:rFonts w:ascii="Times New Roman" w:hAnsi="Times New Roman" w:cs="Times New Roman"/>
          <w:sz w:val="24"/>
          <w:szCs w:val="24"/>
        </w:rPr>
        <w:t xml:space="preserve">Сопутствующие заболевания: заболевание почек с детства. </w:t>
      </w:r>
    </w:p>
    <w:p w:rsidR="005E7E65" w:rsidRPr="007C768A" w:rsidRDefault="005E7E65" w:rsidP="005E7E65">
      <w:pPr>
        <w:spacing w:after="0" w:line="240" w:lineRule="auto"/>
        <w:jc w:val="both"/>
        <w:outlineLvl w:val="0"/>
        <w:rPr>
          <w:rFonts w:ascii="Times New Roman" w:hAnsi="Times New Roman" w:cs="Times New Roman"/>
          <w:sz w:val="24"/>
          <w:szCs w:val="24"/>
        </w:rPr>
      </w:pPr>
      <w:r w:rsidRPr="007C768A">
        <w:rPr>
          <w:rFonts w:ascii="Times New Roman" w:hAnsi="Times New Roman" w:cs="Times New Roman"/>
          <w:sz w:val="24"/>
          <w:szCs w:val="24"/>
        </w:rPr>
        <w:t xml:space="preserve">Аллергоанамнез спокоен. </w:t>
      </w:r>
    </w:p>
    <w:p w:rsidR="005E7E65" w:rsidRPr="007C768A" w:rsidRDefault="005E7E65" w:rsidP="005E7E65">
      <w:pPr>
        <w:spacing w:after="0" w:line="240" w:lineRule="auto"/>
        <w:jc w:val="both"/>
        <w:rPr>
          <w:rFonts w:ascii="Times New Roman" w:hAnsi="Times New Roman" w:cs="Times New Roman"/>
          <w:sz w:val="24"/>
          <w:szCs w:val="24"/>
        </w:rPr>
      </w:pPr>
    </w:p>
    <w:tbl>
      <w:tblPr>
        <w:tblStyle w:val="a6"/>
        <w:tblW w:w="0" w:type="auto"/>
        <w:tblLook w:val="04A0"/>
      </w:tblPr>
      <w:tblGrid>
        <w:gridCol w:w="3227"/>
        <w:gridCol w:w="6344"/>
      </w:tblGrid>
      <w:tr w:rsidR="005E7E65" w:rsidRPr="008E2150" w:rsidTr="003A6D03">
        <w:tc>
          <w:tcPr>
            <w:tcW w:w="3227" w:type="dxa"/>
          </w:tcPr>
          <w:p w:rsidR="005E7E65" w:rsidRPr="008E2150" w:rsidRDefault="005E7E65" w:rsidP="003A6D03">
            <w:pPr>
              <w:jc w:val="center"/>
              <w:outlineLvl w:val="0"/>
              <w:rPr>
                <w:rFonts w:ascii="Times New Roman" w:hAnsi="Times New Roman" w:cs="Times New Roman"/>
                <w:b/>
                <w:sz w:val="24"/>
                <w:szCs w:val="24"/>
              </w:rPr>
            </w:pPr>
            <w:r w:rsidRPr="00D64074">
              <w:rPr>
                <w:rFonts w:ascii="Times New Roman" w:hAnsi="Times New Roman" w:cs="Times New Roman"/>
                <w:b/>
                <w:sz w:val="24"/>
                <w:szCs w:val="24"/>
              </w:rPr>
              <w:t>Вопросы</w:t>
            </w:r>
          </w:p>
        </w:tc>
        <w:tc>
          <w:tcPr>
            <w:tcW w:w="6344" w:type="dxa"/>
          </w:tcPr>
          <w:p w:rsidR="005E7E65" w:rsidRPr="008E2150" w:rsidRDefault="005E7E65" w:rsidP="003A6D03">
            <w:pPr>
              <w:jc w:val="center"/>
              <w:outlineLvl w:val="0"/>
              <w:rPr>
                <w:rFonts w:ascii="Times New Roman" w:hAnsi="Times New Roman" w:cs="Times New Roman"/>
                <w:b/>
                <w:sz w:val="24"/>
                <w:szCs w:val="24"/>
              </w:rPr>
            </w:pPr>
            <w:r>
              <w:rPr>
                <w:rFonts w:ascii="Times New Roman" w:hAnsi="Times New Roman" w:cs="Times New Roman"/>
                <w:b/>
                <w:sz w:val="24"/>
                <w:szCs w:val="24"/>
              </w:rPr>
              <w:t>Ответы</w:t>
            </w:r>
          </w:p>
        </w:tc>
      </w:tr>
      <w:tr w:rsidR="005E7E65" w:rsidTr="003A6D03">
        <w:tc>
          <w:tcPr>
            <w:tcW w:w="3227" w:type="dxa"/>
          </w:tcPr>
          <w:p w:rsidR="005E7E65" w:rsidRDefault="005E7E65" w:rsidP="003A6D03">
            <w:pPr>
              <w:jc w:val="both"/>
              <w:rPr>
                <w:rFonts w:ascii="Times New Roman" w:hAnsi="Times New Roman" w:cs="Times New Roman"/>
                <w:sz w:val="24"/>
                <w:szCs w:val="24"/>
              </w:rPr>
            </w:pPr>
            <w:r>
              <w:rPr>
                <w:rFonts w:ascii="Times New Roman" w:hAnsi="Times New Roman" w:cs="Times New Roman"/>
                <w:sz w:val="24"/>
                <w:szCs w:val="24"/>
              </w:rPr>
              <w:t>1.</w:t>
            </w:r>
            <w:r w:rsidRPr="000E755D">
              <w:rPr>
                <w:rFonts w:ascii="Times New Roman" w:hAnsi="Times New Roman" w:cs="Times New Roman"/>
                <w:sz w:val="24"/>
                <w:szCs w:val="24"/>
              </w:rPr>
              <w:t xml:space="preserve"> Расскажите правила выписывания рецепта на Каптоприл.</w:t>
            </w:r>
          </w:p>
        </w:tc>
        <w:tc>
          <w:tcPr>
            <w:tcW w:w="6344" w:type="dxa"/>
          </w:tcPr>
          <w:p w:rsidR="005E7E65" w:rsidRPr="00FD5273" w:rsidRDefault="005E7E65" w:rsidP="003A6D03">
            <w:pPr>
              <w:jc w:val="both"/>
              <w:rPr>
                <w:rFonts w:ascii="Times New Roman" w:hAnsi="Times New Roman" w:cs="Times New Roman"/>
                <w:sz w:val="24"/>
                <w:szCs w:val="24"/>
              </w:rPr>
            </w:pPr>
            <w:r w:rsidRPr="00FD5273">
              <w:rPr>
                <w:rFonts w:ascii="Times New Roman" w:hAnsi="Times New Roman" w:cs="Times New Roman"/>
                <w:sz w:val="24"/>
                <w:szCs w:val="24"/>
              </w:rPr>
              <w:t>Каптоприл – рецептурный препарат. Форма рецептурного бланка N 107-1/у. Предметно-количественному уч</w:t>
            </w:r>
            <w:r>
              <w:rPr>
                <w:rFonts w:ascii="Times New Roman" w:hAnsi="Times New Roman" w:cs="Times New Roman"/>
                <w:sz w:val="24"/>
                <w:szCs w:val="24"/>
              </w:rPr>
              <w:t>ё</w:t>
            </w:r>
            <w:r w:rsidRPr="00FD5273">
              <w:rPr>
                <w:rFonts w:ascii="Times New Roman" w:hAnsi="Times New Roman" w:cs="Times New Roman"/>
                <w:sz w:val="24"/>
                <w:szCs w:val="24"/>
              </w:rPr>
              <w:t xml:space="preserve">ту не подлежит. </w:t>
            </w:r>
          </w:p>
          <w:p w:rsidR="005E7E65" w:rsidRPr="00FD5273" w:rsidRDefault="005E7E65" w:rsidP="003A6D03">
            <w:pPr>
              <w:jc w:val="both"/>
              <w:rPr>
                <w:rFonts w:ascii="Times New Roman" w:hAnsi="Times New Roman" w:cs="Times New Roman"/>
                <w:sz w:val="24"/>
                <w:szCs w:val="24"/>
              </w:rPr>
            </w:pPr>
            <w:r w:rsidRPr="00FD5273">
              <w:rPr>
                <w:rFonts w:ascii="Times New Roman" w:hAnsi="Times New Roman" w:cs="Times New Roman"/>
                <w:sz w:val="24"/>
                <w:szCs w:val="24"/>
              </w:rPr>
              <w:t xml:space="preserve">В левом верхнем углу рецептурного бланка проставляется штамп медицинской организации с указанием е. наименования, адреса и телефона. </w:t>
            </w:r>
          </w:p>
          <w:p w:rsidR="005E7E65" w:rsidRPr="00FD5273" w:rsidRDefault="005E7E65" w:rsidP="003A6D03">
            <w:pPr>
              <w:jc w:val="both"/>
              <w:rPr>
                <w:rFonts w:ascii="Times New Roman" w:hAnsi="Times New Roman" w:cs="Times New Roman"/>
                <w:sz w:val="24"/>
                <w:szCs w:val="24"/>
              </w:rPr>
            </w:pPr>
            <w:r w:rsidRPr="00FD5273">
              <w:rPr>
                <w:rFonts w:ascii="Times New Roman" w:hAnsi="Times New Roman" w:cs="Times New Roman"/>
                <w:sz w:val="24"/>
                <w:szCs w:val="24"/>
              </w:rPr>
              <w:t xml:space="preserve">В графе «Ф.И.О. пациента» указываются полностью фамилия, имя и отчество (при наличии) пациента. </w:t>
            </w:r>
          </w:p>
          <w:p w:rsidR="005E7E65" w:rsidRPr="00FD5273" w:rsidRDefault="005E7E65" w:rsidP="003A6D03">
            <w:pPr>
              <w:jc w:val="both"/>
              <w:rPr>
                <w:rFonts w:ascii="Times New Roman" w:hAnsi="Times New Roman" w:cs="Times New Roman"/>
                <w:sz w:val="24"/>
                <w:szCs w:val="24"/>
              </w:rPr>
            </w:pPr>
            <w:r w:rsidRPr="00FD5273">
              <w:rPr>
                <w:rFonts w:ascii="Times New Roman" w:hAnsi="Times New Roman" w:cs="Times New Roman"/>
                <w:sz w:val="24"/>
                <w:szCs w:val="24"/>
              </w:rPr>
              <w:t xml:space="preserve">В графе «Возраст» указывается количество полных лет пациента. </w:t>
            </w:r>
          </w:p>
          <w:p w:rsidR="005E7E65" w:rsidRPr="00FD5273" w:rsidRDefault="005E7E65" w:rsidP="003A6D03">
            <w:pPr>
              <w:jc w:val="both"/>
              <w:rPr>
                <w:rFonts w:ascii="Times New Roman" w:hAnsi="Times New Roman" w:cs="Times New Roman"/>
                <w:sz w:val="24"/>
                <w:szCs w:val="24"/>
              </w:rPr>
            </w:pPr>
            <w:r w:rsidRPr="00FD5273">
              <w:rPr>
                <w:rFonts w:ascii="Times New Roman" w:hAnsi="Times New Roman" w:cs="Times New Roman"/>
                <w:sz w:val="24"/>
                <w:szCs w:val="24"/>
              </w:rPr>
              <w:t xml:space="preserve">В графе «Адрес или номер медицинской карты пациента, получающего медицинскую помощь в амбулаторных условиях» указывается полный почтовый адрес места жительства пациента или номер медицинской карты пациента. </w:t>
            </w:r>
          </w:p>
          <w:p w:rsidR="005E7E65" w:rsidRPr="00FD5273" w:rsidRDefault="005E7E65" w:rsidP="003A6D03">
            <w:pPr>
              <w:jc w:val="both"/>
              <w:rPr>
                <w:rFonts w:ascii="Times New Roman" w:hAnsi="Times New Roman" w:cs="Times New Roman"/>
                <w:sz w:val="24"/>
                <w:szCs w:val="24"/>
              </w:rPr>
            </w:pPr>
            <w:r w:rsidRPr="00FD5273">
              <w:rPr>
                <w:rFonts w:ascii="Times New Roman" w:hAnsi="Times New Roman" w:cs="Times New Roman"/>
                <w:sz w:val="24"/>
                <w:szCs w:val="24"/>
              </w:rPr>
              <w:t xml:space="preserve">В графе «Rp» указывается: на латинском языке наименование лекарственного препарата его дозировка, количество. </w:t>
            </w:r>
          </w:p>
          <w:p w:rsidR="005E7E65" w:rsidRPr="00FD5273" w:rsidRDefault="005E7E65" w:rsidP="003A6D03">
            <w:pPr>
              <w:jc w:val="both"/>
              <w:rPr>
                <w:rFonts w:ascii="Times New Roman" w:hAnsi="Times New Roman" w:cs="Times New Roman"/>
                <w:sz w:val="24"/>
                <w:szCs w:val="24"/>
              </w:rPr>
            </w:pPr>
            <w:r w:rsidRPr="00FD5273">
              <w:rPr>
                <w:rFonts w:ascii="Times New Roman" w:hAnsi="Times New Roman" w:cs="Times New Roman"/>
                <w:sz w:val="24"/>
                <w:szCs w:val="24"/>
              </w:rPr>
              <w:t>Способ применения лекарственного препарата обозначается с указанием дозы, частоты, времени при</w:t>
            </w:r>
            <w:r>
              <w:rPr>
                <w:rFonts w:ascii="Times New Roman" w:hAnsi="Times New Roman" w:cs="Times New Roman"/>
                <w:sz w:val="24"/>
                <w:szCs w:val="24"/>
              </w:rPr>
              <w:t>ё</w:t>
            </w:r>
            <w:r w:rsidRPr="00FD5273">
              <w:rPr>
                <w:rFonts w:ascii="Times New Roman" w:hAnsi="Times New Roman" w:cs="Times New Roman"/>
                <w:sz w:val="24"/>
                <w:szCs w:val="24"/>
              </w:rPr>
              <w:t xml:space="preserve">ма относительно сна (утром, на ночь) и его длительности. </w:t>
            </w:r>
          </w:p>
          <w:p w:rsidR="005E7E65" w:rsidRPr="00FD5273" w:rsidRDefault="005E7E65" w:rsidP="003A6D03">
            <w:pPr>
              <w:jc w:val="both"/>
              <w:rPr>
                <w:rFonts w:ascii="Times New Roman" w:hAnsi="Times New Roman" w:cs="Times New Roman"/>
                <w:sz w:val="24"/>
                <w:szCs w:val="24"/>
              </w:rPr>
            </w:pPr>
            <w:r w:rsidRPr="00FD5273">
              <w:rPr>
                <w:rFonts w:ascii="Times New Roman" w:hAnsi="Times New Roman" w:cs="Times New Roman"/>
                <w:sz w:val="24"/>
                <w:szCs w:val="24"/>
              </w:rPr>
              <w:t xml:space="preserve">Рецепт, выписанный на рецептурном бланке, подписывается медицинским работником и заверяется его личной печатью. </w:t>
            </w:r>
          </w:p>
          <w:p w:rsidR="005E7E65" w:rsidRDefault="005E7E65" w:rsidP="003A6D03">
            <w:pPr>
              <w:jc w:val="both"/>
              <w:rPr>
                <w:rFonts w:ascii="Times New Roman" w:hAnsi="Times New Roman" w:cs="Times New Roman"/>
                <w:sz w:val="24"/>
                <w:szCs w:val="24"/>
              </w:rPr>
            </w:pPr>
            <w:r w:rsidRPr="00FD5273">
              <w:rPr>
                <w:rFonts w:ascii="Times New Roman" w:hAnsi="Times New Roman" w:cs="Times New Roman"/>
                <w:sz w:val="24"/>
                <w:szCs w:val="24"/>
              </w:rPr>
              <w:t>Срок действия рецепта, выписанного на бланке формы N 107-1/у, – 60 дней.</w:t>
            </w:r>
          </w:p>
        </w:tc>
      </w:tr>
      <w:tr w:rsidR="005E7E65" w:rsidTr="003A6D03">
        <w:tc>
          <w:tcPr>
            <w:tcW w:w="3227" w:type="dxa"/>
          </w:tcPr>
          <w:p w:rsidR="005E7E65" w:rsidRDefault="005E7E65" w:rsidP="003A6D03">
            <w:pPr>
              <w:jc w:val="both"/>
              <w:rPr>
                <w:rFonts w:ascii="Times New Roman" w:hAnsi="Times New Roman" w:cs="Times New Roman"/>
                <w:sz w:val="24"/>
                <w:szCs w:val="24"/>
              </w:rPr>
            </w:pPr>
            <w:r>
              <w:rPr>
                <w:rFonts w:ascii="Times New Roman" w:hAnsi="Times New Roman" w:cs="Times New Roman"/>
                <w:sz w:val="24"/>
                <w:szCs w:val="24"/>
              </w:rPr>
              <w:t>2.</w:t>
            </w:r>
            <w:r w:rsidRPr="000E755D">
              <w:rPr>
                <w:rFonts w:ascii="Times New Roman" w:hAnsi="Times New Roman" w:cs="Times New Roman"/>
                <w:sz w:val="24"/>
                <w:szCs w:val="24"/>
              </w:rPr>
              <w:t xml:space="preserve"> Как необходимо поступить, если в рецепте указано лекарство в дозе, которой не существует, или ребенку выписан рецепт с дозой для взрослого?</w:t>
            </w:r>
          </w:p>
        </w:tc>
        <w:tc>
          <w:tcPr>
            <w:tcW w:w="6344" w:type="dxa"/>
          </w:tcPr>
          <w:p w:rsidR="005E7E65" w:rsidRPr="00FD5273" w:rsidRDefault="005E7E65" w:rsidP="003A6D03">
            <w:pPr>
              <w:jc w:val="both"/>
              <w:rPr>
                <w:rFonts w:ascii="Times New Roman" w:hAnsi="Times New Roman" w:cs="Times New Roman"/>
                <w:sz w:val="24"/>
                <w:szCs w:val="24"/>
              </w:rPr>
            </w:pPr>
            <w:r w:rsidRPr="00FD5273">
              <w:rPr>
                <w:rFonts w:ascii="Times New Roman" w:hAnsi="Times New Roman" w:cs="Times New Roman"/>
                <w:sz w:val="24"/>
                <w:szCs w:val="24"/>
              </w:rPr>
              <w:t xml:space="preserve">Опираясь на положения приказа Минздрава РФ № 785, необходимо отпустить дозу меньше той, которая указана в рецепте, или наименьшую суточную или разовую дозу. </w:t>
            </w:r>
          </w:p>
          <w:p w:rsidR="005E7E65" w:rsidRPr="00FD5273" w:rsidRDefault="005E7E65" w:rsidP="003A6D03">
            <w:pPr>
              <w:jc w:val="both"/>
              <w:rPr>
                <w:rFonts w:ascii="Times New Roman" w:hAnsi="Times New Roman" w:cs="Times New Roman"/>
                <w:sz w:val="24"/>
                <w:szCs w:val="24"/>
              </w:rPr>
            </w:pPr>
            <w:r w:rsidRPr="00FD5273">
              <w:rPr>
                <w:rFonts w:ascii="Times New Roman" w:hAnsi="Times New Roman" w:cs="Times New Roman"/>
                <w:sz w:val="24"/>
                <w:szCs w:val="24"/>
              </w:rPr>
              <w:t>Также</w:t>
            </w:r>
            <w:r>
              <w:rPr>
                <w:rFonts w:ascii="Times New Roman" w:hAnsi="Times New Roman" w:cs="Times New Roman"/>
                <w:sz w:val="24"/>
                <w:szCs w:val="24"/>
              </w:rPr>
              <w:t>,</w:t>
            </w:r>
            <w:r w:rsidRPr="00FD5273">
              <w:rPr>
                <w:rFonts w:ascii="Times New Roman" w:hAnsi="Times New Roman" w:cs="Times New Roman"/>
                <w:sz w:val="24"/>
                <w:szCs w:val="24"/>
              </w:rPr>
              <w:t xml:space="preserve"> фармаце</w:t>
            </w:r>
            <w:proofErr w:type="gramStart"/>
            <w:r w:rsidRPr="00FD5273">
              <w:rPr>
                <w:rFonts w:ascii="Times New Roman" w:hAnsi="Times New Roman" w:cs="Times New Roman"/>
                <w:sz w:val="24"/>
                <w:szCs w:val="24"/>
              </w:rPr>
              <w:t>вт впр</w:t>
            </w:r>
            <w:proofErr w:type="gramEnd"/>
            <w:r w:rsidRPr="00FD5273">
              <w:rPr>
                <w:rFonts w:ascii="Times New Roman" w:hAnsi="Times New Roman" w:cs="Times New Roman"/>
                <w:sz w:val="24"/>
                <w:szCs w:val="24"/>
              </w:rPr>
              <w:t>аве связаться с врачом для того, чтобы уточнить дозировку и согласовать с ним изменение дозы лекарства для больного. Опираясь на поло</w:t>
            </w:r>
            <w:r>
              <w:rPr>
                <w:rFonts w:ascii="Times New Roman" w:hAnsi="Times New Roman" w:cs="Times New Roman"/>
                <w:sz w:val="24"/>
                <w:szCs w:val="24"/>
              </w:rPr>
              <w:t>жения приказа Минздрава РФ №403н</w:t>
            </w:r>
            <w:r w:rsidRPr="00FD5273">
              <w:rPr>
                <w:rFonts w:ascii="Times New Roman" w:hAnsi="Times New Roman" w:cs="Times New Roman"/>
                <w:sz w:val="24"/>
                <w:szCs w:val="24"/>
              </w:rPr>
              <w:t xml:space="preserve">, необходимо отпустить дозу меньше той, которая указана в рецепте, или наименьшую суточную или разовую дозу. </w:t>
            </w:r>
          </w:p>
          <w:p w:rsidR="005E7E65" w:rsidRDefault="005E7E65" w:rsidP="003A6D03">
            <w:pPr>
              <w:jc w:val="both"/>
              <w:rPr>
                <w:rFonts w:ascii="Times New Roman" w:hAnsi="Times New Roman" w:cs="Times New Roman"/>
                <w:sz w:val="24"/>
                <w:szCs w:val="24"/>
              </w:rPr>
            </w:pPr>
            <w:r w:rsidRPr="00FD5273">
              <w:rPr>
                <w:rFonts w:ascii="Times New Roman" w:hAnsi="Times New Roman" w:cs="Times New Roman"/>
                <w:sz w:val="24"/>
                <w:szCs w:val="24"/>
              </w:rPr>
              <w:lastRenderedPageBreak/>
              <w:t>Также</w:t>
            </w:r>
            <w:r>
              <w:rPr>
                <w:rFonts w:ascii="Times New Roman" w:hAnsi="Times New Roman" w:cs="Times New Roman"/>
                <w:sz w:val="24"/>
                <w:szCs w:val="24"/>
              </w:rPr>
              <w:t>,</w:t>
            </w:r>
            <w:r w:rsidRPr="00FD5273">
              <w:rPr>
                <w:rFonts w:ascii="Times New Roman" w:hAnsi="Times New Roman" w:cs="Times New Roman"/>
                <w:sz w:val="24"/>
                <w:szCs w:val="24"/>
              </w:rPr>
              <w:t xml:space="preserve"> фармаце</w:t>
            </w:r>
            <w:proofErr w:type="gramStart"/>
            <w:r w:rsidRPr="00FD5273">
              <w:rPr>
                <w:rFonts w:ascii="Times New Roman" w:hAnsi="Times New Roman" w:cs="Times New Roman"/>
                <w:sz w:val="24"/>
                <w:szCs w:val="24"/>
              </w:rPr>
              <w:t>вт впр</w:t>
            </w:r>
            <w:proofErr w:type="gramEnd"/>
            <w:r w:rsidRPr="00FD5273">
              <w:rPr>
                <w:rFonts w:ascii="Times New Roman" w:hAnsi="Times New Roman" w:cs="Times New Roman"/>
                <w:sz w:val="24"/>
                <w:szCs w:val="24"/>
              </w:rPr>
              <w:t>аве связаться с врачом для того, чтобы уточнить дозировку и согласовать с ним изменение дозы лекарства для больного.</w:t>
            </w:r>
          </w:p>
        </w:tc>
      </w:tr>
      <w:tr w:rsidR="005E7E65" w:rsidTr="003A6D03">
        <w:tc>
          <w:tcPr>
            <w:tcW w:w="3227" w:type="dxa"/>
          </w:tcPr>
          <w:p w:rsidR="005E7E65" w:rsidRDefault="005E7E65" w:rsidP="003A6D03">
            <w:pPr>
              <w:jc w:val="both"/>
              <w:rPr>
                <w:rFonts w:ascii="Times New Roman" w:hAnsi="Times New Roman" w:cs="Times New Roman"/>
                <w:sz w:val="24"/>
                <w:szCs w:val="24"/>
              </w:rPr>
            </w:pPr>
            <w:r>
              <w:rPr>
                <w:rFonts w:ascii="Times New Roman" w:hAnsi="Times New Roman" w:cs="Times New Roman"/>
                <w:sz w:val="24"/>
                <w:szCs w:val="24"/>
              </w:rPr>
              <w:lastRenderedPageBreak/>
              <w:t>3.</w:t>
            </w:r>
            <w:r w:rsidRPr="000E755D">
              <w:rPr>
                <w:rFonts w:ascii="Times New Roman" w:hAnsi="Times New Roman" w:cs="Times New Roman"/>
                <w:sz w:val="24"/>
                <w:szCs w:val="24"/>
              </w:rPr>
              <w:t xml:space="preserve"> Перечислите основные группы лекарственных сре</w:t>
            </w:r>
            <w:proofErr w:type="gramStart"/>
            <w:r w:rsidRPr="000E755D">
              <w:rPr>
                <w:rFonts w:ascii="Times New Roman" w:hAnsi="Times New Roman" w:cs="Times New Roman"/>
                <w:sz w:val="24"/>
                <w:szCs w:val="24"/>
              </w:rPr>
              <w:t>дств дл</w:t>
            </w:r>
            <w:proofErr w:type="gramEnd"/>
            <w:r w:rsidRPr="000E755D">
              <w:rPr>
                <w:rFonts w:ascii="Times New Roman" w:hAnsi="Times New Roman" w:cs="Times New Roman"/>
                <w:sz w:val="24"/>
                <w:szCs w:val="24"/>
              </w:rPr>
              <w:t>я фармакотерапии артериальной гипертонии (АГ). Относится ли Каптоприл к основным группам антигипертензивных препаратов? В каких ситуациях отдается предпочтение Каптоприлу?</w:t>
            </w:r>
          </w:p>
        </w:tc>
        <w:tc>
          <w:tcPr>
            <w:tcW w:w="6344" w:type="dxa"/>
          </w:tcPr>
          <w:p w:rsidR="005E7E65" w:rsidRPr="00FD5273" w:rsidRDefault="005E7E65" w:rsidP="003A6D03">
            <w:pPr>
              <w:jc w:val="both"/>
              <w:rPr>
                <w:rFonts w:ascii="Times New Roman" w:hAnsi="Times New Roman" w:cs="Times New Roman"/>
                <w:sz w:val="24"/>
                <w:szCs w:val="24"/>
              </w:rPr>
            </w:pPr>
            <w:r w:rsidRPr="00FD5273">
              <w:rPr>
                <w:rFonts w:ascii="Times New Roman" w:hAnsi="Times New Roman" w:cs="Times New Roman"/>
                <w:sz w:val="24"/>
                <w:szCs w:val="24"/>
              </w:rPr>
              <w:t xml:space="preserve">К основным препаратам для фармакотерапии АГ относят: </w:t>
            </w:r>
          </w:p>
          <w:p w:rsidR="005E7E65" w:rsidRPr="00FD5273" w:rsidRDefault="005E7E65" w:rsidP="003A6D03">
            <w:pPr>
              <w:jc w:val="both"/>
              <w:rPr>
                <w:rFonts w:ascii="Times New Roman" w:hAnsi="Times New Roman" w:cs="Times New Roman"/>
                <w:sz w:val="24"/>
                <w:szCs w:val="24"/>
              </w:rPr>
            </w:pPr>
            <w:r w:rsidRPr="00FD5273">
              <w:rPr>
                <w:rFonts w:ascii="Times New Roman" w:hAnsi="Times New Roman" w:cs="Times New Roman"/>
                <w:sz w:val="24"/>
                <w:szCs w:val="24"/>
              </w:rPr>
              <w:t xml:space="preserve">1. ингибиторы АПФ, </w:t>
            </w:r>
          </w:p>
          <w:p w:rsidR="005E7E65" w:rsidRPr="00FD5273" w:rsidRDefault="005E7E65" w:rsidP="003A6D03">
            <w:pPr>
              <w:jc w:val="both"/>
              <w:rPr>
                <w:rFonts w:ascii="Times New Roman" w:hAnsi="Times New Roman" w:cs="Times New Roman"/>
                <w:sz w:val="24"/>
                <w:szCs w:val="24"/>
              </w:rPr>
            </w:pPr>
            <w:r w:rsidRPr="00FD5273">
              <w:rPr>
                <w:rFonts w:ascii="Times New Roman" w:hAnsi="Times New Roman" w:cs="Times New Roman"/>
                <w:sz w:val="24"/>
                <w:szCs w:val="24"/>
              </w:rPr>
              <w:t xml:space="preserve">2. антагонисты рецепторов к ангиотензину II, </w:t>
            </w:r>
          </w:p>
          <w:p w:rsidR="005E7E65" w:rsidRPr="00FD5273" w:rsidRDefault="005E7E65" w:rsidP="003A6D03">
            <w:pPr>
              <w:jc w:val="both"/>
              <w:rPr>
                <w:rFonts w:ascii="Times New Roman" w:hAnsi="Times New Roman" w:cs="Times New Roman"/>
                <w:sz w:val="24"/>
                <w:szCs w:val="24"/>
              </w:rPr>
            </w:pPr>
            <w:r w:rsidRPr="00FD5273">
              <w:rPr>
                <w:rFonts w:ascii="Times New Roman" w:hAnsi="Times New Roman" w:cs="Times New Roman"/>
                <w:sz w:val="24"/>
                <w:szCs w:val="24"/>
              </w:rPr>
              <w:t xml:space="preserve">3. антагонисты кальциевых каналов, </w:t>
            </w:r>
          </w:p>
          <w:p w:rsidR="005E7E65" w:rsidRPr="00FD5273" w:rsidRDefault="005E7E65" w:rsidP="003A6D03">
            <w:pPr>
              <w:jc w:val="both"/>
              <w:rPr>
                <w:rFonts w:ascii="Times New Roman" w:hAnsi="Times New Roman" w:cs="Times New Roman"/>
                <w:sz w:val="24"/>
                <w:szCs w:val="24"/>
              </w:rPr>
            </w:pPr>
            <w:r w:rsidRPr="00FD5273">
              <w:rPr>
                <w:rFonts w:ascii="Times New Roman" w:hAnsi="Times New Roman" w:cs="Times New Roman"/>
                <w:sz w:val="24"/>
                <w:szCs w:val="24"/>
              </w:rPr>
              <w:t xml:space="preserve">4. диуретики, </w:t>
            </w:r>
          </w:p>
          <w:p w:rsidR="005E7E65" w:rsidRPr="00FD5273" w:rsidRDefault="005E7E65" w:rsidP="003A6D03">
            <w:pPr>
              <w:jc w:val="both"/>
              <w:rPr>
                <w:rFonts w:ascii="Times New Roman" w:hAnsi="Times New Roman" w:cs="Times New Roman"/>
                <w:sz w:val="24"/>
                <w:szCs w:val="24"/>
              </w:rPr>
            </w:pPr>
            <w:r w:rsidRPr="00FD5273">
              <w:rPr>
                <w:rFonts w:ascii="Times New Roman" w:hAnsi="Times New Roman" w:cs="Times New Roman"/>
                <w:sz w:val="24"/>
                <w:szCs w:val="24"/>
              </w:rPr>
              <w:t xml:space="preserve">5. бета-адреноблокаторы. </w:t>
            </w:r>
          </w:p>
          <w:p w:rsidR="005E7E65" w:rsidRDefault="005E7E65" w:rsidP="003A6D03">
            <w:pPr>
              <w:jc w:val="both"/>
              <w:rPr>
                <w:rFonts w:ascii="Times New Roman" w:hAnsi="Times New Roman" w:cs="Times New Roman"/>
                <w:sz w:val="24"/>
                <w:szCs w:val="24"/>
              </w:rPr>
            </w:pPr>
            <w:r w:rsidRPr="00FD5273">
              <w:rPr>
                <w:rFonts w:ascii="Times New Roman" w:hAnsi="Times New Roman" w:cs="Times New Roman"/>
                <w:sz w:val="24"/>
                <w:szCs w:val="24"/>
              </w:rPr>
              <w:t>Да, Каптоприл входит в группу препаратов, относящихся к основным лекарственным средствам для лечения АГ, - ингибиторы АПФ. Это препарат короткого действия и преимущественно используется для купирования неосложненного гипертонического криза.</w:t>
            </w:r>
          </w:p>
        </w:tc>
      </w:tr>
      <w:tr w:rsidR="005E7E65" w:rsidTr="003A6D03">
        <w:tc>
          <w:tcPr>
            <w:tcW w:w="3227" w:type="dxa"/>
          </w:tcPr>
          <w:p w:rsidR="005E7E65" w:rsidRDefault="005E7E65" w:rsidP="003A6D03">
            <w:pPr>
              <w:jc w:val="both"/>
              <w:rPr>
                <w:rFonts w:ascii="Times New Roman" w:hAnsi="Times New Roman" w:cs="Times New Roman"/>
                <w:sz w:val="24"/>
                <w:szCs w:val="24"/>
              </w:rPr>
            </w:pPr>
            <w:r>
              <w:rPr>
                <w:rFonts w:ascii="Times New Roman" w:hAnsi="Times New Roman" w:cs="Times New Roman"/>
                <w:sz w:val="24"/>
                <w:szCs w:val="24"/>
              </w:rPr>
              <w:t>4.</w:t>
            </w:r>
            <w:r w:rsidRPr="000E755D">
              <w:rPr>
                <w:rFonts w:ascii="Times New Roman" w:hAnsi="Times New Roman" w:cs="Times New Roman"/>
                <w:sz w:val="24"/>
                <w:szCs w:val="24"/>
              </w:rPr>
              <w:t xml:space="preserve"> Опишите механизм действия и эффекты Каптоприла.</w:t>
            </w:r>
          </w:p>
        </w:tc>
        <w:tc>
          <w:tcPr>
            <w:tcW w:w="6344" w:type="dxa"/>
          </w:tcPr>
          <w:p w:rsidR="005E7E65" w:rsidRPr="00FD5273" w:rsidRDefault="005E7E65" w:rsidP="003A6D03">
            <w:pPr>
              <w:jc w:val="both"/>
              <w:rPr>
                <w:rFonts w:ascii="Times New Roman" w:hAnsi="Times New Roman" w:cs="Times New Roman"/>
                <w:sz w:val="24"/>
                <w:szCs w:val="24"/>
              </w:rPr>
            </w:pPr>
            <w:r w:rsidRPr="00FD5273">
              <w:rPr>
                <w:rFonts w:ascii="Times New Roman" w:hAnsi="Times New Roman" w:cs="Times New Roman"/>
                <w:sz w:val="24"/>
                <w:szCs w:val="24"/>
              </w:rPr>
              <w:t xml:space="preserve">Фармакологическое действие - гипотензивное, вазодилатирующее, кардиопротективное, натрийуретическое. </w:t>
            </w:r>
          </w:p>
          <w:p w:rsidR="005E7E65" w:rsidRPr="00FD5273" w:rsidRDefault="005E7E65" w:rsidP="003A6D03">
            <w:pPr>
              <w:jc w:val="both"/>
              <w:rPr>
                <w:rFonts w:ascii="Times New Roman" w:hAnsi="Times New Roman" w:cs="Times New Roman"/>
                <w:sz w:val="24"/>
                <w:szCs w:val="24"/>
              </w:rPr>
            </w:pPr>
            <w:r w:rsidRPr="00FD5273">
              <w:rPr>
                <w:rFonts w:ascii="Times New Roman" w:hAnsi="Times New Roman" w:cs="Times New Roman"/>
                <w:sz w:val="24"/>
                <w:szCs w:val="24"/>
              </w:rPr>
              <w:t>Капотоприл является ингибитором ангиотензин-превращающего фермента (АПФ). Ингибируя АПФ, предотвращает переход ангиотензина I в ангиотензин II и препятствует инактивации эндогенных вазодилататоров — брадикинина и ПГЕ</w:t>
            </w:r>
            <w:proofErr w:type="gramStart"/>
            <w:r w:rsidRPr="00FD5273">
              <w:rPr>
                <w:rFonts w:ascii="Times New Roman" w:hAnsi="Times New Roman" w:cs="Times New Roman"/>
                <w:sz w:val="24"/>
                <w:szCs w:val="24"/>
              </w:rPr>
              <w:t>2</w:t>
            </w:r>
            <w:proofErr w:type="gramEnd"/>
            <w:r w:rsidRPr="00FD5273">
              <w:rPr>
                <w:rFonts w:ascii="Times New Roman" w:hAnsi="Times New Roman" w:cs="Times New Roman"/>
                <w:sz w:val="24"/>
                <w:szCs w:val="24"/>
              </w:rPr>
              <w:t>. Подавляя образование ангиотензина II, устраняет его сосудосуживающее действие на артериальные и венозные сосуды, уменьшает выделение альдостерона в надпочечниках, ремоделирование</w:t>
            </w:r>
            <w:r>
              <w:rPr>
                <w:rFonts w:ascii="Times New Roman" w:hAnsi="Times New Roman" w:cs="Times New Roman"/>
                <w:sz w:val="24"/>
                <w:szCs w:val="24"/>
              </w:rPr>
              <w:t xml:space="preserve"> </w:t>
            </w:r>
            <w:r w:rsidRPr="00FD5273">
              <w:rPr>
                <w:rFonts w:ascii="Times New Roman" w:hAnsi="Times New Roman" w:cs="Times New Roman"/>
                <w:sz w:val="24"/>
                <w:szCs w:val="24"/>
              </w:rPr>
              <w:t xml:space="preserve">сосудистой стенки, миокарда, снижает эндотелиальныю дисфункцию, агрегацию тромбоцитов, снижает инсулинорезистентность и уровень атерогенных фракций липидов. </w:t>
            </w:r>
          </w:p>
          <w:p w:rsidR="005E7E65" w:rsidRPr="00FD5273" w:rsidRDefault="005E7E65" w:rsidP="003A6D03">
            <w:pPr>
              <w:jc w:val="both"/>
              <w:rPr>
                <w:rFonts w:ascii="Times New Roman" w:hAnsi="Times New Roman" w:cs="Times New Roman"/>
                <w:sz w:val="24"/>
                <w:szCs w:val="24"/>
              </w:rPr>
            </w:pPr>
            <w:r w:rsidRPr="00FD5273">
              <w:rPr>
                <w:rFonts w:ascii="Times New Roman" w:hAnsi="Times New Roman" w:cs="Times New Roman"/>
                <w:sz w:val="24"/>
                <w:szCs w:val="24"/>
              </w:rPr>
              <w:t xml:space="preserve">Кроме антигипертензивного эффекта, обладает кардиопротективными, нефропротективными, вазопротекторными и «+» метаболическими эффектами. </w:t>
            </w:r>
          </w:p>
          <w:p w:rsidR="005E7E65" w:rsidRDefault="005E7E65" w:rsidP="003A6D03">
            <w:pPr>
              <w:jc w:val="both"/>
              <w:rPr>
                <w:rFonts w:ascii="Times New Roman" w:hAnsi="Times New Roman" w:cs="Times New Roman"/>
                <w:sz w:val="24"/>
                <w:szCs w:val="24"/>
              </w:rPr>
            </w:pPr>
            <w:r w:rsidRPr="00FD5273">
              <w:rPr>
                <w:rFonts w:ascii="Times New Roman" w:hAnsi="Times New Roman" w:cs="Times New Roman"/>
                <w:sz w:val="24"/>
                <w:szCs w:val="24"/>
              </w:rPr>
              <w:t>Повышая активность калликреин-кининовой системы, увеличивает высвобождение биологически активных веществ (ПГЕ</w:t>
            </w:r>
            <w:proofErr w:type="gramStart"/>
            <w:r w:rsidRPr="00FD5273">
              <w:rPr>
                <w:rFonts w:ascii="Times New Roman" w:hAnsi="Times New Roman" w:cs="Times New Roman"/>
                <w:sz w:val="24"/>
                <w:szCs w:val="24"/>
              </w:rPr>
              <w:t>2</w:t>
            </w:r>
            <w:proofErr w:type="gramEnd"/>
            <w:r w:rsidRPr="00FD5273">
              <w:rPr>
                <w:rFonts w:ascii="Times New Roman" w:hAnsi="Times New Roman" w:cs="Times New Roman"/>
                <w:sz w:val="24"/>
                <w:szCs w:val="24"/>
              </w:rPr>
              <w:t xml:space="preserve"> и ПГI2, эндотелиального релаксирующего и предсердно-натрийуретического фактора), оказывающих натрийуретическое и сосудорасширяющее действие, улучшающих почечный кровоток.</w:t>
            </w:r>
          </w:p>
        </w:tc>
      </w:tr>
      <w:tr w:rsidR="005E7E65" w:rsidTr="003A6D03">
        <w:tc>
          <w:tcPr>
            <w:tcW w:w="3227" w:type="dxa"/>
          </w:tcPr>
          <w:p w:rsidR="005E7E65" w:rsidRDefault="005E7E65" w:rsidP="003A6D03">
            <w:pPr>
              <w:jc w:val="both"/>
              <w:rPr>
                <w:rFonts w:ascii="Times New Roman" w:hAnsi="Times New Roman" w:cs="Times New Roman"/>
                <w:sz w:val="24"/>
                <w:szCs w:val="24"/>
              </w:rPr>
            </w:pPr>
            <w:r>
              <w:rPr>
                <w:rFonts w:ascii="Times New Roman" w:hAnsi="Times New Roman" w:cs="Times New Roman"/>
                <w:sz w:val="24"/>
                <w:szCs w:val="24"/>
              </w:rPr>
              <w:t>5.</w:t>
            </w:r>
            <w:r w:rsidRPr="000E755D">
              <w:rPr>
                <w:rFonts w:ascii="Times New Roman" w:hAnsi="Times New Roman" w:cs="Times New Roman"/>
                <w:sz w:val="24"/>
                <w:szCs w:val="24"/>
              </w:rPr>
              <w:t xml:space="preserve"> Наиболее частые побочные эффекты при приеме ингибиторов АПФ. Расскажите о патогенезе кашля при использовании ингибиторов АПФ. Имеются ли противопоказания у данного мужчины для приема Каптоприла?</w:t>
            </w:r>
          </w:p>
        </w:tc>
        <w:tc>
          <w:tcPr>
            <w:tcW w:w="6344" w:type="dxa"/>
          </w:tcPr>
          <w:p w:rsidR="005E7E65" w:rsidRDefault="005E7E65" w:rsidP="003A6D03">
            <w:pPr>
              <w:jc w:val="both"/>
              <w:rPr>
                <w:rFonts w:ascii="Times New Roman" w:hAnsi="Times New Roman" w:cs="Times New Roman"/>
                <w:sz w:val="24"/>
                <w:szCs w:val="24"/>
              </w:rPr>
            </w:pPr>
            <w:r w:rsidRPr="00FD5273">
              <w:rPr>
                <w:rFonts w:ascii="Times New Roman" w:hAnsi="Times New Roman" w:cs="Times New Roman"/>
                <w:sz w:val="24"/>
                <w:szCs w:val="24"/>
              </w:rPr>
              <w:t>Побочные эффекты: гипотония, кашель, гиперкалиемия, нарушение функции почек, от</w:t>
            </w:r>
            <w:r>
              <w:rPr>
                <w:rFonts w:ascii="Times New Roman" w:hAnsi="Times New Roman" w:cs="Times New Roman"/>
                <w:sz w:val="24"/>
                <w:szCs w:val="24"/>
              </w:rPr>
              <w:t>ё</w:t>
            </w:r>
            <w:r w:rsidRPr="00FD5273">
              <w:rPr>
                <w:rFonts w:ascii="Times New Roman" w:hAnsi="Times New Roman" w:cs="Times New Roman"/>
                <w:sz w:val="24"/>
                <w:szCs w:val="24"/>
              </w:rPr>
              <w:t>к Квинке, редко - агранулоцитоз. Каптоприл обладает тератогенными эффектами. Наиболее частым ме</w:t>
            </w:r>
            <w:r>
              <w:rPr>
                <w:rFonts w:ascii="Times New Roman" w:hAnsi="Times New Roman" w:cs="Times New Roman"/>
                <w:sz w:val="24"/>
                <w:szCs w:val="24"/>
              </w:rPr>
              <w:t>ханизмом развития кашля при приё</w:t>
            </w:r>
            <w:r w:rsidRPr="00FD5273">
              <w:rPr>
                <w:rFonts w:ascii="Times New Roman" w:hAnsi="Times New Roman" w:cs="Times New Roman"/>
                <w:sz w:val="24"/>
                <w:szCs w:val="24"/>
              </w:rPr>
              <w:t>ме Каптоприла считают повышение уровня брадикинина. Брадикинин стимулирует немиелинизированные афферентные чувствительные</w:t>
            </w:r>
            <w:proofErr w:type="gramStart"/>
            <w:r w:rsidRPr="00FD5273">
              <w:rPr>
                <w:rFonts w:ascii="Times New Roman" w:hAnsi="Times New Roman" w:cs="Times New Roman"/>
                <w:sz w:val="24"/>
                <w:szCs w:val="24"/>
              </w:rPr>
              <w:t xml:space="preserve"> С</w:t>
            </w:r>
            <w:proofErr w:type="gramEnd"/>
            <w:r w:rsidRPr="00FD5273">
              <w:rPr>
                <w:rFonts w:ascii="Times New Roman" w:hAnsi="Times New Roman" w:cs="Times New Roman"/>
                <w:sz w:val="24"/>
                <w:szCs w:val="24"/>
              </w:rPr>
              <w:t xml:space="preserve"> волокн</w:t>
            </w:r>
            <w:r>
              <w:rPr>
                <w:rFonts w:ascii="Times New Roman" w:hAnsi="Times New Roman" w:cs="Times New Roman"/>
                <w:sz w:val="24"/>
                <w:szCs w:val="24"/>
              </w:rPr>
              <w:t>а за счё</w:t>
            </w:r>
            <w:r w:rsidRPr="00FD5273">
              <w:rPr>
                <w:rFonts w:ascii="Times New Roman" w:hAnsi="Times New Roman" w:cs="Times New Roman"/>
                <w:sz w:val="24"/>
                <w:szCs w:val="24"/>
              </w:rPr>
              <w:t xml:space="preserve">т воздействия на рецепторы J типа, участвующие в кашлевом рефлексе. Кроме того, синтез простагландина Е, вызываемый брадикинином и субстанцией </w:t>
            </w:r>
            <w:proofErr w:type="gramStart"/>
            <w:r w:rsidRPr="00FD5273">
              <w:rPr>
                <w:rFonts w:ascii="Times New Roman" w:hAnsi="Times New Roman" w:cs="Times New Roman"/>
                <w:sz w:val="24"/>
                <w:szCs w:val="24"/>
              </w:rPr>
              <w:t>Р</w:t>
            </w:r>
            <w:proofErr w:type="gramEnd"/>
            <w:r w:rsidRPr="00FD5273">
              <w:rPr>
                <w:rFonts w:ascii="Times New Roman" w:hAnsi="Times New Roman" w:cs="Times New Roman"/>
                <w:sz w:val="24"/>
                <w:szCs w:val="24"/>
              </w:rPr>
              <w:t>, может оказывать бронхоконстрикторное действие. Мужчине необходимо пройти дополнительное обследование для уточнения патологии почек.</w:t>
            </w:r>
          </w:p>
        </w:tc>
      </w:tr>
    </w:tbl>
    <w:p w:rsidR="007C768A" w:rsidRPr="007C768A" w:rsidRDefault="007C768A" w:rsidP="007C768A">
      <w:pPr>
        <w:spacing w:after="0" w:line="240" w:lineRule="auto"/>
        <w:jc w:val="both"/>
        <w:rPr>
          <w:rFonts w:ascii="Times New Roman" w:hAnsi="Times New Roman" w:cs="Times New Roman"/>
          <w:sz w:val="24"/>
          <w:szCs w:val="24"/>
        </w:rPr>
      </w:pPr>
      <w:r w:rsidRPr="007C768A">
        <w:rPr>
          <w:rFonts w:ascii="Times New Roman" w:hAnsi="Times New Roman" w:cs="Times New Roman"/>
          <w:sz w:val="24"/>
          <w:szCs w:val="24"/>
        </w:rPr>
        <w:br w:type="page"/>
      </w:r>
    </w:p>
    <w:p w:rsidR="007C768A" w:rsidRPr="000E755D" w:rsidRDefault="007C768A" w:rsidP="000E755D">
      <w:pPr>
        <w:spacing w:after="0" w:line="240" w:lineRule="auto"/>
        <w:jc w:val="center"/>
        <w:outlineLvl w:val="0"/>
        <w:rPr>
          <w:rFonts w:ascii="Times New Roman" w:hAnsi="Times New Roman" w:cs="Times New Roman"/>
          <w:b/>
          <w:sz w:val="24"/>
          <w:szCs w:val="24"/>
        </w:rPr>
      </w:pPr>
      <w:r w:rsidRPr="000E755D">
        <w:rPr>
          <w:rFonts w:ascii="Times New Roman" w:hAnsi="Times New Roman" w:cs="Times New Roman"/>
          <w:b/>
          <w:sz w:val="24"/>
          <w:szCs w:val="24"/>
        </w:rPr>
        <w:lastRenderedPageBreak/>
        <w:t>СИТУАЦИОННАЯ ЗАДАЧА 5</w:t>
      </w:r>
      <w:r w:rsidR="000E755D" w:rsidRPr="000E755D">
        <w:rPr>
          <w:rFonts w:ascii="Times New Roman" w:hAnsi="Times New Roman" w:cs="Times New Roman"/>
          <w:b/>
          <w:sz w:val="24"/>
          <w:szCs w:val="24"/>
        </w:rPr>
        <w:t>1</w:t>
      </w:r>
    </w:p>
    <w:p w:rsidR="007C768A" w:rsidRPr="007C768A" w:rsidRDefault="007C768A" w:rsidP="007C768A">
      <w:pPr>
        <w:spacing w:after="0" w:line="240" w:lineRule="auto"/>
        <w:jc w:val="both"/>
        <w:rPr>
          <w:rFonts w:ascii="Times New Roman" w:hAnsi="Times New Roman" w:cs="Times New Roman"/>
          <w:sz w:val="24"/>
          <w:szCs w:val="24"/>
        </w:rPr>
      </w:pPr>
    </w:p>
    <w:p w:rsidR="007C768A" w:rsidRPr="000E755D" w:rsidRDefault="007C768A" w:rsidP="007C768A">
      <w:pPr>
        <w:spacing w:after="0" w:line="240" w:lineRule="auto"/>
        <w:jc w:val="both"/>
        <w:rPr>
          <w:rFonts w:ascii="Times New Roman" w:hAnsi="Times New Roman" w:cs="Times New Roman"/>
          <w:b/>
          <w:sz w:val="24"/>
          <w:szCs w:val="24"/>
        </w:rPr>
      </w:pPr>
      <w:r w:rsidRPr="000E755D">
        <w:rPr>
          <w:rFonts w:ascii="Times New Roman" w:hAnsi="Times New Roman" w:cs="Times New Roman"/>
          <w:b/>
          <w:sz w:val="24"/>
          <w:szCs w:val="24"/>
        </w:rPr>
        <w:t xml:space="preserve">Инструкция: ОЗНАКОМЬТЕСЬ С СИТУАЦИЕЙ И ДАЙТЕ РАЗВЕРНУТЫЕ ОТВЕТЫ НА ВОПРОСЫ </w:t>
      </w:r>
    </w:p>
    <w:p w:rsidR="007C768A" w:rsidRPr="000E755D" w:rsidRDefault="007C768A" w:rsidP="007C768A">
      <w:pPr>
        <w:spacing w:after="0" w:line="240" w:lineRule="auto"/>
        <w:jc w:val="both"/>
        <w:rPr>
          <w:rFonts w:ascii="Times New Roman" w:hAnsi="Times New Roman" w:cs="Times New Roman"/>
          <w:b/>
          <w:sz w:val="24"/>
          <w:szCs w:val="24"/>
        </w:rPr>
      </w:pPr>
    </w:p>
    <w:p w:rsidR="007C768A" w:rsidRPr="000E755D" w:rsidRDefault="007C768A" w:rsidP="00004EC0">
      <w:pPr>
        <w:spacing w:after="0" w:line="240" w:lineRule="auto"/>
        <w:jc w:val="both"/>
        <w:outlineLvl w:val="0"/>
        <w:rPr>
          <w:rFonts w:ascii="Times New Roman" w:hAnsi="Times New Roman" w:cs="Times New Roman"/>
          <w:b/>
          <w:sz w:val="24"/>
          <w:szCs w:val="24"/>
        </w:rPr>
      </w:pPr>
      <w:r w:rsidRPr="000E755D">
        <w:rPr>
          <w:rFonts w:ascii="Times New Roman" w:hAnsi="Times New Roman" w:cs="Times New Roman"/>
          <w:b/>
          <w:sz w:val="24"/>
          <w:szCs w:val="24"/>
        </w:rPr>
        <w:t xml:space="preserve">Основная часть </w:t>
      </w:r>
    </w:p>
    <w:p w:rsidR="007C768A" w:rsidRPr="007C768A" w:rsidRDefault="007C768A" w:rsidP="007C768A">
      <w:pPr>
        <w:spacing w:after="0" w:line="240" w:lineRule="auto"/>
        <w:jc w:val="both"/>
        <w:rPr>
          <w:rFonts w:ascii="Times New Roman" w:hAnsi="Times New Roman" w:cs="Times New Roman"/>
          <w:sz w:val="24"/>
          <w:szCs w:val="24"/>
        </w:rPr>
      </w:pPr>
    </w:p>
    <w:p w:rsidR="007C768A" w:rsidRPr="007C768A" w:rsidRDefault="007C768A" w:rsidP="007C768A">
      <w:pPr>
        <w:spacing w:after="0" w:line="240" w:lineRule="auto"/>
        <w:jc w:val="both"/>
        <w:rPr>
          <w:rFonts w:ascii="Times New Roman" w:hAnsi="Times New Roman" w:cs="Times New Roman"/>
          <w:sz w:val="24"/>
          <w:szCs w:val="24"/>
        </w:rPr>
      </w:pPr>
      <w:r w:rsidRPr="007C768A">
        <w:rPr>
          <w:rFonts w:ascii="Times New Roman" w:hAnsi="Times New Roman" w:cs="Times New Roman"/>
          <w:sz w:val="24"/>
          <w:szCs w:val="24"/>
        </w:rPr>
        <w:t xml:space="preserve">В аптеку обратился пациент 20 лет с жалобой на зуд и появление красных пятен на коже. К врачу пациент по этому поводу не обращался, но объяснил </w:t>
      </w:r>
      <w:r w:rsidR="000E755D">
        <w:rPr>
          <w:rFonts w:ascii="Times New Roman" w:hAnsi="Times New Roman" w:cs="Times New Roman"/>
          <w:sz w:val="24"/>
          <w:szCs w:val="24"/>
        </w:rPr>
        <w:t>ф</w:t>
      </w:r>
      <w:r w:rsidR="00823C5B">
        <w:rPr>
          <w:rFonts w:ascii="Times New Roman" w:hAnsi="Times New Roman" w:cs="Times New Roman"/>
          <w:sz w:val="24"/>
          <w:szCs w:val="24"/>
        </w:rPr>
        <w:t>армацевт</w:t>
      </w:r>
      <w:r w:rsidRPr="007C768A">
        <w:rPr>
          <w:rFonts w:ascii="Times New Roman" w:hAnsi="Times New Roman" w:cs="Times New Roman"/>
          <w:sz w:val="24"/>
          <w:szCs w:val="24"/>
        </w:rPr>
        <w:t xml:space="preserve">у, что страдает аллергическим заболеванием – хронической крапивницей (плоские волдыри с четкими границами) с периодическими рецидивами. Пациент попросил </w:t>
      </w:r>
      <w:r w:rsidR="000E755D">
        <w:rPr>
          <w:rFonts w:ascii="Times New Roman" w:hAnsi="Times New Roman" w:cs="Times New Roman"/>
          <w:sz w:val="24"/>
          <w:szCs w:val="24"/>
        </w:rPr>
        <w:t>ф</w:t>
      </w:r>
      <w:r w:rsidR="00823C5B">
        <w:rPr>
          <w:rFonts w:ascii="Times New Roman" w:hAnsi="Times New Roman" w:cs="Times New Roman"/>
          <w:sz w:val="24"/>
          <w:szCs w:val="24"/>
        </w:rPr>
        <w:t>армацевт</w:t>
      </w:r>
      <w:r w:rsidRPr="007C768A">
        <w:rPr>
          <w:rFonts w:ascii="Times New Roman" w:hAnsi="Times New Roman" w:cs="Times New Roman"/>
          <w:sz w:val="24"/>
          <w:szCs w:val="24"/>
        </w:rPr>
        <w:t xml:space="preserve">а порекомендовать препарат. </w:t>
      </w:r>
      <w:r w:rsidR="00823C5B">
        <w:rPr>
          <w:rFonts w:ascii="Times New Roman" w:hAnsi="Times New Roman" w:cs="Times New Roman"/>
          <w:sz w:val="24"/>
          <w:szCs w:val="24"/>
        </w:rPr>
        <w:t>Фармацевт</w:t>
      </w:r>
      <w:r w:rsidRPr="007C768A">
        <w:rPr>
          <w:rFonts w:ascii="Times New Roman" w:hAnsi="Times New Roman" w:cs="Times New Roman"/>
          <w:sz w:val="24"/>
          <w:szCs w:val="24"/>
        </w:rPr>
        <w:t xml:space="preserve"> предложила Дезлоратадин. Заместитель заведующего аптекой сказала, что </w:t>
      </w:r>
      <w:r w:rsidR="000E755D">
        <w:rPr>
          <w:rFonts w:ascii="Times New Roman" w:hAnsi="Times New Roman" w:cs="Times New Roman"/>
          <w:sz w:val="24"/>
          <w:szCs w:val="24"/>
        </w:rPr>
        <w:t>ф</w:t>
      </w:r>
      <w:r w:rsidR="00823C5B">
        <w:rPr>
          <w:rFonts w:ascii="Times New Roman" w:hAnsi="Times New Roman" w:cs="Times New Roman"/>
          <w:sz w:val="24"/>
          <w:szCs w:val="24"/>
        </w:rPr>
        <w:t>армацевт</w:t>
      </w:r>
      <w:r w:rsidRPr="007C768A">
        <w:rPr>
          <w:rFonts w:ascii="Times New Roman" w:hAnsi="Times New Roman" w:cs="Times New Roman"/>
          <w:sz w:val="24"/>
          <w:szCs w:val="24"/>
        </w:rPr>
        <w:t xml:space="preserve"> не имеет права советовать данное средство. Но пациент согласился приобрести препарат под торговым наименованием «Дезал» и оплатил покупку. После чего между коллегами в аптеке возник конфликт. </w:t>
      </w:r>
    </w:p>
    <w:p w:rsidR="007C768A" w:rsidRPr="007C768A" w:rsidRDefault="007C768A" w:rsidP="007C768A">
      <w:pPr>
        <w:spacing w:after="0" w:line="240" w:lineRule="auto"/>
        <w:jc w:val="both"/>
        <w:rPr>
          <w:rFonts w:ascii="Times New Roman" w:hAnsi="Times New Roman" w:cs="Times New Roman"/>
          <w:sz w:val="24"/>
          <w:szCs w:val="24"/>
        </w:rPr>
      </w:pPr>
    </w:p>
    <w:tbl>
      <w:tblPr>
        <w:tblStyle w:val="a6"/>
        <w:tblW w:w="0" w:type="auto"/>
        <w:tblLook w:val="04A0"/>
      </w:tblPr>
      <w:tblGrid>
        <w:gridCol w:w="3227"/>
        <w:gridCol w:w="6344"/>
      </w:tblGrid>
      <w:tr w:rsidR="00D9494D" w:rsidRPr="008E2150" w:rsidTr="00D9494D">
        <w:tc>
          <w:tcPr>
            <w:tcW w:w="3227" w:type="dxa"/>
          </w:tcPr>
          <w:p w:rsidR="00D9494D" w:rsidRPr="008E2150" w:rsidRDefault="00D9494D" w:rsidP="00D9494D">
            <w:pPr>
              <w:jc w:val="center"/>
              <w:outlineLvl w:val="0"/>
              <w:rPr>
                <w:rFonts w:ascii="Times New Roman" w:hAnsi="Times New Roman" w:cs="Times New Roman"/>
                <w:b/>
                <w:sz w:val="24"/>
                <w:szCs w:val="24"/>
              </w:rPr>
            </w:pPr>
            <w:r w:rsidRPr="00D64074">
              <w:rPr>
                <w:rFonts w:ascii="Times New Roman" w:hAnsi="Times New Roman" w:cs="Times New Roman"/>
                <w:b/>
                <w:sz w:val="24"/>
                <w:szCs w:val="24"/>
              </w:rPr>
              <w:t>Вопросы</w:t>
            </w:r>
          </w:p>
        </w:tc>
        <w:tc>
          <w:tcPr>
            <w:tcW w:w="6344" w:type="dxa"/>
          </w:tcPr>
          <w:p w:rsidR="00D9494D" w:rsidRPr="008E2150" w:rsidRDefault="00D9494D" w:rsidP="00D9494D">
            <w:pPr>
              <w:jc w:val="center"/>
              <w:outlineLvl w:val="0"/>
              <w:rPr>
                <w:rFonts w:ascii="Times New Roman" w:hAnsi="Times New Roman" w:cs="Times New Roman"/>
                <w:b/>
                <w:sz w:val="24"/>
                <w:szCs w:val="24"/>
              </w:rPr>
            </w:pPr>
            <w:r>
              <w:rPr>
                <w:rFonts w:ascii="Times New Roman" w:hAnsi="Times New Roman" w:cs="Times New Roman"/>
                <w:b/>
                <w:sz w:val="24"/>
                <w:szCs w:val="24"/>
              </w:rPr>
              <w:t>Ответы</w:t>
            </w:r>
          </w:p>
        </w:tc>
      </w:tr>
      <w:tr w:rsidR="00D9494D" w:rsidTr="00D9494D">
        <w:tc>
          <w:tcPr>
            <w:tcW w:w="3227" w:type="dxa"/>
          </w:tcPr>
          <w:p w:rsidR="00D9494D" w:rsidRDefault="00A5070E" w:rsidP="00793C33">
            <w:pPr>
              <w:pStyle w:val="a3"/>
              <w:numPr>
                <w:ilvl w:val="0"/>
                <w:numId w:val="32"/>
              </w:numPr>
              <w:ind w:left="284" w:hanging="284"/>
              <w:jc w:val="both"/>
              <w:rPr>
                <w:rFonts w:ascii="Times New Roman" w:hAnsi="Times New Roman" w:cs="Times New Roman"/>
                <w:sz w:val="24"/>
                <w:szCs w:val="24"/>
              </w:rPr>
            </w:pPr>
            <w:r w:rsidRPr="000E755D">
              <w:rPr>
                <w:rFonts w:ascii="Times New Roman" w:hAnsi="Times New Roman" w:cs="Times New Roman"/>
                <w:sz w:val="24"/>
                <w:szCs w:val="24"/>
              </w:rPr>
              <w:t xml:space="preserve">К какой фармакотерапевтической группе относится Дезлоратадин? По каким показаниям применяют препараты данной группы? </w:t>
            </w:r>
          </w:p>
        </w:tc>
        <w:tc>
          <w:tcPr>
            <w:tcW w:w="6344" w:type="dxa"/>
          </w:tcPr>
          <w:p w:rsidR="00A15A82" w:rsidRPr="00A15A82" w:rsidRDefault="00A15A82" w:rsidP="00A15A82">
            <w:pPr>
              <w:jc w:val="both"/>
              <w:rPr>
                <w:rFonts w:ascii="Times New Roman" w:hAnsi="Times New Roman" w:cs="Times New Roman"/>
                <w:sz w:val="24"/>
                <w:szCs w:val="24"/>
              </w:rPr>
            </w:pPr>
            <w:r w:rsidRPr="00A15A82">
              <w:rPr>
                <w:rFonts w:ascii="Times New Roman" w:hAnsi="Times New Roman" w:cs="Times New Roman"/>
                <w:sz w:val="24"/>
                <w:szCs w:val="24"/>
              </w:rPr>
              <w:t>H1</w:t>
            </w:r>
            <w:r>
              <w:rPr>
                <w:rFonts w:ascii="Times New Roman" w:hAnsi="Times New Roman" w:cs="Times New Roman"/>
                <w:sz w:val="24"/>
                <w:szCs w:val="24"/>
              </w:rPr>
              <w:t>-</w:t>
            </w:r>
            <w:r w:rsidRPr="00A15A82">
              <w:rPr>
                <w:rFonts w:ascii="Times New Roman" w:hAnsi="Times New Roman" w:cs="Times New Roman"/>
                <w:sz w:val="24"/>
                <w:szCs w:val="24"/>
              </w:rPr>
              <w:t xml:space="preserve">гистаминоблокатор 3 поколения (активный метаболит), </w:t>
            </w:r>
          </w:p>
          <w:p w:rsidR="00D9494D" w:rsidRDefault="00A15A82" w:rsidP="00A15A82">
            <w:pPr>
              <w:jc w:val="both"/>
              <w:rPr>
                <w:rFonts w:ascii="Times New Roman" w:hAnsi="Times New Roman" w:cs="Times New Roman"/>
                <w:sz w:val="24"/>
                <w:szCs w:val="24"/>
              </w:rPr>
            </w:pPr>
            <w:r w:rsidRPr="00A15A82">
              <w:rPr>
                <w:rFonts w:ascii="Times New Roman" w:hAnsi="Times New Roman" w:cs="Times New Roman"/>
                <w:sz w:val="24"/>
                <w:szCs w:val="24"/>
              </w:rPr>
              <w:t xml:space="preserve">антигистаминное средство. Фармакологическое действие - антигистаминное, противоаллергическое, противовоспалительное. </w:t>
            </w:r>
            <w:proofErr w:type="gramStart"/>
            <w:r w:rsidRPr="00A15A82">
              <w:rPr>
                <w:rFonts w:ascii="Times New Roman" w:hAnsi="Times New Roman" w:cs="Times New Roman"/>
                <w:sz w:val="24"/>
                <w:szCs w:val="24"/>
              </w:rPr>
              <w:t>Применение - аллергический ринит (устранение или облегчение чиханья, заложенности носа, выделения слизи из носа, зуда в носу, зуда неба, зуда и покраснения глаз, слезотечения); крапивница (уменьшение или устранение кожного зуда, сыпи).</w:t>
            </w:r>
            <w:proofErr w:type="gramEnd"/>
          </w:p>
        </w:tc>
      </w:tr>
      <w:tr w:rsidR="00D9494D" w:rsidTr="00D9494D">
        <w:tc>
          <w:tcPr>
            <w:tcW w:w="3227" w:type="dxa"/>
          </w:tcPr>
          <w:p w:rsidR="00D9494D" w:rsidRDefault="00A5070E" w:rsidP="00793C33">
            <w:pPr>
              <w:pStyle w:val="a3"/>
              <w:numPr>
                <w:ilvl w:val="0"/>
                <w:numId w:val="32"/>
              </w:numPr>
              <w:ind w:left="284" w:hanging="284"/>
              <w:jc w:val="both"/>
              <w:rPr>
                <w:rFonts w:ascii="Times New Roman" w:hAnsi="Times New Roman" w:cs="Times New Roman"/>
                <w:sz w:val="24"/>
                <w:szCs w:val="24"/>
              </w:rPr>
            </w:pPr>
            <w:r w:rsidRPr="000E755D">
              <w:rPr>
                <w:rFonts w:ascii="Times New Roman" w:hAnsi="Times New Roman" w:cs="Times New Roman"/>
                <w:sz w:val="24"/>
                <w:szCs w:val="24"/>
              </w:rPr>
              <w:t xml:space="preserve">В чем преимущества блокаторов гистаминовых рецепторов третьего поколения (активных метаболитов) по сравнению с первым? </w:t>
            </w:r>
          </w:p>
        </w:tc>
        <w:tc>
          <w:tcPr>
            <w:tcW w:w="6344" w:type="dxa"/>
          </w:tcPr>
          <w:p w:rsidR="00D9494D" w:rsidRDefault="00A15A82" w:rsidP="00A15A82">
            <w:pPr>
              <w:jc w:val="both"/>
              <w:rPr>
                <w:rFonts w:ascii="Times New Roman" w:hAnsi="Times New Roman" w:cs="Times New Roman"/>
                <w:sz w:val="24"/>
                <w:szCs w:val="24"/>
              </w:rPr>
            </w:pPr>
            <w:r w:rsidRPr="00A15A82">
              <w:rPr>
                <w:rFonts w:ascii="Times New Roman" w:hAnsi="Times New Roman" w:cs="Times New Roman"/>
                <w:sz w:val="24"/>
                <w:szCs w:val="24"/>
              </w:rPr>
              <w:t>Препараты 3 поколения являются активными метаболитами. Препарат длительного действия, принимается 1 раз в сутки. Кроме блока гистаминовых рецепторов, подавляет высвобождение гистамина и других БАВ из тучных клеток. Предупреждает развитие и облегчает течение аллергических реакций. Препарат не оказывает воздействие на ЦНС (не проникает через ГЭБ), не вызывает сонливость и не влияет на скорость психомоторных реакций.</w:t>
            </w:r>
          </w:p>
        </w:tc>
      </w:tr>
      <w:tr w:rsidR="00D9494D" w:rsidTr="00D9494D">
        <w:tc>
          <w:tcPr>
            <w:tcW w:w="3227" w:type="dxa"/>
          </w:tcPr>
          <w:p w:rsidR="00D9494D" w:rsidRDefault="00A5070E" w:rsidP="00793C33">
            <w:pPr>
              <w:pStyle w:val="a3"/>
              <w:numPr>
                <w:ilvl w:val="0"/>
                <w:numId w:val="32"/>
              </w:numPr>
              <w:ind w:left="284" w:hanging="284"/>
              <w:jc w:val="both"/>
              <w:rPr>
                <w:rFonts w:ascii="Times New Roman" w:hAnsi="Times New Roman" w:cs="Times New Roman"/>
                <w:sz w:val="24"/>
                <w:szCs w:val="24"/>
              </w:rPr>
            </w:pPr>
            <w:r w:rsidRPr="000E755D">
              <w:rPr>
                <w:rFonts w:ascii="Times New Roman" w:hAnsi="Times New Roman" w:cs="Times New Roman"/>
                <w:sz w:val="24"/>
                <w:szCs w:val="24"/>
              </w:rPr>
              <w:t xml:space="preserve">Правомерны ли действия фармацевта по рекомендации данного препарата? </w:t>
            </w:r>
          </w:p>
        </w:tc>
        <w:tc>
          <w:tcPr>
            <w:tcW w:w="6344" w:type="dxa"/>
          </w:tcPr>
          <w:p w:rsidR="00D9494D" w:rsidRDefault="00A15A82" w:rsidP="00A15A82">
            <w:pPr>
              <w:jc w:val="both"/>
              <w:rPr>
                <w:rFonts w:ascii="Times New Roman" w:hAnsi="Times New Roman" w:cs="Times New Roman"/>
                <w:sz w:val="24"/>
                <w:szCs w:val="24"/>
              </w:rPr>
            </w:pPr>
            <w:r w:rsidRPr="00A15A82">
              <w:rPr>
                <w:rFonts w:ascii="Times New Roman" w:hAnsi="Times New Roman" w:cs="Times New Roman"/>
                <w:sz w:val="24"/>
                <w:szCs w:val="24"/>
              </w:rPr>
              <w:t>Данный препарат отпускается без рецепта врача. Показание соответствуют инструкции по применению. Поэтому действия провизора правомерны.</w:t>
            </w:r>
          </w:p>
        </w:tc>
      </w:tr>
      <w:tr w:rsidR="00D9494D" w:rsidTr="00D9494D">
        <w:tc>
          <w:tcPr>
            <w:tcW w:w="3227" w:type="dxa"/>
          </w:tcPr>
          <w:p w:rsidR="00D9494D" w:rsidRDefault="00A5070E" w:rsidP="00793C33">
            <w:pPr>
              <w:pStyle w:val="a3"/>
              <w:numPr>
                <w:ilvl w:val="0"/>
                <w:numId w:val="32"/>
              </w:numPr>
              <w:ind w:left="284" w:hanging="284"/>
              <w:jc w:val="both"/>
              <w:rPr>
                <w:rFonts w:ascii="Times New Roman" w:hAnsi="Times New Roman" w:cs="Times New Roman"/>
                <w:sz w:val="24"/>
                <w:szCs w:val="24"/>
              </w:rPr>
            </w:pPr>
            <w:r w:rsidRPr="000E755D">
              <w:rPr>
                <w:rFonts w:ascii="Times New Roman" w:hAnsi="Times New Roman" w:cs="Times New Roman"/>
                <w:sz w:val="24"/>
                <w:szCs w:val="24"/>
              </w:rPr>
              <w:t xml:space="preserve">В каких лекарственных формах выпускается Дезлоратадин? Допустимо ли его применение у детей? </w:t>
            </w:r>
          </w:p>
        </w:tc>
        <w:tc>
          <w:tcPr>
            <w:tcW w:w="6344" w:type="dxa"/>
          </w:tcPr>
          <w:p w:rsidR="00D9494D" w:rsidRDefault="00A15A82" w:rsidP="00A15A82">
            <w:pPr>
              <w:jc w:val="both"/>
              <w:rPr>
                <w:rFonts w:ascii="Times New Roman" w:hAnsi="Times New Roman" w:cs="Times New Roman"/>
                <w:sz w:val="24"/>
                <w:szCs w:val="24"/>
              </w:rPr>
            </w:pPr>
            <w:r w:rsidRPr="00A15A82">
              <w:rPr>
                <w:rFonts w:ascii="Times New Roman" w:hAnsi="Times New Roman" w:cs="Times New Roman"/>
                <w:sz w:val="24"/>
                <w:szCs w:val="24"/>
              </w:rPr>
              <w:t>Дезлоратадин выпускается в таблетках и в сиропе. Препарат применяется у пациентов с 1 года, с 12 лет допустимо применение таблетированных лекарственных форм.</w:t>
            </w:r>
          </w:p>
        </w:tc>
      </w:tr>
      <w:tr w:rsidR="00D9494D" w:rsidTr="00D9494D">
        <w:tc>
          <w:tcPr>
            <w:tcW w:w="3227" w:type="dxa"/>
          </w:tcPr>
          <w:p w:rsidR="00D9494D" w:rsidRDefault="00A5070E" w:rsidP="00793C33">
            <w:pPr>
              <w:pStyle w:val="a3"/>
              <w:numPr>
                <w:ilvl w:val="0"/>
                <w:numId w:val="32"/>
              </w:numPr>
              <w:ind w:left="284" w:hanging="284"/>
              <w:jc w:val="both"/>
              <w:rPr>
                <w:rFonts w:ascii="Times New Roman" w:hAnsi="Times New Roman" w:cs="Times New Roman"/>
                <w:sz w:val="24"/>
                <w:szCs w:val="24"/>
              </w:rPr>
            </w:pPr>
            <w:r w:rsidRPr="000E755D">
              <w:rPr>
                <w:rFonts w:ascii="Times New Roman" w:hAnsi="Times New Roman" w:cs="Times New Roman"/>
                <w:sz w:val="24"/>
                <w:szCs w:val="24"/>
              </w:rPr>
              <w:t xml:space="preserve">Укажите адекватные заменители. </w:t>
            </w:r>
          </w:p>
        </w:tc>
        <w:tc>
          <w:tcPr>
            <w:tcW w:w="6344" w:type="dxa"/>
          </w:tcPr>
          <w:p w:rsidR="00A15A82" w:rsidRPr="00A15A82" w:rsidRDefault="00A15A82" w:rsidP="00A15A82">
            <w:pPr>
              <w:jc w:val="both"/>
              <w:rPr>
                <w:rFonts w:ascii="Times New Roman" w:hAnsi="Times New Roman" w:cs="Times New Roman"/>
                <w:sz w:val="24"/>
                <w:szCs w:val="24"/>
              </w:rPr>
            </w:pPr>
            <w:r w:rsidRPr="00A15A82">
              <w:rPr>
                <w:rFonts w:ascii="Times New Roman" w:hAnsi="Times New Roman" w:cs="Times New Roman"/>
                <w:sz w:val="24"/>
                <w:szCs w:val="24"/>
              </w:rPr>
              <w:t xml:space="preserve">МНН: Цетиризин, Лоратадин, Левоцетиризин. </w:t>
            </w:r>
          </w:p>
          <w:p w:rsidR="00D9494D" w:rsidRDefault="00A15A82" w:rsidP="00A15A82">
            <w:pPr>
              <w:jc w:val="both"/>
              <w:rPr>
                <w:rFonts w:ascii="Times New Roman" w:hAnsi="Times New Roman" w:cs="Times New Roman"/>
                <w:sz w:val="24"/>
                <w:szCs w:val="24"/>
              </w:rPr>
            </w:pPr>
            <w:r w:rsidRPr="00A15A82">
              <w:rPr>
                <w:rFonts w:ascii="Times New Roman" w:hAnsi="Times New Roman" w:cs="Times New Roman"/>
                <w:sz w:val="24"/>
                <w:szCs w:val="24"/>
              </w:rPr>
              <w:t>Торговые наименования: Цетрин, Зодак, Кларитин, Кестин, Эриус</w:t>
            </w:r>
          </w:p>
        </w:tc>
      </w:tr>
    </w:tbl>
    <w:p w:rsidR="007C768A" w:rsidRPr="007C768A" w:rsidRDefault="007C768A" w:rsidP="007C768A">
      <w:pPr>
        <w:spacing w:after="0" w:line="240" w:lineRule="auto"/>
        <w:jc w:val="both"/>
        <w:rPr>
          <w:rFonts w:ascii="Times New Roman" w:hAnsi="Times New Roman" w:cs="Times New Roman"/>
          <w:sz w:val="24"/>
          <w:szCs w:val="24"/>
        </w:rPr>
      </w:pPr>
      <w:r w:rsidRPr="007C768A">
        <w:rPr>
          <w:rFonts w:ascii="Times New Roman" w:hAnsi="Times New Roman" w:cs="Times New Roman"/>
          <w:sz w:val="24"/>
          <w:szCs w:val="24"/>
        </w:rPr>
        <w:br w:type="page"/>
      </w:r>
    </w:p>
    <w:p w:rsidR="007C768A" w:rsidRPr="000E755D" w:rsidRDefault="007C768A" w:rsidP="000E755D">
      <w:pPr>
        <w:spacing w:after="0" w:line="240" w:lineRule="auto"/>
        <w:jc w:val="center"/>
        <w:outlineLvl w:val="0"/>
        <w:rPr>
          <w:rFonts w:ascii="Times New Roman" w:hAnsi="Times New Roman" w:cs="Times New Roman"/>
          <w:b/>
          <w:sz w:val="24"/>
          <w:szCs w:val="24"/>
        </w:rPr>
      </w:pPr>
      <w:r w:rsidRPr="000E755D">
        <w:rPr>
          <w:rFonts w:ascii="Times New Roman" w:hAnsi="Times New Roman" w:cs="Times New Roman"/>
          <w:b/>
          <w:sz w:val="24"/>
          <w:szCs w:val="24"/>
        </w:rPr>
        <w:lastRenderedPageBreak/>
        <w:t xml:space="preserve">СИТУАЦИОННАЯ ЗАДАЧА </w:t>
      </w:r>
      <w:r w:rsidR="000E755D" w:rsidRPr="000E755D">
        <w:rPr>
          <w:rFonts w:ascii="Times New Roman" w:hAnsi="Times New Roman" w:cs="Times New Roman"/>
          <w:b/>
          <w:sz w:val="24"/>
          <w:szCs w:val="24"/>
        </w:rPr>
        <w:t>52</w:t>
      </w:r>
    </w:p>
    <w:p w:rsidR="007C768A" w:rsidRPr="000E755D" w:rsidRDefault="007C768A" w:rsidP="007C768A">
      <w:pPr>
        <w:spacing w:after="0" w:line="240" w:lineRule="auto"/>
        <w:jc w:val="both"/>
        <w:rPr>
          <w:rFonts w:ascii="Times New Roman" w:hAnsi="Times New Roman" w:cs="Times New Roman"/>
          <w:b/>
          <w:sz w:val="24"/>
          <w:szCs w:val="24"/>
        </w:rPr>
      </w:pPr>
    </w:p>
    <w:p w:rsidR="007C768A" w:rsidRPr="000E755D" w:rsidRDefault="007C768A" w:rsidP="007C768A">
      <w:pPr>
        <w:spacing w:after="0" w:line="240" w:lineRule="auto"/>
        <w:jc w:val="both"/>
        <w:rPr>
          <w:rFonts w:ascii="Times New Roman" w:hAnsi="Times New Roman" w:cs="Times New Roman"/>
          <w:b/>
          <w:sz w:val="24"/>
          <w:szCs w:val="24"/>
        </w:rPr>
      </w:pPr>
      <w:r w:rsidRPr="000E755D">
        <w:rPr>
          <w:rFonts w:ascii="Times New Roman" w:hAnsi="Times New Roman" w:cs="Times New Roman"/>
          <w:b/>
          <w:sz w:val="24"/>
          <w:szCs w:val="24"/>
        </w:rPr>
        <w:t xml:space="preserve">Инструкция: ОЗНАКОМЬТЕСЬ С СИТУАЦИЕЙ И ДАЙТЕ РАЗВЕРНУТЫЕ ОТВЕТЫ НА ВОПРОСЫ </w:t>
      </w:r>
    </w:p>
    <w:p w:rsidR="007C768A" w:rsidRPr="000E755D" w:rsidRDefault="007C768A" w:rsidP="007C768A">
      <w:pPr>
        <w:spacing w:after="0" w:line="240" w:lineRule="auto"/>
        <w:jc w:val="both"/>
        <w:rPr>
          <w:rFonts w:ascii="Times New Roman" w:hAnsi="Times New Roman" w:cs="Times New Roman"/>
          <w:b/>
          <w:sz w:val="24"/>
          <w:szCs w:val="24"/>
        </w:rPr>
      </w:pPr>
    </w:p>
    <w:p w:rsidR="007C768A" w:rsidRPr="000E755D" w:rsidRDefault="007C768A" w:rsidP="00004EC0">
      <w:pPr>
        <w:spacing w:after="0" w:line="240" w:lineRule="auto"/>
        <w:jc w:val="both"/>
        <w:outlineLvl w:val="0"/>
        <w:rPr>
          <w:rFonts w:ascii="Times New Roman" w:hAnsi="Times New Roman" w:cs="Times New Roman"/>
          <w:b/>
          <w:sz w:val="24"/>
          <w:szCs w:val="24"/>
        </w:rPr>
      </w:pPr>
      <w:r w:rsidRPr="000E755D">
        <w:rPr>
          <w:rFonts w:ascii="Times New Roman" w:hAnsi="Times New Roman" w:cs="Times New Roman"/>
          <w:b/>
          <w:sz w:val="24"/>
          <w:szCs w:val="24"/>
        </w:rPr>
        <w:t xml:space="preserve">Основная часть </w:t>
      </w:r>
    </w:p>
    <w:p w:rsidR="007C768A" w:rsidRPr="007C768A" w:rsidRDefault="007C768A" w:rsidP="007C768A">
      <w:pPr>
        <w:spacing w:after="0" w:line="240" w:lineRule="auto"/>
        <w:jc w:val="both"/>
        <w:rPr>
          <w:rFonts w:ascii="Times New Roman" w:hAnsi="Times New Roman" w:cs="Times New Roman"/>
          <w:sz w:val="24"/>
          <w:szCs w:val="24"/>
        </w:rPr>
      </w:pPr>
    </w:p>
    <w:p w:rsidR="007C768A" w:rsidRPr="007C768A" w:rsidRDefault="007C768A" w:rsidP="007C768A">
      <w:pPr>
        <w:spacing w:after="0" w:line="240" w:lineRule="auto"/>
        <w:jc w:val="both"/>
        <w:rPr>
          <w:rFonts w:ascii="Times New Roman" w:hAnsi="Times New Roman" w:cs="Times New Roman"/>
          <w:sz w:val="24"/>
          <w:szCs w:val="24"/>
        </w:rPr>
      </w:pPr>
      <w:r w:rsidRPr="007C768A">
        <w:rPr>
          <w:rFonts w:ascii="Times New Roman" w:hAnsi="Times New Roman" w:cs="Times New Roman"/>
          <w:sz w:val="24"/>
          <w:szCs w:val="24"/>
        </w:rPr>
        <w:t xml:space="preserve">В аптеку обратился пациент с жалобой на изжогу и просьбой продать капсулы «Омепразола» 10 мг. </w:t>
      </w:r>
      <w:r w:rsidR="00823C5B">
        <w:rPr>
          <w:rFonts w:ascii="Times New Roman" w:hAnsi="Times New Roman" w:cs="Times New Roman"/>
          <w:sz w:val="24"/>
          <w:szCs w:val="24"/>
        </w:rPr>
        <w:t>Фармацевт</w:t>
      </w:r>
      <w:r w:rsidRPr="007C768A">
        <w:rPr>
          <w:rFonts w:ascii="Times New Roman" w:hAnsi="Times New Roman" w:cs="Times New Roman"/>
          <w:sz w:val="24"/>
          <w:szCs w:val="24"/>
        </w:rPr>
        <w:t xml:space="preserve"> отказала пациенту, указав, что данный препарат отпускается по рецепту врача. Пациент начал спорить с </w:t>
      </w:r>
      <w:r w:rsidR="000E755D">
        <w:rPr>
          <w:rFonts w:ascii="Times New Roman" w:hAnsi="Times New Roman" w:cs="Times New Roman"/>
          <w:sz w:val="24"/>
          <w:szCs w:val="24"/>
        </w:rPr>
        <w:t>ф</w:t>
      </w:r>
      <w:r w:rsidR="00823C5B">
        <w:rPr>
          <w:rFonts w:ascii="Times New Roman" w:hAnsi="Times New Roman" w:cs="Times New Roman"/>
          <w:sz w:val="24"/>
          <w:szCs w:val="24"/>
        </w:rPr>
        <w:t>армацевт</w:t>
      </w:r>
      <w:r w:rsidRPr="007C768A">
        <w:rPr>
          <w:rFonts w:ascii="Times New Roman" w:hAnsi="Times New Roman" w:cs="Times New Roman"/>
          <w:sz w:val="24"/>
          <w:szCs w:val="24"/>
        </w:rPr>
        <w:t xml:space="preserve">ом, объяснив, что приобретает препарат в другой аптеке свободно. </w:t>
      </w:r>
      <w:r w:rsidR="00823C5B">
        <w:rPr>
          <w:rFonts w:ascii="Times New Roman" w:hAnsi="Times New Roman" w:cs="Times New Roman"/>
          <w:sz w:val="24"/>
          <w:szCs w:val="24"/>
        </w:rPr>
        <w:t>Фармацевт</w:t>
      </w:r>
      <w:r w:rsidRPr="007C768A">
        <w:rPr>
          <w:rFonts w:ascii="Times New Roman" w:hAnsi="Times New Roman" w:cs="Times New Roman"/>
          <w:sz w:val="24"/>
          <w:szCs w:val="24"/>
        </w:rPr>
        <w:t xml:space="preserve"> предложила пациенту в качестве замены «Ренни», «Гастал», «Альмагель», но настояла на отказе в отпуске Омепразола. Пациент отказался и ушел в другую аптеку. </w:t>
      </w:r>
    </w:p>
    <w:p w:rsidR="007C768A" w:rsidRPr="007C768A" w:rsidRDefault="007C768A" w:rsidP="007C768A">
      <w:pPr>
        <w:spacing w:after="0" w:line="240" w:lineRule="auto"/>
        <w:jc w:val="both"/>
        <w:rPr>
          <w:rFonts w:ascii="Times New Roman" w:hAnsi="Times New Roman" w:cs="Times New Roman"/>
          <w:sz w:val="24"/>
          <w:szCs w:val="24"/>
        </w:rPr>
      </w:pPr>
    </w:p>
    <w:tbl>
      <w:tblPr>
        <w:tblStyle w:val="a6"/>
        <w:tblW w:w="0" w:type="auto"/>
        <w:tblLook w:val="04A0"/>
      </w:tblPr>
      <w:tblGrid>
        <w:gridCol w:w="3227"/>
        <w:gridCol w:w="6344"/>
      </w:tblGrid>
      <w:tr w:rsidR="00D9494D" w:rsidRPr="008E2150" w:rsidTr="00D9494D">
        <w:tc>
          <w:tcPr>
            <w:tcW w:w="3227" w:type="dxa"/>
          </w:tcPr>
          <w:p w:rsidR="00D9494D" w:rsidRPr="008E2150" w:rsidRDefault="00D9494D" w:rsidP="00D9494D">
            <w:pPr>
              <w:jc w:val="center"/>
              <w:outlineLvl w:val="0"/>
              <w:rPr>
                <w:rFonts w:ascii="Times New Roman" w:hAnsi="Times New Roman" w:cs="Times New Roman"/>
                <w:b/>
                <w:sz w:val="24"/>
                <w:szCs w:val="24"/>
              </w:rPr>
            </w:pPr>
            <w:r w:rsidRPr="00D64074">
              <w:rPr>
                <w:rFonts w:ascii="Times New Roman" w:hAnsi="Times New Roman" w:cs="Times New Roman"/>
                <w:b/>
                <w:sz w:val="24"/>
                <w:szCs w:val="24"/>
              </w:rPr>
              <w:t>Вопросы</w:t>
            </w:r>
          </w:p>
        </w:tc>
        <w:tc>
          <w:tcPr>
            <w:tcW w:w="6344" w:type="dxa"/>
          </w:tcPr>
          <w:p w:rsidR="00D9494D" w:rsidRPr="008E2150" w:rsidRDefault="00D9494D" w:rsidP="00D9494D">
            <w:pPr>
              <w:jc w:val="center"/>
              <w:outlineLvl w:val="0"/>
              <w:rPr>
                <w:rFonts w:ascii="Times New Roman" w:hAnsi="Times New Roman" w:cs="Times New Roman"/>
                <w:b/>
                <w:sz w:val="24"/>
                <w:szCs w:val="24"/>
              </w:rPr>
            </w:pPr>
            <w:r>
              <w:rPr>
                <w:rFonts w:ascii="Times New Roman" w:hAnsi="Times New Roman" w:cs="Times New Roman"/>
                <w:b/>
                <w:sz w:val="24"/>
                <w:szCs w:val="24"/>
              </w:rPr>
              <w:t>Ответы</w:t>
            </w:r>
          </w:p>
        </w:tc>
      </w:tr>
      <w:tr w:rsidR="00D9494D" w:rsidTr="00D9494D">
        <w:tc>
          <w:tcPr>
            <w:tcW w:w="3227" w:type="dxa"/>
          </w:tcPr>
          <w:p w:rsidR="00D9494D" w:rsidRDefault="00A15A82" w:rsidP="00793C33">
            <w:pPr>
              <w:pStyle w:val="a3"/>
              <w:numPr>
                <w:ilvl w:val="0"/>
                <w:numId w:val="33"/>
              </w:numPr>
              <w:ind w:left="284" w:hanging="284"/>
              <w:jc w:val="both"/>
              <w:rPr>
                <w:rFonts w:ascii="Times New Roman" w:hAnsi="Times New Roman" w:cs="Times New Roman"/>
                <w:sz w:val="24"/>
                <w:szCs w:val="24"/>
              </w:rPr>
            </w:pPr>
            <w:r w:rsidRPr="000E755D">
              <w:rPr>
                <w:rFonts w:ascii="Times New Roman" w:hAnsi="Times New Roman" w:cs="Times New Roman"/>
                <w:sz w:val="24"/>
                <w:szCs w:val="24"/>
              </w:rPr>
              <w:t xml:space="preserve">Правомерны ли действия фармацевта в данном случае? </w:t>
            </w:r>
          </w:p>
        </w:tc>
        <w:tc>
          <w:tcPr>
            <w:tcW w:w="6344" w:type="dxa"/>
          </w:tcPr>
          <w:p w:rsidR="00D9494D" w:rsidRDefault="00A15A82" w:rsidP="00A15A82">
            <w:pPr>
              <w:jc w:val="both"/>
              <w:rPr>
                <w:rFonts w:ascii="Times New Roman" w:hAnsi="Times New Roman" w:cs="Times New Roman"/>
                <w:sz w:val="24"/>
                <w:szCs w:val="24"/>
              </w:rPr>
            </w:pPr>
            <w:r w:rsidRPr="00A15A82">
              <w:rPr>
                <w:rFonts w:ascii="Times New Roman" w:hAnsi="Times New Roman" w:cs="Times New Roman"/>
                <w:sz w:val="24"/>
                <w:szCs w:val="24"/>
              </w:rPr>
              <w:t>Нет, действия не правомерны, так как, например, препарат «Омез» 10 мг, согласно инструкции по применению, отпускается без рецепта врача.</w:t>
            </w:r>
          </w:p>
        </w:tc>
      </w:tr>
      <w:tr w:rsidR="00D9494D" w:rsidTr="00D9494D">
        <w:tc>
          <w:tcPr>
            <w:tcW w:w="3227" w:type="dxa"/>
          </w:tcPr>
          <w:p w:rsidR="00D9494D" w:rsidRDefault="00A15A82" w:rsidP="00793C33">
            <w:pPr>
              <w:pStyle w:val="a3"/>
              <w:numPr>
                <w:ilvl w:val="0"/>
                <w:numId w:val="33"/>
              </w:numPr>
              <w:ind w:left="284" w:hanging="284"/>
              <w:jc w:val="both"/>
              <w:rPr>
                <w:rFonts w:ascii="Times New Roman" w:hAnsi="Times New Roman" w:cs="Times New Roman"/>
                <w:sz w:val="24"/>
                <w:szCs w:val="24"/>
              </w:rPr>
            </w:pPr>
            <w:r w:rsidRPr="000E755D">
              <w:rPr>
                <w:rFonts w:ascii="Times New Roman" w:hAnsi="Times New Roman" w:cs="Times New Roman"/>
                <w:sz w:val="24"/>
                <w:szCs w:val="24"/>
              </w:rPr>
              <w:t xml:space="preserve">Какой механизм действия у Омепразола? </w:t>
            </w:r>
          </w:p>
        </w:tc>
        <w:tc>
          <w:tcPr>
            <w:tcW w:w="6344" w:type="dxa"/>
          </w:tcPr>
          <w:p w:rsidR="00D9494D" w:rsidRDefault="00A15A82" w:rsidP="00A15A82">
            <w:pPr>
              <w:jc w:val="both"/>
              <w:rPr>
                <w:rFonts w:ascii="Times New Roman" w:hAnsi="Times New Roman" w:cs="Times New Roman"/>
                <w:sz w:val="24"/>
                <w:szCs w:val="24"/>
              </w:rPr>
            </w:pPr>
            <w:r w:rsidRPr="00A15A82">
              <w:rPr>
                <w:rFonts w:ascii="Times New Roman" w:hAnsi="Times New Roman" w:cs="Times New Roman"/>
                <w:sz w:val="24"/>
                <w:szCs w:val="24"/>
              </w:rPr>
              <w:t>Омепразол ингибирует фермент Н+- К</w:t>
            </w:r>
            <w:proofErr w:type="gramStart"/>
            <w:r w:rsidRPr="00A15A82">
              <w:rPr>
                <w:rFonts w:ascii="Times New Roman" w:hAnsi="Times New Roman" w:cs="Times New Roman"/>
                <w:sz w:val="24"/>
                <w:szCs w:val="24"/>
              </w:rPr>
              <w:t>+-</w:t>
            </w:r>
            <w:proofErr w:type="gramEnd"/>
            <w:r w:rsidRPr="00A15A82">
              <w:rPr>
                <w:rFonts w:ascii="Times New Roman" w:hAnsi="Times New Roman" w:cs="Times New Roman"/>
                <w:sz w:val="24"/>
                <w:szCs w:val="24"/>
              </w:rPr>
              <w:t>АТФазу в париетальных клетках желудка и блокирует тем самым заключительную стадию синтеза соляной кислоты. Это приводит к снижению уровня базальной и стимулированной секреции соляной кислоты.</w:t>
            </w:r>
          </w:p>
        </w:tc>
      </w:tr>
      <w:tr w:rsidR="00D9494D" w:rsidTr="00D9494D">
        <w:tc>
          <w:tcPr>
            <w:tcW w:w="3227" w:type="dxa"/>
          </w:tcPr>
          <w:p w:rsidR="00D9494D" w:rsidRDefault="00A15A82" w:rsidP="00793C33">
            <w:pPr>
              <w:pStyle w:val="a3"/>
              <w:numPr>
                <w:ilvl w:val="0"/>
                <w:numId w:val="33"/>
              </w:numPr>
              <w:ind w:left="284" w:hanging="284"/>
              <w:jc w:val="both"/>
              <w:rPr>
                <w:rFonts w:ascii="Times New Roman" w:hAnsi="Times New Roman" w:cs="Times New Roman"/>
                <w:sz w:val="24"/>
                <w:szCs w:val="24"/>
              </w:rPr>
            </w:pPr>
            <w:r w:rsidRPr="000E755D">
              <w:rPr>
                <w:rFonts w:ascii="Times New Roman" w:hAnsi="Times New Roman" w:cs="Times New Roman"/>
                <w:sz w:val="24"/>
                <w:szCs w:val="24"/>
              </w:rPr>
              <w:t xml:space="preserve">Какие показания к применению Омепразола? </w:t>
            </w:r>
          </w:p>
        </w:tc>
        <w:tc>
          <w:tcPr>
            <w:tcW w:w="6344" w:type="dxa"/>
          </w:tcPr>
          <w:p w:rsidR="00A15A82" w:rsidRPr="00A15A82" w:rsidRDefault="00A15A82" w:rsidP="00A15A82">
            <w:pPr>
              <w:jc w:val="both"/>
              <w:rPr>
                <w:rFonts w:ascii="Times New Roman" w:hAnsi="Times New Roman" w:cs="Times New Roman"/>
                <w:sz w:val="24"/>
                <w:szCs w:val="24"/>
              </w:rPr>
            </w:pPr>
            <w:r w:rsidRPr="00A15A82">
              <w:rPr>
                <w:rFonts w:ascii="Times New Roman" w:hAnsi="Times New Roman" w:cs="Times New Roman"/>
                <w:sz w:val="24"/>
                <w:szCs w:val="24"/>
              </w:rPr>
              <w:t xml:space="preserve">Язвенная болезнь желудка и двенадцатиперстной кишки. </w:t>
            </w:r>
          </w:p>
          <w:p w:rsidR="00A15A82" w:rsidRPr="00A15A82" w:rsidRDefault="00A15A82" w:rsidP="00A15A82">
            <w:pPr>
              <w:jc w:val="both"/>
              <w:rPr>
                <w:rFonts w:ascii="Times New Roman" w:hAnsi="Times New Roman" w:cs="Times New Roman"/>
                <w:sz w:val="24"/>
                <w:szCs w:val="24"/>
              </w:rPr>
            </w:pPr>
            <w:r w:rsidRPr="00A15A82">
              <w:rPr>
                <w:rFonts w:ascii="Times New Roman" w:hAnsi="Times New Roman" w:cs="Times New Roman"/>
                <w:sz w:val="24"/>
                <w:szCs w:val="24"/>
              </w:rPr>
              <w:t xml:space="preserve">Рефлюкс-эзофагит. </w:t>
            </w:r>
          </w:p>
          <w:p w:rsidR="00A15A82" w:rsidRPr="00A15A82" w:rsidRDefault="00A15A82" w:rsidP="00A15A82">
            <w:pPr>
              <w:jc w:val="both"/>
              <w:rPr>
                <w:rFonts w:ascii="Times New Roman" w:hAnsi="Times New Roman" w:cs="Times New Roman"/>
                <w:sz w:val="24"/>
                <w:szCs w:val="24"/>
              </w:rPr>
            </w:pPr>
            <w:r w:rsidRPr="00A15A82">
              <w:rPr>
                <w:rFonts w:ascii="Times New Roman" w:hAnsi="Times New Roman" w:cs="Times New Roman"/>
                <w:sz w:val="24"/>
                <w:szCs w:val="24"/>
              </w:rPr>
              <w:t>Эрозивно-язвенные поражения желудка и двенадцатиперстной кишки, связанные с при</w:t>
            </w:r>
            <w:r>
              <w:rPr>
                <w:rFonts w:ascii="Times New Roman" w:hAnsi="Times New Roman" w:cs="Times New Roman"/>
                <w:sz w:val="24"/>
                <w:szCs w:val="24"/>
              </w:rPr>
              <w:t>ё</w:t>
            </w:r>
            <w:r w:rsidRPr="00A15A82">
              <w:rPr>
                <w:rFonts w:ascii="Times New Roman" w:hAnsi="Times New Roman" w:cs="Times New Roman"/>
                <w:sz w:val="24"/>
                <w:szCs w:val="24"/>
              </w:rPr>
              <w:t xml:space="preserve">мом НПВС. </w:t>
            </w:r>
          </w:p>
          <w:p w:rsidR="00A15A82" w:rsidRPr="00A15A82" w:rsidRDefault="00A15A82" w:rsidP="00A15A82">
            <w:pPr>
              <w:jc w:val="both"/>
              <w:rPr>
                <w:rFonts w:ascii="Times New Roman" w:hAnsi="Times New Roman" w:cs="Times New Roman"/>
                <w:sz w:val="24"/>
                <w:szCs w:val="24"/>
              </w:rPr>
            </w:pPr>
            <w:r w:rsidRPr="00A15A82">
              <w:rPr>
                <w:rFonts w:ascii="Times New Roman" w:hAnsi="Times New Roman" w:cs="Times New Roman"/>
                <w:sz w:val="24"/>
                <w:szCs w:val="24"/>
              </w:rPr>
              <w:t xml:space="preserve">Стрессовые язвы. </w:t>
            </w:r>
          </w:p>
          <w:p w:rsidR="00A15A82" w:rsidRPr="00A15A82" w:rsidRDefault="00A15A82" w:rsidP="00A15A82">
            <w:pPr>
              <w:jc w:val="both"/>
              <w:rPr>
                <w:rFonts w:ascii="Times New Roman" w:hAnsi="Times New Roman" w:cs="Times New Roman"/>
                <w:sz w:val="24"/>
                <w:szCs w:val="24"/>
              </w:rPr>
            </w:pPr>
            <w:r w:rsidRPr="00A15A82">
              <w:rPr>
                <w:rFonts w:ascii="Times New Roman" w:hAnsi="Times New Roman" w:cs="Times New Roman"/>
                <w:sz w:val="24"/>
                <w:szCs w:val="24"/>
              </w:rPr>
              <w:t xml:space="preserve">Эрозивно-язвенные поражения желудка и двенадцатиперстной кишки, ассоциированные с Helicobacter pylori (в составе комплексной терапии). </w:t>
            </w:r>
          </w:p>
          <w:p w:rsidR="00D9494D" w:rsidRDefault="00A15A82" w:rsidP="00A15A82">
            <w:pPr>
              <w:jc w:val="both"/>
              <w:rPr>
                <w:rFonts w:ascii="Times New Roman" w:hAnsi="Times New Roman" w:cs="Times New Roman"/>
                <w:sz w:val="24"/>
                <w:szCs w:val="24"/>
              </w:rPr>
            </w:pPr>
            <w:r w:rsidRPr="00A15A82">
              <w:rPr>
                <w:rFonts w:ascii="Times New Roman" w:hAnsi="Times New Roman" w:cs="Times New Roman"/>
                <w:sz w:val="24"/>
                <w:szCs w:val="24"/>
              </w:rPr>
              <w:t>Синдром Золлингера-Эллисона.</w:t>
            </w:r>
          </w:p>
        </w:tc>
      </w:tr>
      <w:tr w:rsidR="00D9494D" w:rsidTr="00D9494D">
        <w:tc>
          <w:tcPr>
            <w:tcW w:w="3227" w:type="dxa"/>
          </w:tcPr>
          <w:p w:rsidR="00D9494D" w:rsidRDefault="00A15A82" w:rsidP="00793C33">
            <w:pPr>
              <w:pStyle w:val="a3"/>
              <w:numPr>
                <w:ilvl w:val="0"/>
                <w:numId w:val="33"/>
              </w:numPr>
              <w:ind w:left="284" w:hanging="284"/>
              <w:jc w:val="both"/>
              <w:rPr>
                <w:rFonts w:ascii="Times New Roman" w:hAnsi="Times New Roman" w:cs="Times New Roman"/>
                <w:sz w:val="24"/>
                <w:szCs w:val="24"/>
              </w:rPr>
            </w:pPr>
            <w:r w:rsidRPr="000E755D">
              <w:rPr>
                <w:rFonts w:ascii="Times New Roman" w:hAnsi="Times New Roman" w:cs="Times New Roman"/>
                <w:sz w:val="24"/>
                <w:szCs w:val="24"/>
              </w:rPr>
              <w:t xml:space="preserve">Какие побочные эффекты характерны для Омепразола? </w:t>
            </w:r>
          </w:p>
        </w:tc>
        <w:tc>
          <w:tcPr>
            <w:tcW w:w="6344" w:type="dxa"/>
          </w:tcPr>
          <w:p w:rsidR="00D9494D" w:rsidRDefault="00A15A82" w:rsidP="00A15A82">
            <w:pPr>
              <w:jc w:val="both"/>
              <w:rPr>
                <w:rFonts w:ascii="Times New Roman" w:hAnsi="Times New Roman" w:cs="Times New Roman"/>
                <w:sz w:val="24"/>
                <w:szCs w:val="24"/>
              </w:rPr>
            </w:pPr>
            <w:proofErr w:type="gramStart"/>
            <w:r w:rsidRPr="00A15A82">
              <w:rPr>
                <w:rFonts w:ascii="Times New Roman" w:hAnsi="Times New Roman" w:cs="Times New Roman"/>
                <w:sz w:val="24"/>
                <w:szCs w:val="24"/>
              </w:rPr>
              <w:t>Диарея или запор, тошнота, рвота, метеоризм, боль в животе, сухость во рту, нарушения вкуса, стоматит, транзиторное повышение уровня печ</w:t>
            </w:r>
            <w:r>
              <w:rPr>
                <w:rFonts w:ascii="Times New Roman" w:hAnsi="Times New Roman" w:cs="Times New Roman"/>
                <w:sz w:val="24"/>
                <w:szCs w:val="24"/>
              </w:rPr>
              <w:t>ё</w:t>
            </w:r>
            <w:r w:rsidRPr="00A15A82">
              <w:rPr>
                <w:rFonts w:ascii="Times New Roman" w:hAnsi="Times New Roman" w:cs="Times New Roman"/>
                <w:sz w:val="24"/>
                <w:szCs w:val="24"/>
              </w:rPr>
              <w:t>ночных ферментов в плазме; головная боль, головокружение, возбуждение, сонливость; мышечная слабость, миалгия, артралгия; лейкопения, тромбоцитопения; гинекомастия.</w:t>
            </w:r>
            <w:proofErr w:type="gramEnd"/>
          </w:p>
        </w:tc>
      </w:tr>
      <w:tr w:rsidR="00D9494D" w:rsidTr="00D9494D">
        <w:tc>
          <w:tcPr>
            <w:tcW w:w="3227" w:type="dxa"/>
          </w:tcPr>
          <w:p w:rsidR="00D9494D" w:rsidRDefault="00A15A82" w:rsidP="00793C33">
            <w:pPr>
              <w:pStyle w:val="a3"/>
              <w:numPr>
                <w:ilvl w:val="0"/>
                <w:numId w:val="33"/>
              </w:numPr>
              <w:ind w:left="284" w:hanging="284"/>
              <w:jc w:val="both"/>
              <w:rPr>
                <w:rFonts w:ascii="Times New Roman" w:hAnsi="Times New Roman" w:cs="Times New Roman"/>
                <w:sz w:val="24"/>
                <w:szCs w:val="24"/>
              </w:rPr>
            </w:pPr>
            <w:r w:rsidRPr="000E755D">
              <w:rPr>
                <w:rFonts w:ascii="Times New Roman" w:hAnsi="Times New Roman" w:cs="Times New Roman"/>
                <w:sz w:val="24"/>
                <w:szCs w:val="24"/>
              </w:rPr>
              <w:t xml:space="preserve">Можно ли сочетать применение препарата с предложенными фармацевтом антацидами? </w:t>
            </w:r>
          </w:p>
        </w:tc>
        <w:tc>
          <w:tcPr>
            <w:tcW w:w="6344" w:type="dxa"/>
          </w:tcPr>
          <w:p w:rsidR="00D9494D" w:rsidRDefault="00A15A82" w:rsidP="00A15A82">
            <w:pPr>
              <w:jc w:val="both"/>
              <w:rPr>
                <w:rFonts w:ascii="Times New Roman" w:hAnsi="Times New Roman" w:cs="Times New Roman"/>
                <w:sz w:val="24"/>
                <w:szCs w:val="24"/>
              </w:rPr>
            </w:pPr>
            <w:r w:rsidRPr="00A15A82">
              <w:rPr>
                <w:rFonts w:ascii="Times New Roman" w:hAnsi="Times New Roman" w:cs="Times New Roman"/>
                <w:sz w:val="24"/>
                <w:szCs w:val="24"/>
              </w:rPr>
              <w:t>Не отмечено взаимодействия с одновременно принимаемыми антацидами, поэтому применение возможно.</w:t>
            </w:r>
          </w:p>
        </w:tc>
      </w:tr>
    </w:tbl>
    <w:p w:rsidR="007C768A" w:rsidRPr="007C768A" w:rsidRDefault="007C768A" w:rsidP="007C768A">
      <w:pPr>
        <w:spacing w:after="0" w:line="240" w:lineRule="auto"/>
        <w:jc w:val="both"/>
        <w:rPr>
          <w:rFonts w:ascii="Times New Roman" w:hAnsi="Times New Roman" w:cs="Times New Roman"/>
          <w:sz w:val="24"/>
          <w:szCs w:val="24"/>
        </w:rPr>
      </w:pPr>
      <w:r w:rsidRPr="007C768A">
        <w:rPr>
          <w:rFonts w:ascii="Times New Roman" w:hAnsi="Times New Roman" w:cs="Times New Roman"/>
          <w:sz w:val="24"/>
          <w:szCs w:val="24"/>
        </w:rPr>
        <w:br w:type="page"/>
      </w:r>
    </w:p>
    <w:p w:rsidR="007C768A" w:rsidRPr="000E755D" w:rsidRDefault="007C768A" w:rsidP="000E755D">
      <w:pPr>
        <w:spacing w:after="0" w:line="240" w:lineRule="auto"/>
        <w:jc w:val="center"/>
        <w:outlineLvl w:val="0"/>
        <w:rPr>
          <w:rFonts w:ascii="Times New Roman" w:hAnsi="Times New Roman" w:cs="Times New Roman"/>
          <w:b/>
          <w:sz w:val="24"/>
          <w:szCs w:val="24"/>
        </w:rPr>
      </w:pPr>
      <w:r w:rsidRPr="000E755D">
        <w:rPr>
          <w:rFonts w:ascii="Times New Roman" w:hAnsi="Times New Roman" w:cs="Times New Roman"/>
          <w:b/>
          <w:sz w:val="24"/>
          <w:szCs w:val="24"/>
        </w:rPr>
        <w:lastRenderedPageBreak/>
        <w:t xml:space="preserve">СИТУАЦИОННАЯ ЗАДАЧА </w:t>
      </w:r>
      <w:r w:rsidR="000E755D" w:rsidRPr="000E755D">
        <w:rPr>
          <w:rFonts w:ascii="Times New Roman" w:hAnsi="Times New Roman" w:cs="Times New Roman"/>
          <w:b/>
          <w:sz w:val="24"/>
          <w:szCs w:val="24"/>
        </w:rPr>
        <w:t>53</w:t>
      </w:r>
    </w:p>
    <w:p w:rsidR="007C768A" w:rsidRPr="000E755D" w:rsidRDefault="007C768A" w:rsidP="007C768A">
      <w:pPr>
        <w:spacing w:after="0" w:line="240" w:lineRule="auto"/>
        <w:jc w:val="both"/>
        <w:rPr>
          <w:rFonts w:ascii="Times New Roman" w:hAnsi="Times New Roman" w:cs="Times New Roman"/>
          <w:b/>
          <w:sz w:val="24"/>
          <w:szCs w:val="24"/>
        </w:rPr>
      </w:pPr>
    </w:p>
    <w:p w:rsidR="007C768A" w:rsidRPr="000E755D" w:rsidRDefault="007C768A" w:rsidP="007C768A">
      <w:pPr>
        <w:spacing w:after="0" w:line="240" w:lineRule="auto"/>
        <w:jc w:val="both"/>
        <w:rPr>
          <w:rFonts w:ascii="Times New Roman" w:hAnsi="Times New Roman" w:cs="Times New Roman"/>
          <w:b/>
          <w:sz w:val="24"/>
          <w:szCs w:val="24"/>
        </w:rPr>
      </w:pPr>
      <w:r w:rsidRPr="000E755D">
        <w:rPr>
          <w:rFonts w:ascii="Times New Roman" w:hAnsi="Times New Roman" w:cs="Times New Roman"/>
          <w:b/>
          <w:sz w:val="24"/>
          <w:szCs w:val="24"/>
        </w:rPr>
        <w:t xml:space="preserve">Инструкция: ОЗНАКОМЬТЕСЬ С СИТУАЦИЕЙ И ДАЙТЕ РАЗВЕРНУТЫЕ ОТВЕТЫ НА ВОПРОСЫ </w:t>
      </w:r>
    </w:p>
    <w:p w:rsidR="007C768A" w:rsidRPr="000E755D" w:rsidRDefault="007C768A" w:rsidP="007C768A">
      <w:pPr>
        <w:spacing w:after="0" w:line="240" w:lineRule="auto"/>
        <w:jc w:val="both"/>
        <w:rPr>
          <w:rFonts w:ascii="Times New Roman" w:hAnsi="Times New Roman" w:cs="Times New Roman"/>
          <w:b/>
          <w:sz w:val="24"/>
          <w:szCs w:val="24"/>
        </w:rPr>
      </w:pPr>
    </w:p>
    <w:p w:rsidR="007C768A" w:rsidRPr="000E755D" w:rsidRDefault="007C768A" w:rsidP="00004EC0">
      <w:pPr>
        <w:spacing w:after="0" w:line="240" w:lineRule="auto"/>
        <w:jc w:val="both"/>
        <w:outlineLvl w:val="0"/>
        <w:rPr>
          <w:rFonts w:ascii="Times New Roman" w:hAnsi="Times New Roman" w:cs="Times New Roman"/>
          <w:b/>
          <w:sz w:val="24"/>
          <w:szCs w:val="24"/>
        </w:rPr>
      </w:pPr>
      <w:r w:rsidRPr="000E755D">
        <w:rPr>
          <w:rFonts w:ascii="Times New Roman" w:hAnsi="Times New Roman" w:cs="Times New Roman"/>
          <w:b/>
          <w:sz w:val="24"/>
          <w:szCs w:val="24"/>
        </w:rPr>
        <w:t xml:space="preserve">Основная часть </w:t>
      </w:r>
    </w:p>
    <w:p w:rsidR="007C768A" w:rsidRPr="007C768A" w:rsidRDefault="007C768A" w:rsidP="007C768A">
      <w:pPr>
        <w:spacing w:after="0" w:line="240" w:lineRule="auto"/>
        <w:jc w:val="both"/>
        <w:rPr>
          <w:rFonts w:ascii="Times New Roman" w:hAnsi="Times New Roman" w:cs="Times New Roman"/>
          <w:sz w:val="24"/>
          <w:szCs w:val="24"/>
        </w:rPr>
      </w:pPr>
    </w:p>
    <w:p w:rsidR="007C768A" w:rsidRPr="007C768A" w:rsidRDefault="007C768A" w:rsidP="007C768A">
      <w:pPr>
        <w:spacing w:after="0" w:line="240" w:lineRule="auto"/>
        <w:jc w:val="both"/>
        <w:rPr>
          <w:rFonts w:ascii="Times New Roman" w:hAnsi="Times New Roman" w:cs="Times New Roman"/>
          <w:sz w:val="24"/>
          <w:szCs w:val="24"/>
        </w:rPr>
      </w:pPr>
      <w:r w:rsidRPr="007C768A">
        <w:rPr>
          <w:rFonts w:ascii="Times New Roman" w:hAnsi="Times New Roman" w:cs="Times New Roman"/>
          <w:sz w:val="24"/>
          <w:szCs w:val="24"/>
        </w:rPr>
        <w:t>В аптеку обратился пациент с жалобами на ОРВИ. Насмо</w:t>
      </w:r>
      <w:proofErr w:type="gramStart"/>
      <w:r w:rsidRPr="007C768A">
        <w:rPr>
          <w:rFonts w:ascii="Times New Roman" w:hAnsi="Times New Roman" w:cs="Times New Roman"/>
          <w:sz w:val="24"/>
          <w:szCs w:val="24"/>
        </w:rPr>
        <w:t>рк с пр</w:t>
      </w:r>
      <w:proofErr w:type="gramEnd"/>
      <w:r w:rsidRPr="007C768A">
        <w:rPr>
          <w:rFonts w:ascii="Times New Roman" w:hAnsi="Times New Roman" w:cs="Times New Roman"/>
          <w:sz w:val="24"/>
          <w:szCs w:val="24"/>
        </w:rPr>
        <w:t xml:space="preserve">озрачными выделениями, температура 37,8°C, редкий продуктивный кашель, слабость. Сыпи нет, аллергическую реакцию отрицает. Тошноты, рвоты, диареи нет. Возраст 40 лет, мужчина. </w:t>
      </w:r>
    </w:p>
    <w:p w:rsidR="007C768A" w:rsidRPr="007C768A" w:rsidRDefault="00823C5B" w:rsidP="007C76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Фармацевт</w:t>
      </w:r>
      <w:r w:rsidR="007C768A" w:rsidRPr="007C768A">
        <w:rPr>
          <w:rFonts w:ascii="Times New Roman" w:hAnsi="Times New Roman" w:cs="Times New Roman"/>
          <w:sz w:val="24"/>
          <w:szCs w:val="24"/>
        </w:rPr>
        <w:t xml:space="preserve"> посоветовала обратиться к врачу, но пациент отказался и попросил подсказать препарат. </w:t>
      </w:r>
      <w:r>
        <w:rPr>
          <w:rFonts w:ascii="Times New Roman" w:hAnsi="Times New Roman" w:cs="Times New Roman"/>
          <w:sz w:val="24"/>
          <w:szCs w:val="24"/>
        </w:rPr>
        <w:t>Фармацевт</w:t>
      </w:r>
      <w:r w:rsidR="007C768A" w:rsidRPr="007C768A">
        <w:rPr>
          <w:rFonts w:ascii="Times New Roman" w:hAnsi="Times New Roman" w:cs="Times New Roman"/>
          <w:sz w:val="24"/>
          <w:szCs w:val="24"/>
        </w:rPr>
        <w:t xml:space="preserve"> посоветовала препарат Тилорон под торговым наименованием «Амиксин». Отпустила препарат в дозировке 60 мг. Предупредила о при</w:t>
      </w:r>
      <w:r w:rsidR="000E755D">
        <w:rPr>
          <w:rFonts w:ascii="Times New Roman" w:hAnsi="Times New Roman" w:cs="Times New Roman"/>
          <w:sz w:val="24"/>
          <w:szCs w:val="24"/>
        </w:rPr>
        <w:t>ё</w:t>
      </w:r>
      <w:r w:rsidR="007C768A" w:rsidRPr="007C768A">
        <w:rPr>
          <w:rFonts w:ascii="Times New Roman" w:hAnsi="Times New Roman" w:cs="Times New Roman"/>
          <w:sz w:val="24"/>
          <w:szCs w:val="24"/>
        </w:rPr>
        <w:t xml:space="preserve">ме на 1-й, 2-й и 4-й дни от начала лечения. Заведующая аптекой сделала замечание об отпуске рецептурного препарата после ухода пациента. </w:t>
      </w:r>
    </w:p>
    <w:p w:rsidR="007C768A" w:rsidRPr="007C768A" w:rsidRDefault="007C768A" w:rsidP="007C768A">
      <w:pPr>
        <w:spacing w:after="0" w:line="240" w:lineRule="auto"/>
        <w:jc w:val="both"/>
        <w:rPr>
          <w:rFonts w:ascii="Times New Roman" w:hAnsi="Times New Roman" w:cs="Times New Roman"/>
          <w:sz w:val="24"/>
          <w:szCs w:val="24"/>
        </w:rPr>
      </w:pPr>
    </w:p>
    <w:tbl>
      <w:tblPr>
        <w:tblStyle w:val="a6"/>
        <w:tblW w:w="0" w:type="auto"/>
        <w:tblLook w:val="04A0"/>
      </w:tblPr>
      <w:tblGrid>
        <w:gridCol w:w="3227"/>
        <w:gridCol w:w="6344"/>
      </w:tblGrid>
      <w:tr w:rsidR="00D9494D" w:rsidRPr="008E2150" w:rsidTr="00D9494D">
        <w:tc>
          <w:tcPr>
            <w:tcW w:w="3227" w:type="dxa"/>
          </w:tcPr>
          <w:p w:rsidR="00D9494D" w:rsidRPr="008E2150" w:rsidRDefault="00D9494D" w:rsidP="00D9494D">
            <w:pPr>
              <w:jc w:val="center"/>
              <w:outlineLvl w:val="0"/>
              <w:rPr>
                <w:rFonts w:ascii="Times New Roman" w:hAnsi="Times New Roman" w:cs="Times New Roman"/>
                <w:b/>
                <w:sz w:val="24"/>
                <w:szCs w:val="24"/>
              </w:rPr>
            </w:pPr>
            <w:r w:rsidRPr="00D64074">
              <w:rPr>
                <w:rFonts w:ascii="Times New Roman" w:hAnsi="Times New Roman" w:cs="Times New Roman"/>
                <w:b/>
                <w:sz w:val="24"/>
                <w:szCs w:val="24"/>
              </w:rPr>
              <w:t>Вопросы</w:t>
            </w:r>
          </w:p>
        </w:tc>
        <w:tc>
          <w:tcPr>
            <w:tcW w:w="6344" w:type="dxa"/>
          </w:tcPr>
          <w:p w:rsidR="00D9494D" w:rsidRPr="008E2150" w:rsidRDefault="00D9494D" w:rsidP="00D9494D">
            <w:pPr>
              <w:jc w:val="center"/>
              <w:outlineLvl w:val="0"/>
              <w:rPr>
                <w:rFonts w:ascii="Times New Roman" w:hAnsi="Times New Roman" w:cs="Times New Roman"/>
                <w:b/>
                <w:sz w:val="24"/>
                <w:szCs w:val="24"/>
              </w:rPr>
            </w:pPr>
            <w:r>
              <w:rPr>
                <w:rFonts w:ascii="Times New Roman" w:hAnsi="Times New Roman" w:cs="Times New Roman"/>
                <w:b/>
                <w:sz w:val="24"/>
                <w:szCs w:val="24"/>
              </w:rPr>
              <w:t>Ответы</w:t>
            </w:r>
          </w:p>
        </w:tc>
      </w:tr>
      <w:tr w:rsidR="00D9494D" w:rsidTr="00D9494D">
        <w:tc>
          <w:tcPr>
            <w:tcW w:w="3227" w:type="dxa"/>
          </w:tcPr>
          <w:p w:rsidR="00D9494D" w:rsidRDefault="00A15A82" w:rsidP="00793C33">
            <w:pPr>
              <w:pStyle w:val="a3"/>
              <w:numPr>
                <w:ilvl w:val="0"/>
                <w:numId w:val="34"/>
              </w:numPr>
              <w:ind w:left="284" w:hanging="284"/>
              <w:jc w:val="both"/>
              <w:rPr>
                <w:rFonts w:ascii="Times New Roman" w:hAnsi="Times New Roman" w:cs="Times New Roman"/>
                <w:sz w:val="24"/>
                <w:szCs w:val="24"/>
              </w:rPr>
            </w:pPr>
            <w:r w:rsidRPr="000E755D">
              <w:rPr>
                <w:rFonts w:ascii="Times New Roman" w:hAnsi="Times New Roman" w:cs="Times New Roman"/>
                <w:sz w:val="24"/>
                <w:szCs w:val="24"/>
              </w:rPr>
              <w:t xml:space="preserve">Правомерны ли действия фармацевта в данном случае? </w:t>
            </w:r>
          </w:p>
        </w:tc>
        <w:tc>
          <w:tcPr>
            <w:tcW w:w="6344" w:type="dxa"/>
          </w:tcPr>
          <w:p w:rsidR="00D9494D" w:rsidRDefault="00A15A82" w:rsidP="00A15A82">
            <w:pPr>
              <w:jc w:val="both"/>
              <w:rPr>
                <w:rFonts w:ascii="Times New Roman" w:hAnsi="Times New Roman" w:cs="Times New Roman"/>
                <w:sz w:val="24"/>
                <w:szCs w:val="24"/>
              </w:rPr>
            </w:pPr>
            <w:r w:rsidRPr="00A15A82">
              <w:rPr>
                <w:rFonts w:ascii="Times New Roman" w:hAnsi="Times New Roman" w:cs="Times New Roman"/>
                <w:sz w:val="24"/>
                <w:szCs w:val="24"/>
              </w:rPr>
              <w:t>Действия провизора правомерны частично. Рекомендация по поводу ОРВИ рациональна, но препарат в дозировке 60 мг отпускается по рецепту врача. Рекомендованная провизором схема применяется у детей 7-18 лет при неосложн</w:t>
            </w:r>
            <w:r>
              <w:rPr>
                <w:rFonts w:ascii="Times New Roman" w:hAnsi="Times New Roman" w:cs="Times New Roman"/>
                <w:sz w:val="24"/>
                <w:szCs w:val="24"/>
              </w:rPr>
              <w:t>ё</w:t>
            </w:r>
            <w:r w:rsidRPr="00A15A82">
              <w:rPr>
                <w:rFonts w:ascii="Times New Roman" w:hAnsi="Times New Roman" w:cs="Times New Roman"/>
                <w:sz w:val="24"/>
                <w:szCs w:val="24"/>
              </w:rPr>
              <w:t>нных формах гриппа и других ОРВИ.</w:t>
            </w:r>
          </w:p>
        </w:tc>
      </w:tr>
      <w:tr w:rsidR="00D9494D" w:rsidTr="00D9494D">
        <w:tc>
          <w:tcPr>
            <w:tcW w:w="3227" w:type="dxa"/>
          </w:tcPr>
          <w:p w:rsidR="00D9494D" w:rsidRDefault="00A15A82" w:rsidP="00793C33">
            <w:pPr>
              <w:pStyle w:val="a3"/>
              <w:numPr>
                <w:ilvl w:val="0"/>
                <w:numId w:val="34"/>
              </w:numPr>
              <w:ind w:left="284" w:hanging="284"/>
              <w:jc w:val="both"/>
              <w:rPr>
                <w:rFonts w:ascii="Times New Roman" w:hAnsi="Times New Roman" w:cs="Times New Roman"/>
                <w:sz w:val="24"/>
                <w:szCs w:val="24"/>
              </w:rPr>
            </w:pPr>
            <w:r w:rsidRPr="000E755D">
              <w:rPr>
                <w:rFonts w:ascii="Times New Roman" w:hAnsi="Times New Roman" w:cs="Times New Roman"/>
                <w:sz w:val="24"/>
                <w:szCs w:val="24"/>
              </w:rPr>
              <w:t xml:space="preserve">Какой механизм действия у Тилорона? </w:t>
            </w:r>
          </w:p>
        </w:tc>
        <w:tc>
          <w:tcPr>
            <w:tcW w:w="6344" w:type="dxa"/>
          </w:tcPr>
          <w:p w:rsidR="00D9494D" w:rsidRDefault="00A15A82" w:rsidP="00D9494D">
            <w:pPr>
              <w:jc w:val="both"/>
              <w:rPr>
                <w:rFonts w:ascii="Times New Roman" w:hAnsi="Times New Roman" w:cs="Times New Roman"/>
                <w:sz w:val="24"/>
                <w:szCs w:val="24"/>
              </w:rPr>
            </w:pPr>
            <w:r w:rsidRPr="00A15A82">
              <w:rPr>
                <w:rFonts w:ascii="Times New Roman" w:hAnsi="Times New Roman" w:cs="Times New Roman"/>
                <w:sz w:val="24"/>
                <w:szCs w:val="24"/>
              </w:rPr>
              <w:t>Тилорон индуцирует образование интерферонов (альфа-, бета-, гамма</w:t>
            </w:r>
            <w:proofErr w:type="gramStart"/>
            <w:r w:rsidRPr="00A15A82">
              <w:rPr>
                <w:rFonts w:ascii="Times New Roman" w:hAnsi="Times New Roman" w:cs="Times New Roman"/>
                <w:sz w:val="24"/>
                <w:szCs w:val="24"/>
              </w:rPr>
              <w:t>-).</w:t>
            </w:r>
            <w:proofErr w:type="gramEnd"/>
          </w:p>
        </w:tc>
      </w:tr>
      <w:tr w:rsidR="00D9494D" w:rsidTr="00D9494D">
        <w:tc>
          <w:tcPr>
            <w:tcW w:w="3227" w:type="dxa"/>
          </w:tcPr>
          <w:p w:rsidR="00D9494D" w:rsidRDefault="00A15A82" w:rsidP="00793C33">
            <w:pPr>
              <w:pStyle w:val="a3"/>
              <w:numPr>
                <w:ilvl w:val="0"/>
                <w:numId w:val="34"/>
              </w:numPr>
              <w:ind w:left="284" w:hanging="284"/>
              <w:jc w:val="both"/>
              <w:rPr>
                <w:rFonts w:ascii="Times New Roman" w:hAnsi="Times New Roman" w:cs="Times New Roman"/>
                <w:sz w:val="24"/>
                <w:szCs w:val="24"/>
              </w:rPr>
            </w:pPr>
            <w:r w:rsidRPr="000E755D">
              <w:rPr>
                <w:rFonts w:ascii="Times New Roman" w:hAnsi="Times New Roman" w:cs="Times New Roman"/>
                <w:sz w:val="24"/>
                <w:szCs w:val="24"/>
              </w:rPr>
              <w:t xml:space="preserve">Какие показания к применению Тилорона? </w:t>
            </w:r>
          </w:p>
        </w:tc>
        <w:tc>
          <w:tcPr>
            <w:tcW w:w="6344" w:type="dxa"/>
          </w:tcPr>
          <w:p w:rsidR="00A15A82" w:rsidRPr="00A15A82" w:rsidRDefault="00A15A82" w:rsidP="00A15A82">
            <w:pPr>
              <w:jc w:val="both"/>
              <w:rPr>
                <w:rFonts w:ascii="Times New Roman" w:hAnsi="Times New Roman" w:cs="Times New Roman"/>
                <w:sz w:val="24"/>
                <w:szCs w:val="24"/>
              </w:rPr>
            </w:pPr>
            <w:r w:rsidRPr="00A15A82">
              <w:rPr>
                <w:rFonts w:ascii="Times New Roman" w:hAnsi="Times New Roman" w:cs="Times New Roman"/>
                <w:sz w:val="24"/>
                <w:szCs w:val="24"/>
              </w:rPr>
              <w:t xml:space="preserve">Лечение и профилактика гриппа и других ОРВИ. </w:t>
            </w:r>
          </w:p>
          <w:p w:rsidR="00A15A82" w:rsidRPr="00A15A82" w:rsidRDefault="00A15A82" w:rsidP="00A15A82">
            <w:pPr>
              <w:jc w:val="both"/>
              <w:rPr>
                <w:rFonts w:ascii="Times New Roman" w:hAnsi="Times New Roman" w:cs="Times New Roman"/>
                <w:sz w:val="24"/>
                <w:szCs w:val="24"/>
              </w:rPr>
            </w:pPr>
            <w:r w:rsidRPr="00A15A82">
              <w:rPr>
                <w:rFonts w:ascii="Times New Roman" w:hAnsi="Times New Roman" w:cs="Times New Roman"/>
                <w:sz w:val="24"/>
                <w:szCs w:val="24"/>
              </w:rPr>
              <w:t xml:space="preserve">Лечения герпетической, ЦМВ-инфекции. </w:t>
            </w:r>
          </w:p>
          <w:p w:rsidR="00A15A82" w:rsidRPr="00A15A82" w:rsidRDefault="00A15A82" w:rsidP="00A15A82">
            <w:pPr>
              <w:jc w:val="both"/>
              <w:rPr>
                <w:rFonts w:ascii="Times New Roman" w:hAnsi="Times New Roman" w:cs="Times New Roman"/>
                <w:sz w:val="24"/>
                <w:szCs w:val="24"/>
              </w:rPr>
            </w:pPr>
            <w:r w:rsidRPr="00A15A82">
              <w:rPr>
                <w:rFonts w:ascii="Times New Roman" w:hAnsi="Times New Roman" w:cs="Times New Roman"/>
                <w:sz w:val="24"/>
                <w:szCs w:val="24"/>
              </w:rPr>
              <w:t xml:space="preserve">Неспецифическая профилактика и лечение вирусного гепатита А. </w:t>
            </w:r>
          </w:p>
          <w:p w:rsidR="00A15A82" w:rsidRPr="00A15A82" w:rsidRDefault="00A15A82" w:rsidP="00A15A82">
            <w:pPr>
              <w:jc w:val="both"/>
              <w:rPr>
                <w:rFonts w:ascii="Times New Roman" w:hAnsi="Times New Roman" w:cs="Times New Roman"/>
                <w:sz w:val="24"/>
                <w:szCs w:val="24"/>
              </w:rPr>
            </w:pPr>
            <w:r w:rsidRPr="00A15A82">
              <w:rPr>
                <w:rFonts w:ascii="Times New Roman" w:hAnsi="Times New Roman" w:cs="Times New Roman"/>
                <w:sz w:val="24"/>
                <w:szCs w:val="24"/>
              </w:rPr>
              <w:t xml:space="preserve">Лечение острого и хронического гепатита В. </w:t>
            </w:r>
          </w:p>
          <w:p w:rsidR="00A15A82" w:rsidRPr="00A15A82" w:rsidRDefault="00A15A82" w:rsidP="00A15A82">
            <w:pPr>
              <w:jc w:val="both"/>
              <w:rPr>
                <w:rFonts w:ascii="Times New Roman" w:hAnsi="Times New Roman" w:cs="Times New Roman"/>
                <w:sz w:val="24"/>
                <w:szCs w:val="24"/>
              </w:rPr>
            </w:pPr>
            <w:r w:rsidRPr="00A15A82">
              <w:rPr>
                <w:rFonts w:ascii="Times New Roman" w:hAnsi="Times New Roman" w:cs="Times New Roman"/>
                <w:sz w:val="24"/>
                <w:szCs w:val="24"/>
              </w:rPr>
              <w:t xml:space="preserve">Лечение острого и хронического гепатита С. </w:t>
            </w:r>
          </w:p>
          <w:p w:rsidR="00A15A82" w:rsidRPr="00A15A82" w:rsidRDefault="00A15A82" w:rsidP="00A15A82">
            <w:pPr>
              <w:jc w:val="both"/>
              <w:rPr>
                <w:rFonts w:ascii="Times New Roman" w:hAnsi="Times New Roman" w:cs="Times New Roman"/>
                <w:sz w:val="24"/>
                <w:szCs w:val="24"/>
              </w:rPr>
            </w:pPr>
            <w:r w:rsidRPr="00A15A82">
              <w:rPr>
                <w:rFonts w:ascii="Times New Roman" w:hAnsi="Times New Roman" w:cs="Times New Roman"/>
                <w:sz w:val="24"/>
                <w:szCs w:val="24"/>
              </w:rPr>
              <w:t xml:space="preserve">Комплексная терапия нейровирусных инфекций. </w:t>
            </w:r>
          </w:p>
          <w:p w:rsidR="00A15A82" w:rsidRPr="00A15A82" w:rsidRDefault="00A15A82" w:rsidP="00A15A82">
            <w:pPr>
              <w:jc w:val="both"/>
              <w:rPr>
                <w:rFonts w:ascii="Times New Roman" w:hAnsi="Times New Roman" w:cs="Times New Roman"/>
                <w:sz w:val="24"/>
                <w:szCs w:val="24"/>
              </w:rPr>
            </w:pPr>
            <w:r w:rsidRPr="00A15A82">
              <w:rPr>
                <w:rFonts w:ascii="Times New Roman" w:hAnsi="Times New Roman" w:cs="Times New Roman"/>
                <w:sz w:val="24"/>
                <w:szCs w:val="24"/>
              </w:rPr>
              <w:t xml:space="preserve">Урогенитальный и респираторный хламидиоз. </w:t>
            </w:r>
          </w:p>
          <w:p w:rsidR="00D9494D" w:rsidRDefault="00A15A82" w:rsidP="00A15A82">
            <w:pPr>
              <w:jc w:val="both"/>
              <w:rPr>
                <w:rFonts w:ascii="Times New Roman" w:hAnsi="Times New Roman" w:cs="Times New Roman"/>
                <w:sz w:val="24"/>
                <w:szCs w:val="24"/>
              </w:rPr>
            </w:pPr>
            <w:r w:rsidRPr="00A15A82">
              <w:rPr>
                <w:rFonts w:ascii="Times New Roman" w:hAnsi="Times New Roman" w:cs="Times New Roman"/>
                <w:sz w:val="24"/>
                <w:szCs w:val="24"/>
              </w:rPr>
              <w:t>Комплексная терапия туберкулеза.</w:t>
            </w:r>
          </w:p>
        </w:tc>
      </w:tr>
      <w:tr w:rsidR="00D9494D" w:rsidTr="00D9494D">
        <w:tc>
          <w:tcPr>
            <w:tcW w:w="3227" w:type="dxa"/>
          </w:tcPr>
          <w:p w:rsidR="00D9494D" w:rsidRDefault="00A15A82" w:rsidP="00793C33">
            <w:pPr>
              <w:pStyle w:val="a3"/>
              <w:numPr>
                <w:ilvl w:val="0"/>
                <w:numId w:val="34"/>
              </w:numPr>
              <w:ind w:left="284" w:hanging="284"/>
              <w:jc w:val="both"/>
              <w:rPr>
                <w:rFonts w:ascii="Times New Roman" w:hAnsi="Times New Roman" w:cs="Times New Roman"/>
                <w:sz w:val="24"/>
                <w:szCs w:val="24"/>
              </w:rPr>
            </w:pPr>
            <w:r w:rsidRPr="000E755D">
              <w:rPr>
                <w:rFonts w:ascii="Times New Roman" w:hAnsi="Times New Roman" w:cs="Times New Roman"/>
                <w:sz w:val="24"/>
                <w:szCs w:val="24"/>
              </w:rPr>
              <w:t xml:space="preserve">Какие группы препаратов можно предложить в качестве комплексной симптоматической терапии в данном случае? </w:t>
            </w:r>
          </w:p>
        </w:tc>
        <w:tc>
          <w:tcPr>
            <w:tcW w:w="6344" w:type="dxa"/>
          </w:tcPr>
          <w:p w:rsidR="00BD00BF" w:rsidRPr="00BD00BF" w:rsidRDefault="00BD00BF" w:rsidP="00BD00BF">
            <w:pPr>
              <w:jc w:val="both"/>
              <w:rPr>
                <w:rFonts w:ascii="Times New Roman" w:hAnsi="Times New Roman" w:cs="Times New Roman"/>
                <w:sz w:val="24"/>
                <w:szCs w:val="24"/>
              </w:rPr>
            </w:pPr>
            <w:r w:rsidRPr="00BD00BF">
              <w:rPr>
                <w:rFonts w:ascii="Times New Roman" w:hAnsi="Times New Roman" w:cs="Times New Roman"/>
                <w:sz w:val="24"/>
                <w:szCs w:val="24"/>
              </w:rPr>
              <w:t xml:space="preserve">H1-антигистаминные средства. </w:t>
            </w:r>
          </w:p>
          <w:p w:rsidR="00BD00BF" w:rsidRPr="00BD00BF" w:rsidRDefault="00BD00BF" w:rsidP="00BD00BF">
            <w:pPr>
              <w:jc w:val="both"/>
              <w:rPr>
                <w:rFonts w:ascii="Times New Roman" w:hAnsi="Times New Roman" w:cs="Times New Roman"/>
                <w:sz w:val="24"/>
                <w:szCs w:val="24"/>
              </w:rPr>
            </w:pPr>
            <w:r w:rsidRPr="00BD00BF">
              <w:rPr>
                <w:rFonts w:ascii="Times New Roman" w:hAnsi="Times New Roman" w:cs="Times New Roman"/>
                <w:sz w:val="24"/>
                <w:szCs w:val="24"/>
              </w:rPr>
              <w:t xml:space="preserve">Деконгестанты. </w:t>
            </w:r>
          </w:p>
          <w:p w:rsidR="00BD00BF" w:rsidRPr="00BD00BF" w:rsidRDefault="00BD00BF" w:rsidP="00BD00BF">
            <w:pPr>
              <w:jc w:val="both"/>
              <w:rPr>
                <w:rFonts w:ascii="Times New Roman" w:hAnsi="Times New Roman" w:cs="Times New Roman"/>
                <w:sz w:val="24"/>
                <w:szCs w:val="24"/>
              </w:rPr>
            </w:pPr>
            <w:r w:rsidRPr="00BD00BF">
              <w:rPr>
                <w:rFonts w:ascii="Times New Roman" w:hAnsi="Times New Roman" w:cs="Times New Roman"/>
                <w:sz w:val="24"/>
                <w:szCs w:val="24"/>
              </w:rPr>
              <w:t xml:space="preserve">НПВП. </w:t>
            </w:r>
          </w:p>
          <w:p w:rsidR="00BD00BF" w:rsidRPr="00BD00BF" w:rsidRDefault="00BD00BF" w:rsidP="00BD00BF">
            <w:pPr>
              <w:jc w:val="both"/>
              <w:rPr>
                <w:rFonts w:ascii="Times New Roman" w:hAnsi="Times New Roman" w:cs="Times New Roman"/>
                <w:sz w:val="24"/>
                <w:szCs w:val="24"/>
              </w:rPr>
            </w:pPr>
            <w:r w:rsidRPr="00BD00BF">
              <w:rPr>
                <w:rFonts w:ascii="Times New Roman" w:hAnsi="Times New Roman" w:cs="Times New Roman"/>
                <w:sz w:val="24"/>
                <w:szCs w:val="24"/>
              </w:rPr>
              <w:t xml:space="preserve">Антисептики и дезинфицирующие средства. </w:t>
            </w:r>
          </w:p>
          <w:p w:rsidR="00BD00BF" w:rsidRPr="00BD00BF" w:rsidRDefault="00BD00BF" w:rsidP="00BD00BF">
            <w:pPr>
              <w:jc w:val="both"/>
              <w:rPr>
                <w:rFonts w:ascii="Times New Roman" w:hAnsi="Times New Roman" w:cs="Times New Roman"/>
                <w:sz w:val="24"/>
                <w:szCs w:val="24"/>
              </w:rPr>
            </w:pPr>
            <w:r w:rsidRPr="00BD00BF">
              <w:rPr>
                <w:rFonts w:ascii="Times New Roman" w:hAnsi="Times New Roman" w:cs="Times New Roman"/>
                <w:sz w:val="24"/>
                <w:szCs w:val="24"/>
              </w:rPr>
              <w:t xml:space="preserve">Секретолитики и стимуляторы моторной функции дыхательных путей. </w:t>
            </w:r>
          </w:p>
          <w:p w:rsidR="00D9494D" w:rsidRDefault="00BD00BF" w:rsidP="00BD00BF">
            <w:pPr>
              <w:jc w:val="both"/>
              <w:rPr>
                <w:rFonts w:ascii="Times New Roman" w:hAnsi="Times New Roman" w:cs="Times New Roman"/>
                <w:sz w:val="24"/>
                <w:szCs w:val="24"/>
              </w:rPr>
            </w:pPr>
            <w:r w:rsidRPr="00BD00BF">
              <w:rPr>
                <w:rFonts w:ascii="Times New Roman" w:hAnsi="Times New Roman" w:cs="Times New Roman"/>
                <w:sz w:val="24"/>
                <w:szCs w:val="24"/>
              </w:rPr>
              <w:t>Комбинированные препараты данных групп.</w:t>
            </w:r>
          </w:p>
        </w:tc>
      </w:tr>
      <w:tr w:rsidR="00D9494D" w:rsidTr="00D9494D">
        <w:tc>
          <w:tcPr>
            <w:tcW w:w="3227" w:type="dxa"/>
          </w:tcPr>
          <w:p w:rsidR="00D9494D" w:rsidRDefault="00A15A82" w:rsidP="00793C33">
            <w:pPr>
              <w:pStyle w:val="a3"/>
              <w:numPr>
                <w:ilvl w:val="0"/>
                <w:numId w:val="34"/>
              </w:numPr>
              <w:ind w:left="284" w:hanging="284"/>
              <w:jc w:val="both"/>
              <w:rPr>
                <w:rFonts w:ascii="Times New Roman" w:hAnsi="Times New Roman" w:cs="Times New Roman"/>
                <w:sz w:val="24"/>
                <w:szCs w:val="24"/>
              </w:rPr>
            </w:pPr>
            <w:r w:rsidRPr="000E755D">
              <w:rPr>
                <w:rFonts w:ascii="Times New Roman" w:hAnsi="Times New Roman" w:cs="Times New Roman"/>
                <w:sz w:val="24"/>
                <w:szCs w:val="24"/>
              </w:rPr>
              <w:t>Какие ещ</w:t>
            </w:r>
            <w:r>
              <w:rPr>
                <w:rFonts w:ascii="Times New Roman" w:hAnsi="Times New Roman" w:cs="Times New Roman"/>
                <w:sz w:val="24"/>
                <w:szCs w:val="24"/>
              </w:rPr>
              <w:t>ё</w:t>
            </w:r>
            <w:r w:rsidRPr="000E755D">
              <w:rPr>
                <w:rFonts w:ascii="Times New Roman" w:hAnsi="Times New Roman" w:cs="Times New Roman"/>
                <w:sz w:val="24"/>
                <w:szCs w:val="24"/>
              </w:rPr>
              <w:t xml:space="preserve"> торговые наименования Тилорона можно предложить? Можно ли его рекомендовать в педиатрии? </w:t>
            </w:r>
          </w:p>
        </w:tc>
        <w:tc>
          <w:tcPr>
            <w:tcW w:w="6344" w:type="dxa"/>
          </w:tcPr>
          <w:p w:rsidR="00BD00BF" w:rsidRPr="00BD00BF" w:rsidRDefault="00BD00BF" w:rsidP="00BD00BF">
            <w:pPr>
              <w:jc w:val="both"/>
              <w:rPr>
                <w:rFonts w:ascii="Times New Roman" w:hAnsi="Times New Roman" w:cs="Times New Roman"/>
                <w:sz w:val="24"/>
                <w:szCs w:val="24"/>
              </w:rPr>
            </w:pPr>
            <w:r w:rsidRPr="00BD00BF">
              <w:rPr>
                <w:rFonts w:ascii="Times New Roman" w:hAnsi="Times New Roman" w:cs="Times New Roman"/>
                <w:sz w:val="24"/>
                <w:szCs w:val="24"/>
              </w:rPr>
              <w:t xml:space="preserve">Актавирон, Лавомакс, Тилаксин, Тилорам. </w:t>
            </w:r>
          </w:p>
          <w:p w:rsidR="00D9494D" w:rsidRDefault="00BD00BF" w:rsidP="00BD00BF">
            <w:pPr>
              <w:jc w:val="both"/>
              <w:rPr>
                <w:rFonts w:ascii="Times New Roman" w:hAnsi="Times New Roman" w:cs="Times New Roman"/>
                <w:sz w:val="24"/>
                <w:szCs w:val="24"/>
              </w:rPr>
            </w:pPr>
            <w:r w:rsidRPr="00BD00BF">
              <w:rPr>
                <w:rFonts w:ascii="Times New Roman" w:hAnsi="Times New Roman" w:cs="Times New Roman"/>
                <w:sz w:val="24"/>
                <w:szCs w:val="24"/>
              </w:rPr>
              <w:t>В педиатрии используется в дозировке 60 мг для детей с 7 лет.</w:t>
            </w:r>
          </w:p>
        </w:tc>
      </w:tr>
    </w:tbl>
    <w:p w:rsidR="007C768A" w:rsidRPr="007C768A" w:rsidRDefault="007C768A" w:rsidP="007C768A">
      <w:pPr>
        <w:spacing w:after="0" w:line="240" w:lineRule="auto"/>
        <w:jc w:val="both"/>
        <w:rPr>
          <w:rFonts w:ascii="Times New Roman" w:hAnsi="Times New Roman" w:cs="Times New Roman"/>
          <w:sz w:val="24"/>
          <w:szCs w:val="24"/>
        </w:rPr>
      </w:pPr>
      <w:r w:rsidRPr="007C768A">
        <w:rPr>
          <w:rFonts w:ascii="Times New Roman" w:hAnsi="Times New Roman" w:cs="Times New Roman"/>
          <w:sz w:val="24"/>
          <w:szCs w:val="24"/>
        </w:rPr>
        <w:br w:type="page"/>
      </w:r>
    </w:p>
    <w:p w:rsidR="007C768A" w:rsidRPr="000E755D" w:rsidRDefault="007C768A" w:rsidP="000E755D">
      <w:pPr>
        <w:spacing w:after="0" w:line="240" w:lineRule="auto"/>
        <w:jc w:val="center"/>
        <w:outlineLvl w:val="0"/>
        <w:rPr>
          <w:rFonts w:ascii="Times New Roman" w:hAnsi="Times New Roman" w:cs="Times New Roman"/>
          <w:b/>
          <w:sz w:val="24"/>
          <w:szCs w:val="24"/>
        </w:rPr>
      </w:pPr>
      <w:r w:rsidRPr="000E755D">
        <w:rPr>
          <w:rFonts w:ascii="Times New Roman" w:hAnsi="Times New Roman" w:cs="Times New Roman"/>
          <w:b/>
          <w:sz w:val="24"/>
          <w:szCs w:val="24"/>
        </w:rPr>
        <w:lastRenderedPageBreak/>
        <w:t xml:space="preserve">СИТУАЦИОННАЯ ЗАДАЧА </w:t>
      </w:r>
      <w:r w:rsidR="000E755D" w:rsidRPr="000E755D">
        <w:rPr>
          <w:rFonts w:ascii="Times New Roman" w:hAnsi="Times New Roman" w:cs="Times New Roman"/>
          <w:b/>
          <w:sz w:val="24"/>
          <w:szCs w:val="24"/>
        </w:rPr>
        <w:t>54</w:t>
      </w:r>
    </w:p>
    <w:p w:rsidR="007C768A" w:rsidRPr="000E755D" w:rsidRDefault="007C768A" w:rsidP="007C768A">
      <w:pPr>
        <w:spacing w:after="0" w:line="240" w:lineRule="auto"/>
        <w:jc w:val="both"/>
        <w:rPr>
          <w:rFonts w:ascii="Times New Roman" w:hAnsi="Times New Roman" w:cs="Times New Roman"/>
          <w:b/>
          <w:sz w:val="24"/>
          <w:szCs w:val="24"/>
        </w:rPr>
      </w:pPr>
    </w:p>
    <w:p w:rsidR="007C768A" w:rsidRPr="000E755D" w:rsidRDefault="007C768A" w:rsidP="007C768A">
      <w:pPr>
        <w:spacing w:after="0" w:line="240" w:lineRule="auto"/>
        <w:jc w:val="both"/>
        <w:rPr>
          <w:rFonts w:ascii="Times New Roman" w:hAnsi="Times New Roman" w:cs="Times New Roman"/>
          <w:b/>
          <w:sz w:val="24"/>
          <w:szCs w:val="24"/>
        </w:rPr>
      </w:pPr>
      <w:r w:rsidRPr="000E755D">
        <w:rPr>
          <w:rFonts w:ascii="Times New Roman" w:hAnsi="Times New Roman" w:cs="Times New Roman"/>
          <w:b/>
          <w:sz w:val="24"/>
          <w:szCs w:val="24"/>
        </w:rPr>
        <w:t xml:space="preserve">Инструкция: ОЗНАКОМЬТЕСЬ С СИТУАЦИЕЙ И ДАЙТЕ РАЗВЕРНУТЫЕ ОТВЕТЫ НА ВОПРОСЫ </w:t>
      </w:r>
    </w:p>
    <w:p w:rsidR="007C768A" w:rsidRPr="000E755D" w:rsidRDefault="007C768A" w:rsidP="007C768A">
      <w:pPr>
        <w:spacing w:after="0" w:line="240" w:lineRule="auto"/>
        <w:jc w:val="both"/>
        <w:rPr>
          <w:rFonts w:ascii="Times New Roman" w:hAnsi="Times New Roman" w:cs="Times New Roman"/>
          <w:b/>
          <w:sz w:val="24"/>
          <w:szCs w:val="24"/>
        </w:rPr>
      </w:pPr>
    </w:p>
    <w:p w:rsidR="007C768A" w:rsidRPr="000E755D" w:rsidRDefault="007C768A" w:rsidP="00004EC0">
      <w:pPr>
        <w:spacing w:after="0" w:line="240" w:lineRule="auto"/>
        <w:jc w:val="both"/>
        <w:outlineLvl w:val="0"/>
        <w:rPr>
          <w:rFonts w:ascii="Times New Roman" w:hAnsi="Times New Roman" w:cs="Times New Roman"/>
          <w:b/>
          <w:sz w:val="24"/>
          <w:szCs w:val="24"/>
        </w:rPr>
      </w:pPr>
      <w:r w:rsidRPr="000E755D">
        <w:rPr>
          <w:rFonts w:ascii="Times New Roman" w:hAnsi="Times New Roman" w:cs="Times New Roman"/>
          <w:b/>
          <w:sz w:val="24"/>
          <w:szCs w:val="24"/>
        </w:rPr>
        <w:t xml:space="preserve">Основная часть </w:t>
      </w:r>
    </w:p>
    <w:p w:rsidR="007C768A" w:rsidRPr="007C768A" w:rsidRDefault="007C768A" w:rsidP="007C768A">
      <w:pPr>
        <w:spacing w:after="0" w:line="240" w:lineRule="auto"/>
        <w:jc w:val="both"/>
        <w:rPr>
          <w:rFonts w:ascii="Times New Roman" w:hAnsi="Times New Roman" w:cs="Times New Roman"/>
          <w:sz w:val="24"/>
          <w:szCs w:val="24"/>
        </w:rPr>
      </w:pPr>
    </w:p>
    <w:p w:rsidR="007C768A" w:rsidRPr="007C768A" w:rsidRDefault="007C768A" w:rsidP="007C768A">
      <w:pPr>
        <w:spacing w:after="0" w:line="240" w:lineRule="auto"/>
        <w:jc w:val="both"/>
        <w:rPr>
          <w:rFonts w:ascii="Times New Roman" w:hAnsi="Times New Roman" w:cs="Times New Roman"/>
          <w:sz w:val="24"/>
          <w:szCs w:val="24"/>
        </w:rPr>
      </w:pPr>
      <w:r w:rsidRPr="007C768A">
        <w:rPr>
          <w:rFonts w:ascii="Times New Roman" w:hAnsi="Times New Roman" w:cs="Times New Roman"/>
          <w:sz w:val="24"/>
          <w:szCs w:val="24"/>
        </w:rPr>
        <w:t xml:space="preserve">Растительные препараты иммуностимулирующего действия широко используются в современной научной медицине, например, препарат «Иммунал» и многие другие. </w:t>
      </w:r>
    </w:p>
    <w:p w:rsidR="007C768A" w:rsidRPr="007C768A" w:rsidRDefault="007C768A" w:rsidP="007C768A">
      <w:pPr>
        <w:spacing w:after="0" w:line="240" w:lineRule="auto"/>
        <w:jc w:val="both"/>
        <w:rPr>
          <w:rFonts w:ascii="Times New Roman" w:hAnsi="Times New Roman" w:cs="Times New Roman"/>
          <w:sz w:val="24"/>
          <w:szCs w:val="24"/>
        </w:rPr>
      </w:pPr>
    </w:p>
    <w:tbl>
      <w:tblPr>
        <w:tblStyle w:val="a6"/>
        <w:tblW w:w="0" w:type="auto"/>
        <w:tblLook w:val="04A0"/>
      </w:tblPr>
      <w:tblGrid>
        <w:gridCol w:w="3227"/>
        <w:gridCol w:w="6344"/>
      </w:tblGrid>
      <w:tr w:rsidR="00D9494D" w:rsidRPr="008E2150" w:rsidTr="00D9494D">
        <w:tc>
          <w:tcPr>
            <w:tcW w:w="3227" w:type="dxa"/>
          </w:tcPr>
          <w:p w:rsidR="00D9494D" w:rsidRPr="008E2150" w:rsidRDefault="00D9494D" w:rsidP="00D9494D">
            <w:pPr>
              <w:jc w:val="center"/>
              <w:outlineLvl w:val="0"/>
              <w:rPr>
                <w:rFonts w:ascii="Times New Roman" w:hAnsi="Times New Roman" w:cs="Times New Roman"/>
                <w:b/>
                <w:sz w:val="24"/>
                <w:szCs w:val="24"/>
              </w:rPr>
            </w:pPr>
            <w:r w:rsidRPr="00D64074">
              <w:rPr>
                <w:rFonts w:ascii="Times New Roman" w:hAnsi="Times New Roman" w:cs="Times New Roman"/>
                <w:b/>
                <w:sz w:val="24"/>
                <w:szCs w:val="24"/>
              </w:rPr>
              <w:t>Вопросы</w:t>
            </w:r>
          </w:p>
        </w:tc>
        <w:tc>
          <w:tcPr>
            <w:tcW w:w="6344" w:type="dxa"/>
          </w:tcPr>
          <w:p w:rsidR="00D9494D" w:rsidRPr="008E2150" w:rsidRDefault="00D9494D" w:rsidP="00D9494D">
            <w:pPr>
              <w:jc w:val="center"/>
              <w:outlineLvl w:val="0"/>
              <w:rPr>
                <w:rFonts w:ascii="Times New Roman" w:hAnsi="Times New Roman" w:cs="Times New Roman"/>
                <w:b/>
                <w:sz w:val="24"/>
                <w:szCs w:val="24"/>
              </w:rPr>
            </w:pPr>
            <w:r>
              <w:rPr>
                <w:rFonts w:ascii="Times New Roman" w:hAnsi="Times New Roman" w:cs="Times New Roman"/>
                <w:b/>
                <w:sz w:val="24"/>
                <w:szCs w:val="24"/>
              </w:rPr>
              <w:t>Ответы</w:t>
            </w:r>
          </w:p>
        </w:tc>
      </w:tr>
      <w:tr w:rsidR="00D9494D" w:rsidTr="00D9494D">
        <w:tc>
          <w:tcPr>
            <w:tcW w:w="3227" w:type="dxa"/>
          </w:tcPr>
          <w:p w:rsidR="00D9494D" w:rsidRDefault="00BD00BF" w:rsidP="00793C33">
            <w:pPr>
              <w:pStyle w:val="a3"/>
              <w:numPr>
                <w:ilvl w:val="0"/>
                <w:numId w:val="35"/>
              </w:numPr>
              <w:ind w:left="284" w:hanging="284"/>
              <w:jc w:val="both"/>
              <w:rPr>
                <w:rFonts w:ascii="Times New Roman" w:hAnsi="Times New Roman" w:cs="Times New Roman"/>
                <w:sz w:val="24"/>
                <w:szCs w:val="24"/>
              </w:rPr>
            </w:pPr>
            <w:proofErr w:type="gramStart"/>
            <w:r w:rsidRPr="00B236B2">
              <w:rPr>
                <w:rFonts w:ascii="Times New Roman" w:hAnsi="Times New Roman" w:cs="Times New Roman"/>
                <w:sz w:val="24"/>
                <w:szCs w:val="24"/>
              </w:rPr>
              <w:t>Какое</w:t>
            </w:r>
            <w:proofErr w:type="gramEnd"/>
            <w:r w:rsidRPr="00B236B2">
              <w:rPr>
                <w:rFonts w:ascii="Times New Roman" w:hAnsi="Times New Roman" w:cs="Times New Roman"/>
                <w:sz w:val="24"/>
                <w:szCs w:val="24"/>
              </w:rPr>
              <w:t xml:space="preserve"> ЛРС используется в составе препаратов иммуностимулирующего действия, реализуемых в России? </w:t>
            </w:r>
          </w:p>
        </w:tc>
        <w:tc>
          <w:tcPr>
            <w:tcW w:w="6344" w:type="dxa"/>
          </w:tcPr>
          <w:p w:rsidR="00D9494D" w:rsidRDefault="00BD00BF" w:rsidP="00BD00BF">
            <w:pPr>
              <w:jc w:val="both"/>
              <w:rPr>
                <w:rFonts w:ascii="Times New Roman" w:hAnsi="Times New Roman" w:cs="Times New Roman"/>
                <w:sz w:val="24"/>
                <w:szCs w:val="24"/>
              </w:rPr>
            </w:pPr>
            <w:r w:rsidRPr="00BD00BF">
              <w:rPr>
                <w:rFonts w:ascii="Times New Roman" w:hAnsi="Times New Roman" w:cs="Times New Roman"/>
                <w:sz w:val="24"/>
                <w:szCs w:val="24"/>
              </w:rPr>
              <w:t>Женьшеня настоящего корни, Родиолы розовой корневища и корни, Элеутерококка колючего корневища и корни, Эхинацеи пурпурной трава, Аралии маньчжурской корни, Лимонника плоды, Лимонника семена, Рапонтикума сафлоровидного корневища с корнями.</w:t>
            </w:r>
          </w:p>
        </w:tc>
      </w:tr>
      <w:tr w:rsidR="00D9494D" w:rsidTr="00D9494D">
        <w:tc>
          <w:tcPr>
            <w:tcW w:w="3227" w:type="dxa"/>
          </w:tcPr>
          <w:p w:rsidR="00D9494D" w:rsidRDefault="00BD00BF" w:rsidP="00793C33">
            <w:pPr>
              <w:pStyle w:val="a3"/>
              <w:numPr>
                <w:ilvl w:val="0"/>
                <w:numId w:val="35"/>
              </w:numPr>
              <w:ind w:left="284" w:hanging="284"/>
              <w:jc w:val="both"/>
              <w:rPr>
                <w:rFonts w:ascii="Times New Roman" w:hAnsi="Times New Roman" w:cs="Times New Roman"/>
                <w:sz w:val="24"/>
                <w:szCs w:val="24"/>
              </w:rPr>
            </w:pPr>
            <w:r w:rsidRPr="00B236B2">
              <w:rPr>
                <w:rFonts w:ascii="Times New Roman" w:hAnsi="Times New Roman" w:cs="Times New Roman"/>
                <w:sz w:val="24"/>
                <w:szCs w:val="24"/>
              </w:rPr>
              <w:t xml:space="preserve">Какое лекарственное растение используют для получения препарата «Иммунал»? Укажите латинские названия вида и семейства. </w:t>
            </w:r>
          </w:p>
        </w:tc>
        <w:tc>
          <w:tcPr>
            <w:tcW w:w="6344" w:type="dxa"/>
          </w:tcPr>
          <w:p w:rsidR="00D9494D" w:rsidRDefault="00BD00BF" w:rsidP="00D9494D">
            <w:pPr>
              <w:jc w:val="both"/>
              <w:rPr>
                <w:rFonts w:ascii="Times New Roman" w:hAnsi="Times New Roman" w:cs="Times New Roman"/>
                <w:sz w:val="24"/>
                <w:szCs w:val="24"/>
              </w:rPr>
            </w:pPr>
            <w:r w:rsidRPr="00BD00BF">
              <w:rPr>
                <w:rFonts w:ascii="Times New Roman" w:hAnsi="Times New Roman" w:cs="Times New Roman"/>
                <w:sz w:val="24"/>
                <w:szCs w:val="24"/>
              </w:rPr>
              <w:t>Эхинацея пурпурная (Echinacea purpurea). Астровые (Asteraceae).</w:t>
            </w:r>
          </w:p>
        </w:tc>
      </w:tr>
      <w:tr w:rsidR="00D9494D" w:rsidTr="00D9494D">
        <w:tc>
          <w:tcPr>
            <w:tcW w:w="3227" w:type="dxa"/>
          </w:tcPr>
          <w:p w:rsidR="00D9494D" w:rsidRDefault="00BD00BF" w:rsidP="00793C33">
            <w:pPr>
              <w:pStyle w:val="a3"/>
              <w:numPr>
                <w:ilvl w:val="0"/>
                <w:numId w:val="35"/>
              </w:numPr>
              <w:ind w:left="284" w:hanging="284"/>
              <w:jc w:val="both"/>
              <w:rPr>
                <w:rFonts w:ascii="Times New Roman" w:hAnsi="Times New Roman" w:cs="Times New Roman"/>
                <w:sz w:val="24"/>
                <w:szCs w:val="24"/>
              </w:rPr>
            </w:pPr>
            <w:r w:rsidRPr="00B236B2">
              <w:rPr>
                <w:rFonts w:ascii="Times New Roman" w:hAnsi="Times New Roman" w:cs="Times New Roman"/>
                <w:sz w:val="24"/>
                <w:szCs w:val="24"/>
              </w:rPr>
              <w:t xml:space="preserve">Какой нормативной документацией руководствуются при проведении фармакогностического анализа травы эхинацеи пурпурной? </w:t>
            </w:r>
          </w:p>
        </w:tc>
        <w:tc>
          <w:tcPr>
            <w:tcW w:w="6344" w:type="dxa"/>
          </w:tcPr>
          <w:p w:rsidR="00D9494D" w:rsidRDefault="00BD00BF" w:rsidP="00D9494D">
            <w:pPr>
              <w:jc w:val="both"/>
              <w:rPr>
                <w:rFonts w:ascii="Times New Roman" w:hAnsi="Times New Roman" w:cs="Times New Roman"/>
                <w:sz w:val="24"/>
                <w:szCs w:val="24"/>
              </w:rPr>
            </w:pPr>
            <w:r w:rsidRPr="00BD00BF">
              <w:rPr>
                <w:rFonts w:ascii="Times New Roman" w:hAnsi="Times New Roman" w:cs="Times New Roman"/>
                <w:sz w:val="24"/>
                <w:szCs w:val="24"/>
              </w:rPr>
              <w:t>ГФ XIII, ФС.2.5.0055.15</w:t>
            </w:r>
          </w:p>
        </w:tc>
      </w:tr>
      <w:tr w:rsidR="00D9494D" w:rsidTr="00D9494D">
        <w:tc>
          <w:tcPr>
            <w:tcW w:w="3227" w:type="dxa"/>
          </w:tcPr>
          <w:p w:rsidR="00D9494D" w:rsidRDefault="00BD00BF" w:rsidP="00793C33">
            <w:pPr>
              <w:pStyle w:val="a3"/>
              <w:numPr>
                <w:ilvl w:val="0"/>
                <w:numId w:val="35"/>
              </w:numPr>
              <w:ind w:left="284" w:hanging="284"/>
              <w:jc w:val="both"/>
              <w:rPr>
                <w:rFonts w:ascii="Times New Roman" w:hAnsi="Times New Roman" w:cs="Times New Roman"/>
                <w:sz w:val="24"/>
                <w:szCs w:val="24"/>
              </w:rPr>
            </w:pPr>
            <w:r w:rsidRPr="00B236B2">
              <w:rPr>
                <w:rFonts w:ascii="Times New Roman" w:hAnsi="Times New Roman" w:cs="Times New Roman"/>
                <w:sz w:val="24"/>
                <w:szCs w:val="24"/>
              </w:rPr>
              <w:t xml:space="preserve">Дайте характеристику сырьевой базы. </w:t>
            </w:r>
          </w:p>
        </w:tc>
        <w:tc>
          <w:tcPr>
            <w:tcW w:w="6344" w:type="dxa"/>
          </w:tcPr>
          <w:p w:rsidR="00BD00BF" w:rsidRPr="00BD00BF" w:rsidRDefault="00BD00BF" w:rsidP="00BD00BF">
            <w:pPr>
              <w:jc w:val="both"/>
              <w:rPr>
                <w:rFonts w:ascii="Times New Roman" w:hAnsi="Times New Roman" w:cs="Times New Roman"/>
                <w:sz w:val="24"/>
                <w:szCs w:val="24"/>
              </w:rPr>
            </w:pPr>
            <w:r w:rsidRPr="00BD00BF">
              <w:rPr>
                <w:rFonts w:ascii="Times New Roman" w:hAnsi="Times New Roman" w:cs="Times New Roman"/>
                <w:sz w:val="24"/>
                <w:szCs w:val="24"/>
              </w:rPr>
              <w:t xml:space="preserve">Культивируемый травянистый многолетник. </w:t>
            </w:r>
          </w:p>
          <w:p w:rsidR="00D9494D" w:rsidRDefault="00BD00BF" w:rsidP="00BD00BF">
            <w:pPr>
              <w:jc w:val="both"/>
              <w:rPr>
                <w:rFonts w:ascii="Times New Roman" w:hAnsi="Times New Roman" w:cs="Times New Roman"/>
                <w:sz w:val="24"/>
                <w:szCs w:val="24"/>
              </w:rPr>
            </w:pPr>
            <w:r w:rsidRPr="00BD00BF">
              <w:rPr>
                <w:rFonts w:ascii="Times New Roman" w:hAnsi="Times New Roman" w:cs="Times New Roman"/>
                <w:sz w:val="24"/>
                <w:szCs w:val="24"/>
              </w:rPr>
              <w:t xml:space="preserve">Родина – Северная Америка. В России возделывается на Северном Кавказе и </w:t>
            </w:r>
            <w:proofErr w:type="gramStart"/>
            <w:r w:rsidRPr="00BD00BF">
              <w:rPr>
                <w:rFonts w:ascii="Times New Roman" w:hAnsi="Times New Roman" w:cs="Times New Roman"/>
                <w:sz w:val="24"/>
                <w:szCs w:val="24"/>
              </w:rPr>
              <w:t>в</w:t>
            </w:r>
            <w:proofErr w:type="gramEnd"/>
            <w:r w:rsidRPr="00BD00BF">
              <w:rPr>
                <w:rFonts w:ascii="Times New Roman" w:hAnsi="Times New Roman" w:cs="Times New Roman"/>
                <w:sz w:val="24"/>
                <w:szCs w:val="24"/>
              </w:rPr>
              <w:t xml:space="preserve"> Московской обл.</w:t>
            </w:r>
          </w:p>
        </w:tc>
      </w:tr>
      <w:tr w:rsidR="00D9494D" w:rsidTr="00D9494D">
        <w:tc>
          <w:tcPr>
            <w:tcW w:w="3227" w:type="dxa"/>
          </w:tcPr>
          <w:p w:rsidR="00D9494D" w:rsidRDefault="00BD00BF" w:rsidP="00793C33">
            <w:pPr>
              <w:pStyle w:val="a3"/>
              <w:numPr>
                <w:ilvl w:val="0"/>
                <w:numId w:val="35"/>
              </w:numPr>
              <w:ind w:left="284" w:hanging="284"/>
              <w:jc w:val="both"/>
              <w:rPr>
                <w:rFonts w:ascii="Times New Roman" w:hAnsi="Times New Roman" w:cs="Times New Roman"/>
                <w:sz w:val="24"/>
                <w:szCs w:val="24"/>
              </w:rPr>
            </w:pPr>
            <w:r w:rsidRPr="00B236B2">
              <w:rPr>
                <w:rFonts w:ascii="Times New Roman" w:hAnsi="Times New Roman" w:cs="Times New Roman"/>
                <w:sz w:val="24"/>
                <w:szCs w:val="24"/>
              </w:rPr>
              <w:t xml:space="preserve">Каков химический состав данного вида сырья, основные биологически активные соединения? </w:t>
            </w:r>
          </w:p>
        </w:tc>
        <w:tc>
          <w:tcPr>
            <w:tcW w:w="6344" w:type="dxa"/>
          </w:tcPr>
          <w:p w:rsidR="00BD00BF" w:rsidRPr="00BD00BF" w:rsidRDefault="00BD00BF" w:rsidP="00BD00BF">
            <w:pPr>
              <w:jc w:val="both"/>
              <w:rPr>
                <w:rFonts w:ascii="Times New Roman" w:hAnsi="Times New Roman" w:cs="Times New Roman"/>
                <w:sz w:val="24"/>
                <w:szCs w:val="24"/>
              </w:rPr>
            </w:pPr>
            <w:r w:rsidRPr="00BD00BF">
              <w:rPr>
                <w:rFonts w:ascii="Times New Roman" w:hAnsi="Times New Roman" w:cs="Times New Roman"/>
                <w:sz w:val="24"/>
                <w:szCs w:val="24"/>
              </w:rPr>
              <w:t>Сырь</w:t>
            </w:r>
            <w:r>
              <w:rPr>
                <w:rFonts w:ascii="Times New Roman" w:hAnsi="Times New Roman" w:cs="Times New Roman"/>
                <w:sz w:val="24"/>
                <w:szCs w:val="24"/>
              </w:rPr>
              <w:t>ё</w:t>
            </w:r>
            <w:r w:rsidRPr="00BD00BF">
              <w:rPr>
                <w:rFonts w:ascii="Times New Roman" w:hAnsi="Times New Roman" w:cs="Times New Roman"/>
                <w:sz w:val="24"/>
                <w:szCs w:val="24"/>
              </w:rPr>
              <w:t xml:space="preserve"> эхинацеи </w:t>
            </w:r>
            <w:proofErr w:type="gramStart"/>
            <w:r w:rsidRPr="00BD00BF">
              <w:rPr>
                <w:rFonts w:ascii="Times New Roman" w:hAnsi="Times New Roman" w:cs="Times New Roman"/>
                <w:sz w:val="24"/>
                <w:szCs w:val="24"/>
              </w:rPr>
              <w:t>пурпурной</w:t>
            </w:r>
            <w:proofErr w:type="gramEnd"/>
            <w:r w:rsidRPr="00BD00BF">
              <w:rPr>
                <w:rFonts w:ascii="Times New Roman" w:hAnsi="Times New Roman" w:cs="Times New Roman"/>
                <w:sz w:val="24"/>
                <w:szCs w:val="24"/>
              </w:rPr>
              <w:t xml:space="preserve"> содержит: </w:t>
            </w:r>
          </w:p>
          <w:p w:rsidR="00BD00BF" w:rsidRPr="00BD00BF" w:rsidRDefault="00BD00BF" w:rsidP="00793C33">
            <w:pPr>
              <w:pStyle w:val="a3"/>
              <w:numPr>
                <w:ilvl w:val="0"/>
                <w:numId w:val="65"/>
              </w:numPr>
              <w:ind w:left="317" w:hanging="283"/>
              <w:jc w:val="both"/>
              <w:rPr>
                <w:rFonts w:ascii="Times New Roman" w:hAnsi="Times New Roman" w:cs="Times New Roman"/>
                <w:sz w:val="24"/>
                <w:szCs w:val="24"/>
              </w:rPr>
            </w:pPr>
            <w:r w:rsidRPr="00BD00BF">
              <w:rPr>
                <w:rFonts w:ascii="Times New Roman" w:hAnsi="Times New Roman" w:cs="Times New Roman"/>
                <w:sz w:val="24"/>
                <w:szCs w:val="24"/>
              </w:rPr>
              <w:t xml:space="preserve">фенилпропаноиды, представленные оксикоричными кислотами - производными кофейной кислоты (основное биологически активное соединение - цикориевая кислота); </w:t>
            </w:r>
          </w:p>
          <w:p w:rsidR="00BD00BF" w:rsidRPr="00BD00BF" w:rsidRDefault="00BD00BF" w:rsidP="00793C33">
            <w:pPr>
              <w:pStyle w:val="a3"/>
              <w:numPr>
                <w:ilvl w:val="0"/>
                <w:numId w:val="65"/>
              </w:numPr>
              <w:ind w:left="317" w:hanging="283"/>
              <w:jc w:val="both"/>
              <w:rPr>
                <w:rFonts w:ascii="Times New Roman" w:hAnsi="Times New Roman" w:cs="Times New Roman"/>
                <w:sz w:val="24"/>
                <w:szCs w:val="24"/>
              </w:rPr>
            </w:pPr>
            <w:r w:rsidRPr="00BD00BF">
              <w:rPr>
                <w:rFonts w:ascii="Times New Roman" w:hAnsi="Times New Roman" w:cs="Times New Roman"/>
                <w:sz w:val="24"/>
                <w:szCs w:val="24"/>
              </w:rPr>
              <w:t xml:space="preserve">полисахариды на основе фруктозы - фруктаны (инулин); </w:t>
            </w:r>
          </w:p>
          <w:p w:rsidR="00BD00BF" w:rsidRPr="00BD00BF" w:rsidRDefault="00BD00BF" w:rsidP="00793C33">
            <w:pPr>
              <w:pStyle w:val="a3"/>
              <w:numPr>
                <w:ilvl w:val="0"/>
                <w:numId w:val="65"/>
              </w:numPr>
              <w:ind w:left="317" w:hanging="283"/>
              <w:jc w:val="both"/>
              <w:rPr>
                <w:rFonts w:ascii="Times New Roman" w:hAnsi="Times New Roman" w:cs="Times New Roman"/>
                <w:sz w:val="24"/>
                <w:szCs w:val="24"/>
              </w:rPr>
            </w:pPr>
            <w:r w:rsidRPr="00BD00BF">
              <w:rPr>
                <w:rFonts w:ascii="Times New Roman" w:hAnsi="Times New Roman" w:cs="Times New Roman"/>
                <w:sz w:val="24"/>
                <w:szCs w:val="24"/>
              </w:rPr>
              <w:t xml:space="preserve">алкиламиды; </w:t>
            </w:r>
          </w:p>
          <w:p w:rsidR="00BD00BF" w:rsidRPr="00BD00BF" w:rsidRDefault="00BD00BF" w:rsidP="00793C33">
            <w:pPr>
              <w:pStyle w:val="a3"/>
              <w:numPr>
                <w:ilvl w:val="0"/>
                <w:numId w:val="65"/>
              </w:numPr>
              <w:ind w:left="317" w:hanging="283"/>
              <w:jc w:val="both"/>
              <w:rPr>
                <w:rFonts w:ascii="Times New Roman" w:hAnsi="Times New Roman" w:cs="Times New Roman"/>
                <w:sz w:val="24"/>
                <w:szCs w:val="24"/>
              </w:rPr>
            </w:pPr>
            <w:r w:rsidRPr="00BD00BF">
              <w:rPr>
                <w:rFonts w:ascii="Times New Roman" w:hAnsi="Times New Roman" w:cs="Times New Roman"/>
                <w:sz w:val="24"/>
                <w:szCs w:val="24"/>
              </w:rPr>
              <w:t xml:space="preserve">флавоноиды, дубильные вещества. </w:t>
            </w:r>
          </w:p>
          <w:p w:rsidR="00D9494D" w:rsidRDefault="00BD00BF" w:rsidP="00BD00BF">
            <w:pPr>
              <w:jc w:val="both"/>
              <w:rPr>
                <w:rFonts w:ascii="Times New Roman" w:hAnsi="Times New Roman" w:cs="Times New Roman"/>
                <w:sz w:val="24"/>
                <w:szCs w:val="24"/>
              </w:rPr>
            </w:pPr>
            <w:r w:rsidRPr="00BD00BF">
              <w:rPr>
                <w:rFonts w:ascii="Times New Roman" w:hAnsi="Times New Roman" w:cs="Times New Roman"/>
                <w:sz w:val="24"/>
                <w:szCs w:val="24"/>
              </w:rPr>
              <w:t>В небольшом количестве присутствуют эфирные масла, фитостерины, сапонины, органические кислоты.</w:t>
            </w:r>
          </w:p>
        </w:tc>
      </w:tr>
    </w:tbl>
    <w:p w:rsidR="007C768A" w:rsidRPr="007C768A" w:rsidRDefault="007C768A" w:rsidP="007C768A">
      <w:pPr>
        <w:spacing w:after="0" w:line="240" w:lineRule="auto"/>
        <w:jc w:val="both"/>
        <w:rPr>
          <w:rFonts w:ascii="Times New Roman" w:hAnsi="Times New Roman" w:cs="Times New Roman"/>
          <w:sz w:val="24"/>
          <w:szCs w:val="24"/>
        </w:rPr>
      </w:pPr>
      <w:r w:rsidRPr="007C768A">
        <w:rPr>
          <w:rFonts w:ascii="Times New Roman" w:hAnsi="Times New Roman" w:cs="Times New Roman"/>
          <w:sz w:val="24"/>
          <w:szCs w:val="24"/>
        </w:rPr>
        <w:br w:type="page"/>
      </w:r>
    </w:p>
    <w:p w:rsidR="007C768A" w:rsidRPr="00B236B2" w:rsidRDefault="007C768A" w:rsidP="00B236B2">
      <w:pPr>
        <w:spacing w:after="0" w:line="240" w:lineRule="auto"/>
        <w:jc w:val="center"/>
        <w:outlineLvl w:val="0"/>
        <w:rPr>
          <w:rFonts w:ascii="Times New Roman" w:hAnsi="Times New Roman" w:cs="Times New Roman"/>
          <w:b/>
          <w:sz w:val="24"/>
          <w:szCs w:val="24"/>
        </w:rPr>
      </w:pPr>
      <w:r w:rsidRPr="00B236B2">
        <w:rPr>
          <w:rFonts w:ascii="Times New Roman" w:hAnsi="Times New Roman" w:cs="Times New Roman"/>
          <w:b/>
          <w:sz w:val="24"/>
          <w:szCs w:val="24"/>
        </w:rPr>
        <w:lastRenderedPageBreak/>
        <w:t xml:space="preserve">СИТУАЦИОННАЯ ЗАДАЧА </w:t>
      </w:r>
      <w:r w:rsidR="00B236B2" w:rsidRPr="00B236B2">
        <w:rPr>
          <w:rFonts w:ascii="Times New Roman" w:hAnsi="Times New Roman" w:cs="Times New Roman"/>
          <w:b/>
          <w:sz w:val="24"/>
          <w:szCs w:val="24"/>
        </w:rPr>
        <w:t>55</w:t>
      </w:r>
    </w:p>
    <w:p w:rsidR="007C768A" w:rsidRPr="007C768A" w:rsidRDefault="007C768A" w:rsidP="007C768A">
      <w:pPr>
        <w:spacing w:after="0" w:line="240" w:lineRule="auto"/>
        <w:jc w:val="both"/>
        <w:rPr>
          <w:rFonts w:ascii="Times New Roman" w:hAnsi="Times New Roman" w:cs="Times New Roman"/>
          <w:sz w:val="24"/>
          <w:szCs w:val="24"/>
        </w:rPr>
      </w:pPr>
    </w:p>
    <w:p w:rsidR="007C768A" w:rsidRPr="00B236B2" w:rsidRDefault="007C768A" w:rsidP="007C768A">
      <w:pPr>
        <w:spacing w:after="0" w:line="240" w:lineRule="auto"/>
        <w:jc w:val="both"/>
        <w:rPr>
          <w:rFonts w:ascii="Times New Roman" w:hAnsi="Times New Roman" w:cs="Times New Roman"/>
          <w:b/>
          <w:sz w:val="24"/>
          <w:szCs w:val="24"/>
        </w:rPr>
      </w:pPr>
      <w:r w:rsidRPr="00B236B2">
        <w:rPr>
          <w:rFonts w:ascii="Times New Roman" w:hAnsi="Times New Roman" w:cs="Times New Roman"/>
          <w:b/>
          <w:sz w:val="24"/>
          <w:szCs w:val="24"/>
        </w:rPr>
        <w:t xml:space="preserve">Инструкция: ОЗНАКОМЬТЕСЬ С СИТУАЦИЕЙ И ДАЙТЕ РАЗВЕРНУТЫЕ ОТВЕТЫ НА ВОПРОСЫ </w:t>
      </w:r>
    </w:p>
    <w:p w:rsidR="007C768A" w:rsidRPr="00B236B2" w:rsidRDefault="007C768A" w:rsidP="007C768A">
      <w:pPr>
        <w:spacing w:after="0" w:line="240" w:lineRule="auto"/>
        <w:jc w:val="both"/>
        <w:rPr>
          <w:rFonts w:ascii="Times New Roman" w:hAnsi="Times New Roman" w:cs="Times New Roman"/>
          <w:b/>
          <w:sz w:val="24"/>
          <w:szCs w:val="24"/>
        </w:rPr>
      </w:pPr>
    </w:p>
    <w:p w:rsidR="007C768A" w:rsidRPr="00B236B2" w:rsidRDefault="007C768A" w:rsidP="00004EC0">
      <w:pPr>
        <w:spacing w:after="0" w:line="240" w:lineRule="auto"/>
        <w:jc w:val="both"/>
        <w:outlineLvl w:val="0"/>
        <w:rPr>
          <w:rFonts w:ascii="Times New Roman" w:hAnsi="Times New Roman" w:cs="Times New Roman"/>
          <w:b/>
          <w:sz w:val="24"/>
          <w:szCs w:val="24"/>
        </w:rPr>
      </w:pPr>
      <w:r w:rsidRPr="00B236B2">
        <w:rPr>
          <w:rFonts w:ascii="Times New Roman" w:hAnsi="Times New Roman" w:cs="Times New Roman"/>
          <w:b/>
          <w:sz w:val="24"/>
          <w:szCs w:val="24"/>
        </w:rPr>
        <w:t xml:space="preserve">Основная часть </w:t>
      </w:r>
    </w:p>
    <w:p w:rsidR="007C768A" w:rsidRPr="007C768A" w:rsidRDefault="007C768A" w:rsidP="007C768A">
      <w:pPr>
        <w:spacing w:after="0" w:line="240" w:lineRule="auto"/>
        <w:jc w:val="both"/>
        <w:rPr>
          <w:rFonts w:ascii="Times New Roman" w:hAnsi="Times New Roman" w:cs="Times New Roman"/>
          <w:sz w:val="24"/>
          <w:szCs w:val="24"/>
        </w:rPr>
      </w:pPr>
    </w:p>
    <w:p w:rsidR="007C768A" w:rsidRPr="007C768A" w:rsidRDefault="007C768A" w:rsidP="007C768A">
      <w:pPr>
        <w:spacing w:after="0" w:line="240" w:lineRule="auto"/>
        <w:jc w:val="both"/>
        <w:rPr>
          <w:rFonts w:ascii="Times New Roman" w:hAnsi="Times New Roman" w:cs="Times New Roman"/>
          <w:sz w:val="24"/>
          <w:szCs w:val="24"/>
        </w:rPr>
      </w:pPr>
      <w:r w:rsidRPr="007C768A">
        <w:rPr>
          <w:rFonts w:ascii="Times New Roman" w:hAnsi="Times New Roman" w:cs="Times New Roman"/>
          <w:sz w:val="24"/>
          <w:szCs w:val="24"/>
        </w:rPr>
        <w:t xml:space="preserve">Повышенным спросом при сердечных заболеваниях и повышенной нервной возбудимости пользуются лекарственные средства растительного происхождения, содержащие сырье валерианы лекарственной. </w:t>
      </w:r>
    </w:p>
    <w:p w:rsidR="007C768A" w:rsidRPr="007C768A" w:rsidRDefault="007C768A" w:rsidP="00B236B2">
      <w:pPr>
        <w:spacing w:after="0" w:line="240" w:lineRule="auto"/>
        <w:jc w:val="both"/>
        <w:outlineLvl w:val="0"/>
        <w:rPr>
          <w:rFonts w:ascii="Times New Roman" w:hAnsi="Times New Roman" w:cs="Times New Roman"/>
          <w:sz w:val="24"/>
          <w:szCs w:val="24"/>
        </w:rPr>
      </w:pPr>
      <w:r w:rsidRPr="007C768A">
        <w:rPr>
          <w:rFonts w:ascii="Times New Roman" w:hAnsi="Times New Roman" w:cs="Times New Roman"/>
          <w:sz w:val="24"/>
          <w:szCs w:val="24"/>
        </w:rPr>
        <w:t xml:space="preserve">В одну из аптек обратился посетитель с жалобами на бессонницу и раздражительность и приобрел валерианы настойку. </w:t>
      </w:r>
    </w:p>
    <w:p w:rsidR="007C768A" w:rsidRPr="007C768A" w:rsidRDefault="007C768A" w:rsidP="00004EC0">
      <w:pPr>
        <w:spacing w:after="0" w:line="240" w:lineRule="auto"/>
        <w:jc w:val="both"/>
        <w:outlineLvl w:val="0"/>
        <w:rPr>
          <w:rFonts w:ascii="Times New Roman" w:hAnsi="Times New Roman" w:cs="Times New Roman"/>
          <w:sz w:val="24"/>
          <w:szCs w:val="24"/>
        </w:rPr>
      </w:pPr>
      <w:r w:rsidRPr="007C768A">
        <w:rPr>
          <w:rFonts w:ascii="Times New Roman" w:hAnsi="Times New Roman" w:cs="Times New Roman"/>
          <w:sz w:val="24"/>
          <w:szCs w:val="24"/>
        </w:rPr>
        <w:t xml:space="preserve">Он задал ряд вопросов о данном препарате. </w:t>
      </w:r>
    </w:p>
    <w:p w:rsidR="007C768A" w:rsidRPr="007C768A" w:rsidRDefault="007C768A" w:rsidP="007C768A">
      <w:pPr>
        <w:spacing w:after="0" w:line="240" w:lineRule="auto"/>
        <w:jc w:val="both"/>
        <w:rPr>
          <w:rFonts w:ascii="Times New Roman" w:hAnsi="Times New Roman" w:cs="Times New Roman"/>
          <w:sz w:val="24"/>
          <w:szCs w:val="24"/>
        </w:rPr>
      </w:pPr>
    </w:p>
    <w:tbl>
      <w:tblPr>
        <w:tblStyle w:val="a6"/>
        <w:tblW w:w="0" w:type="auto"/>
        <w:tblLook w:val="04A0"/>
      </w:tblPr>
      <w:tblGrid>
        <w:gridCol w:w="3227"/>
        <w:gridCol w:w="6344"/>
      </w:tblGrid>
      <w:tr w:rsidR="00D9494D" w:rsidRPr="008E2150" w:rsidTr="00D9494D">
        <w:tc>
          <w:tcPr>
            <w:tcW w:w="3227" w:type="dxa"/>
          </w:tcPr>
          <w:p w:rsidR="00D9494D" w:rsidRPr="008E2150" w:rsidRDefault="00D9494D" w:rsidP="00D9494D">
            <w:pPr>
              <w:jc w:val="center"/>
              <w:outlineLvl w:val="0"/>
              <w:rPr>
                <w:rFonts w:ascii="Times New Roman" w:hAnsi="Times New Roman" w:cs="Times New Roman"/>
                <w:b/>
                <w:sz w:val="24"/>
                <w:szCs w:val="24"/>
              </w:rPr>
            </w:pPr>
            <w:r w:rsidRPr="00D64074">
              <w:rPr>
                <w:rFonts w:ascii="Times New Roman" w:hAnsi="Times New Roman" w:cs="Times New Roman"/>
                <w:b/>
                <w:sz w:val="24"/>
                <w:szCs w:val="24"/>
              </w:rPr>
              <w:t>Вопросы</w:t>
            </w:r>
          </w:p>
        </w:tc>
        <w:tc>
          <w:tcPr>
            <w:tcW w:w="6344" w:type="dxa"/>
          </w:tcPr>
          <w:p w:rsidR="00D9494D" w:rsidRPr="008E2150" w:rsidRDefault="00D9494D" w:rsidP="00D9494D">
            <w:pPr>
              <w:jc w:val="center"/>
              <w:outlineLvl w:val="0"/>
              <w:rPr>
                <w:rFonts w:ascii="Times New Roman" w:hAnsi="Times New Roman" w:cs="Times New Roman"/>
                <w:b/>
                <w:sz w:val="24"/>
                <w:szCs w:val="24"/>
              </w:rPr>
            </w:pPr>
            <w:r>
              <w:rPr>
                <w:rFonts w:ascii="Times New Roman" w:hAnsi="Times New Roman" w:cs="Times New Roman"/>
                <w:b/>
                <w:sz w:val="24"/>
                <w:szCs w:val="24"/>
              </w:rPr>
              <w:t>Ответы</w:t>
            </w:r>
          </w:p>
        </w:tc>
      </w:tr>
      <w:tr w:rsidR="00D9494D" w:rsidTr="00D9494D">
        <w:tc>
          <w:tcPr>
            <w:tcW w:w="3227" w:type="dxa"/>
          </w:tcPr>
          <w:p w:rsidR="00D9494D" w:rsidRDefault="00BD00BF" w:rsidP="00793C33">
            <w:pPr>
              <w:pStyle w:val="a3"/>
              <w:numPr>
                <w:ilvl w:val="0"/>
                <w:numId w:val="36"/>
              </w:numPr>
              <w:ind w:left="284" w:hanging="284"/>
              <w:jc w:val="both"/>
              <w:rPr>
                <w:rFonts w:ascii="Times New Roman" w:hAnsi="Times New Roman" w:cs="Times New Roman"/>
                <w:sz w:val="24"/>
                <w:szCs w:val="24"/>
              </w:rPr>
            </w:pPr>
            <w:r w:rsidRPr="00B236B2">
              <w:rPr>
                <w:rFonts w:ascii="Times New Roman" w:hAnsi="Times New Roman" w:cs="Times New Roman"/>
                <w:sz w:val="24"/>
                <w:szCs w:val="24"/>
              </w:rPr>
              <w:t xml:space="preserve">Укажите латинские названия соответствующего сырья, растения, семейства. </w:t>
            </w:r>
          </w:p>
        </w:tc>
        <w:tc>
          <w:tcPr>
            <w:tcW w:w="6344" w:type="dxa"/>
          </w:tcPr>
          <w:p w:rsidR="00BD00BF" w:rsidRPr="00BD00BF" w:rsidRDefault="00BD00BF" w:rsidP="00BD00BF">
            <w:pPr>
              <w:jc w:val="both"/>
              <w:rPr>
                <w:rFonts w:ascii="Times New Roman" w:hAnsi="Times New Roman" w:cs="Times New Roman"/>
                <w:sz w:val="24"/>
                <w:szCs w:val="24"/>
              </w:rPr>
            </w:pPr>
            <w:r w:rsidRPr="00BD00BF">
              <w:rPr>
                <w:rFonts w:ascii="Times New Roman" w:hAnsi="Times New Roman" w:cs="Times New Roman"/>
                <w:sz w:val="24"/>
                <w:szCs w:val="24"/>
              </w:rPr>
              <w:t xml:space="preserve">Валерианы лекарственной корневища с корнями - Valerianae officinalis rhizomata cum radicibus. </w:t>
            </w:r>
          </w:p>
          <w:p w:rsidR="00D9494D" w:rsidRDefault="00BD00BF" w:rsidP="00BD00BF">
            <w:pPr>
              <w:jc w:val="both"/>
              <w:rPr>
                <w:rFonts w:ascii="Times New Roman" w:hAnsi="Times New Roman" w:cs="Times New Roman"/>
                <w:sz w:val="24"/>
                <w:szCs w:val="24"/>
              </w:rPr>
            </w:pPr>
            <w:r w:rsidRPr="00BD00BF">
              <w:rPr>
                <w:rFonts w:ascii="Times New Roman" w:hAnsi="Times New Roman" w:cs="Times New Roman"/>
                <w:sz w:val="24"/>
                <w:szCs w:val="24"/>
              </w:rPr>
              <w:t>Валериана лекарственная (Valeriana officinalis). Валериановые (Valerianaceae).</w:t>
            </w:r>
          </w:p>
        </w:tc>
      </w:tr>
      <w:tr w:rsidR="00D9494D" w:rsidTr="00D9494D">
        <w:tc>
          <w:tcPr>
            <w:tcW w:w="3227" w:type="dxa"/>
          </w:tcPr>
          <w:p w:rsidR="00D9494D" w:rsidRDefault="00BD00BF" w:rsidP="00793C33">
            <w:pPr>
              <w:pStyle w:val="a3"/>
              <w:numPr>
                <w:ilvl w:val="0"/>
                <w:numId w:val="36"/>
              </w:numPr>
              <w:ind w:left="284" w:hanging="284"/>
              <w:jc w:val="both"/>
              <w:rPr>
                <w:rFonts w:ascii="Times New Roman" w:hAnsi="Times New Roman" w:cs="Times New Roman"/>
                <w:sz w:val="24"/>
                <w:szCs w:val="24"/>
              </w:rPr>
            </w:pPr>
            <w:r w:rsidRPr="00B236B2">
              <w:rPr>
                <w:rFonts w:ascii="Times New Roman" w:hAnsi="Times New Roman" w:cs="Times New Roman"/>
                <w:sz w:val="24"/>
                <w:szCs w:val="24"/>
              </w:rPr>
              <w:t xml:space="preserve">Какими методами получают эфирное масло из растительного сырья? </w:t>
            </w:r>
          </w:p>
        </w:tc>
        <w:tc>
          <w:tcPr>
            <w:tcW w:w="6344" w:type="dxa"/>
          </w:tcPr>
          <w:p w:rsidR="00BD00BF" w:rsidRPr="00BD00BF" w:rsidRDefault="00BD00BF" w:rsidP="00BD00BF">
            <w:pPr>
              <w:jc w:val="both"/>
              <w:rPr>
                <w:rFonts w:ascii="Times New Roman" w:hAnsi="Times New Roman" w:cs="Times New Roman"/>
                <w:sz w:val="24"/>
                <w:szCs w:val="24"/>
              </w:rPr>
            </w:pPr>
            <w:r w:rsidRPr="00BD00BF">
              <w:rPr>
                <w:rFonts w:ascii="Times New Roman" w:hAnsi="Times New Roman" w:cs="Times New Roman"/>
                <w:sz w:val="24"/>
                <w:szCs w:val="24"/>
              </w:rPr>
              <w:t xml:space="preserve">Пути получения эфирных масел зависят от морфолого-анатомических особенностей сырья, количества и состава эфирного масла. </w:t>
            </w:r>
          </w:p>
          <w:p w:rsidR="00BD00BF" w:rsidRPr="00BD00BF" w:rsidRDefault="00BD00BF" w:rsidP="00BD00BF">
            <w:pPr>
              <w:jc w:val="both"/>
              <w:rPr>
                <w:rFonts w:ascii="Times New Roman" w:hAnsi="Times New Roman" w:cs="Times New Roman"/>
                <w:sz w:val="24"/>
                <w:szCs w:val="24"/>
              </w:rPr>
            </w:pPr>
            <w:r w:rsidRPr="00BD00BF">
              <w:rPr>
                <w:rFonts w:ascii="Times New Roman" w:hAnsi="Times New Roman" w:cs="Times New Roman"/>
                <w:sz w:val="24"/>
                <w:szCs w:val="24"/>
              </w:rPr>
              <w:t xml:space="preserve">Наиболее распространенный способ получения эфирного масла - перегонка с водяным паром (гидродистилляция). </w:t>
            </w:r>
          </w:p>
          <w:p w:rsidR="00BD00BF" w:rsidRPr="00BD00BF" w:rsidRDefault="00BD00BF" w:rsidP="00BD00BF">
            <w:pPr>
              <w:jc w:val="both"/>
              <w:rPr>
                <w:rFonts w:ascii="Times New Roman" w:hAnsi="Times New Roman" w:cs="Times New Roman"/>
                <w:sz w:val="24"/>
                <w:szCs w:val="24"/>
              </w:rPr>
            </w:pPr>
            <w:r w:rsidRPr="00BD00BF">
              <w:rPr>
                <w:rFonts w:ascii="Times New Roman" w:hAnsi="Times New Roman" w:cs="Times New Roman"/>
                <w:sz w:val="24"/>
                <w:szCs w:val="24"/>
              </w:rPr>
              <w:t>Используется в тех случаях, когда сырь</w:t>
            </w:r>
            <w:r>
              <w:rPr>
                <w:rFonts w:ascii="Times New Roman" w:hAnsi="Times New Roman" w:cs="Times New Roman"/>
                <w:sz w:val="24"/>
                <w:szCs w:val="24"/>
              </w:rPr>
              <w:t>ё</w:t>
            </w:r>
            <w:r w:rsidRPr="00BD00BF">
              <w:rPr>
                <w:rFonts w:ascii="Times New Roman" w:hAnsi="Times New Roman" w:cs="Times New Roman"/>
                <w:sz w:val="24"/>
                <w:szCs w:val="24"/>
              </w:rPr>
              <w:t xml:space="preserve"> содержит сравнительно много эфирного масла и температура перегонки не отражается на его качестве (масло термостабильно), эфирное масло легче воды. </w:t>
            </w:r>
          </w:p>
          <w:p w:rsidR="00BD00BF" w:rsidRPr="00BD00BF" w:rsidRDefault="00BD00BF" w:rsidP="00BD00BF">
            <w:pPr>
              <w:jc w:val="both"/>
              <w:rPr>
                <w:rFonts w:ascii="Times New Roman" w:hAnsi="Times New Roman" w:cs="Times New Roman"/>
                <w:sz w:val="24"/>
                <w:szCs w:val="24"/>
              </w:rPr>
            </w:pPr>
            <w:r w:rsidRPr="00BD00BF">
              <w:rPr>
                <w:rFonts w:ascii="Times New Roman" w:hAnsi="Times New Roman" w:cs="Times New Roman"/>
                <w:sz w:val="24"/>
                <w:szCs w:val="24"/>
              </w:rPr>
              <w:t xml:space="preserve">Экстракция - основана на растворимости эфирного масла во многих легко летучих органических растворителях. </w:t>
            </w:r>
          </w:p>
          <w:p w:rsidR="00BD00BF" w:rsidRPr="00BD00BF" w:rsidRDefault="00BD00BF" w:rsidP="00BD00BF">
            <w:pPr>
              <w:jc w:val="both"/>
              <w:rPr>
                <w:rFonts w:ascii="Times New Roman" w:hAnsi="Times New Roman" w:cs="Times New Roman"/>
                <w:sz w:val="24"/>
                <w:szCs w:val="24"/>
              </w:rPr>
            </w:pPr>
            <w:r w:rsidRPr="00BD00BF">
              <w:rPr>
                <w:rFonts w:ascii="Times New Roman" w:hAnsi="Times New Roman" w:cs="Times New Roman"/>
                <w:sz w:val="24"/>
                <w:szCs w:val="24"/>
              </w:rPr>
              <w:t xml:space="preserve">Применяется в тех случаях, когда компоненты эфирных масел термолабильны и подвергаются деструкции при перегонке с водяным паром. </w:t>
            </w:r>
          </w:p>
          <w:p w:rsidR="00BD00BF" w:rsidRPr="00BD00BF" w:rsidRDefault="00BD00BF" w:rsidP="00BD00BF">
            <w:pPr>
              <w:jc w:val="both"/>
              <w:rPr>
                <w:rFonts w:ascii="Times New Roman" w:hAnsi="Times New Roman" w:cs="Times New Roman"/>
                <w:sz w:val="24"/>
                <w:szCs w:val="24"/>
              </w:rPr>
            </w:pPr>
            <w:r w:rsidRPr="00BD00BF">
              <w:rPr>
                <w:rFonts w:ascii="Times New Roman" w:hAnsi="Times New Roman" w:cs="Times New Roman"/>
                <w:sz w:val="24"/>
                <w:szCs w:val="24"/>
              </w:rPr>
              <w:t>При экстракции сырь</w:t>
            </w:r>
            <w:r>
              <w:rPr>
                <w:rFonts w:ascii="Times New Roman" w:hAnsi="Times New Roman" w:cs="Times New Roman"/>
                <w:sz w:val="24"/>
                <w:szCs w:val="24"/>
              </w:rPr>
              <w:t>ё</w:t>
            </w:r>
            <w:r w:rsidRPr="00BD00BF">
              <w:rPr>
                <w:rFonts w:ascii="Times New Roman" w:hAnsi="Times New Roman" w:cs="Times New Roman"/>
                <w:sz w:val="24"/>
                <w:szCs w:val="24"/>
              </w:rPr>
              <w:t xml:space="preserve">, помещенное в специальные экстракторы, подвергают извлечению: </w:t>
            </w:r>
          </w:p>
          <w:p w:rsidR="00BD00BF" w:rsidRPr="00BD00BF" w:rsidRDefault="00BD00BF" w:rsidP="00BD00BF">
            <w:pPr>
              <w:jc w:val="both"/>
              <w:rPr>
                <w:rFonts w:ascii="Times New Roman" w:hAnsi="Times New Roman" w:cs="Times New Roman"/>
                <w:sz w:val="24"/>
                <w:szCs w:val="24"/>
              </w:rPr>
            </w:pPr>
            <w:r w:rsidRPr="00BD00BF">
              <w:rPr>
                <w:rFonts w:ascii="Times New Roman" w:hAnsi="Times New Roman" w:cs="Times New Roman"/>
                <w:sz w:val="24"/>
                <w:szCs w:val="24"/>
              </w:rPr>
              <w:t xml:space="preserve">а) низкокипящими органическими растворителями; </w:t>
            </w:r>
          </w:p>
          <w:p w:rsidR="00BD00BF" w:rsidRPr="00BD00BF" w:rsidRDefault="00BD00BF" w:rsidP="00BD00BF">
            <w:pPr>
              <w:jc w:val="both"/>
              <w:rPr>
                <w:rFonts w:ascii="Times New Roman" w:hAnsi="Times New Roman" w:cs="Times New Roman"/>
                <w:sz w:val="24"/>
                <w:szCs w:val="24"/>
              </w:rPr>
            </w:pPr>
            <w:proofErr w:type="gramStart"/>
            <w:r w:rsidRPr="00BD00BF">
              <w:rPr>
                <w:rFonts w:ascii="Times New Roman" w:hAnsi="Times New Roman" w:cs="Times New Roman"/>
                <w:sz w:val="24"/>
                <w:szCs w:val="24"/>
              </w:rPr>
              <w:t>б) сжиженны</w:t>
            </w:r>
            <w:r>
              <w:rPr>
                <w:rFonts w:ascii="Times New Roman" w:hAnsi="Times New Roman" w:cs="Times New Roman"/>
                <w:sz w:val="24"/>
                <w:szCs w:val="24"/>
              </w:rPr>
              <w:t>й</w:t>
            </w:r>
            <w:r w:rsidRPr="00BD00BF">
              <w:rPr>
                <w:rFonts w:ascii="Times New Roman" w:hAnsi="Times New Roman" w:cs="Times New Roman"/>
                <w:sz w:val="24"/>
                <w:szCs w:val="24"/>
              </w:rPr>
              <w:t xml:space="preserve"> пропаном или бутаном; в) жирами – мацерация (настаивание) с нагревом или без него. </w:t>
            </w:r>
            <w:proofErr w:type="gramEnd"/>
          </w:p>
          <w:p w:rsidR="00BD00BF" w:rsidRPr="00BD00BF" w:rsidRDefault="00BD00BF" w:rsidP="00BD00BF">
            <w:pPr>
              <w:jc w:val="both"/>
              <w:rPr>
                <w:rFonts w:ascii="Times New Roman" w:hAnsi="Times New Roman" w:cs="Times New Roman"/>
                <w:sz w:val="24"/>
                <w:szCs w:val="24"/>
              </w:rPr>
            </w:pPr>
            <w:r w:rsidRPr="00BD00BF">
              <w:rPr>
                <w:rFonts w:ascii="Times New Roman" w:hAnsi="Times New Roman" w:cs="Times New Roman"/>
                <w:sz w:val="24"/>
                <w:szCs w:val="24"/>
              </w:rPr>
              <w:t xml:space="preserve">Затем экстрагент отгоняют. </w:t>
            </w:r>
          </w:p>
          <w:p w:rsidR="00BD00BF" w:rsidRPr="00BD00BF" w:rsidRDefault="00BD00BF" w:rsidP="00BD00BF">
            <w:pPr>
              <w:jc w:val="both"/>
              <w:rPr>
                <w:rFonts w:ascii="Times New Roman" w:hAnsi="Times New Roman" w:cs="Times New Roman"/>
                <w:sz w:val="24"/>
                <w:szCs w:val="24"/>
              </w:rPr>
            </w:pPr>
            <w:r w:rsidRPr="00BD00BF">
              <w:rPr>
                <w:rFonts w:ascii="Times New Roman" w:hAnsi="Times New Roman" w:cs="Times New Roman"/>
                <w:sz w:val="24"/>
                <w:szCs w:val="24"/>
              </w:rPr>
              <w:t xml:space="preserve">Анфлераж - </w:t>
            </w:r>
            <w:proofErr w:type="gramStart"/>
            <w:r w:rsidRPr="00BD00BF">
              <w:rPr>
                <w:rFonts w:ascii="Times New Roman" w:hAnsi="Times New Roman" w:cs="Times New Roman"/>
                <w:sz w:val="24"/>
                <w:szCs w:val="24"/>
              </w:rPr>
              <w:t>основан</w:t>
            </w:r>
            <w:proofErr w:type="gramEnd"/>
            <w:r w:rsidRPr="00BD00BF">
              <w:rPr>
                <w:rFonts w:ascii="Times New Roman" w:hAnsi="Times New Roman" w:cs="Times New Roman"/>
                <w:sz w:val="24"/>
                <w:szCs w:val="24"/>
              </w:rPr>
              <w:t xml:space="preserve"> на способности эфирного масла поглощаться сорбентами (твердыми жирами, активированным углем и т.д.) в течение нескольких часов на специальных рамках со смесью высокоочищенного говяжьего и свиного жира. </w:t>
            </w:r>
          </w:p>
          <w:p w:rsidR="00BD00BF" w:rsidRPr="00BD00BF" w:rsidRDefault="00BD00BF" w:rsidP="00BD00BF">
            <w:pPr>
              <w:jc w:val="both"/>
              <w:rPr>
                <w:rFonts w:ascii="Times New Roman" w:hAnsi="Times New Roman" w:cs="Times New Roman"/>
                <w:sz w:val="24"/>
                <w:szCs w:val="24"/>
              </w:rPr>
            </w:pPr>
            <w:r w:rsidRPr="00BD00BF">
              <w:rPr>
                <w:rFonts w:ascii="Times New Roman" w:hAnsi="Times New Roman" w:cs="Times New Roman"/>
                <w:sz w:val="24"/>
                <w:szCs w:val="24"/>
              </w:rPr>
              <w:t xml:space="preserve">По окончании сорбции эфирное масло извлекают спиртом. </w:t>
            </w:r>
          </w:p>
          <w:p w:rsidR="00D9494D" w:rsidRDefault="00BD00BF" w:rsidP="00BD00BF">
            <w:pPr>
              <w:jc w:val="both"/>
              <w:rPr>
                <w:rFonts w:ascii="Times New Roman" w:hAnsi="Times New Roman" w:cs="Times New Roman"/>
                <w:sz w:val="24"/>
                <w:szCs w:val="24"/>
              </w:rPr>
            </w:pPr>
            <w:r w:rsidRPr="00BD00BF">
              <w:rPr>
                <w:rFonts w:ascii="Times New Roman" w:hAnsi="Times New Roman" w:cs="Times New Roman"/>
                <w:sz w:val="24"/>
                <w:szCs w:val="24"/>
              </w:rPr>
              <w:t>Механические способы преимущественно применяются при производстве эфирных масел из плодов цитрусовых путем прессования кожуры, оставшейся после отжатия из плодов сока, на гидравлических прессах.</w:t>
            </w:r>
          </w:p>
        </w:tc>
      </w:tr>
      <w:tr w:rsidR="00D9494D" w:rsidTr="00D9494D">
        <w:tc>
          <w:tcPr>
            <w:tcW w:w="3227" w:type="dxa"/>
          </w:tcPr>
          <w:p w:rsidR="00D9494D" w:rsidRDefault="00BD00BF" w:rsidP="00793C33">
            <w:pPr>
              <w:pStyle w:val="a3"/>
              <w:numPr>
                <w:ilvl w:val="0"/>
                <w:numId w:val="36"/>
              </w:numPr>
              <w:ind w:left="284" w:hanging="284"/>
              <w:jc w:val="both"/>
              <w:rPr>
                <w:rFonts w:ascii="Times New Roman" w:hAnsi="Times New Roman" w:cs="Times New Roman"/>
                <w:sz w:val="24"/>
                <w:szCs w:val="24"/>
              </w:rPr>
            </w:pPr>
            <w:r w:rsidRPr="00B236B2">
              <w:rPr>
                <w:rFonts w:ascii="Times New Roman" w:hAnsi="Times New Roman" w:cs="Times New Roman"/>
                <w:sz w:val="24"/>
                <w:szCs w:val="24"/>
              </w:rPr>
              <w:t xml:space="preserve">Каковы особенности сбора и хранения данного вида сырья? </w:t>
            </w:r>
          </w:p>
        </w:tc>
        <w:tc>
          <w:tcPr>
            <w:tcW w:w="6344" w:type="dxa"/>
          </w:tcPr>
          <w:p w:rsidR="00BD00BF" w:rsidRPr="00BD00BF" w:rsidRDefault="00BD00BF" w:rsidP="00BD00BF">
            <w:pPr>
              <w:jc w:val="both"/>
              <w:rPr>
                <w:rFonts w:ascii="Times New Roman" w:hAnsi="Times New Roman" w:cs="Times New Roman"/>
                <w:sz w:val="24"/>
                <w:szCs w:val="24"/>
              </w:rPr>
            </w:pPr>
            <w:r w:rsidRPr="00BD00BF">
              <w:rPr>
                <w:rFonts w:ascii="Times New Roman" w:hAnsi="Times New Roman" w:cs="Times New Roman"/>
                <w:sz w:val="24"/>
                <w:szCs w:val="24"/>
              </w:rPr>
              <w:t xml:space="preserve">Корневища с корнями валерианы заготавливают осенью или ранней весной. </w:t>
            </w:r>
          </w:p>
          <w:p w:rsidR="00BD00BF" w:rsidRPr="00BD00BF" w:rsidRDefault="00BD00BF" w:rsidP="00BD00BF">
            <w:pPr>
              <w:jc w:val="both"/>
              <w:rPr>
                <w:rFonts w:ascii="Times New Roman" w:hAnsi="Times New Roman" w:cs="Times New Roman"/>
                <w:sz w:val="24"/>
                <w:szCs w:val="24"/>
              </w:rPr>
            </w:pPr>
            <w:r w:rsidRPr="00BD00BF">
              <w:rPr>
                <w:rFonts w:ascii="Times New Roman" w:hAnsi="Times New Roman" w:cs="Times New Roman"/>
                <w:sz w:val="24"/>
                <w:szCs w:val="24"/>
              </w:rPr>
              <w:t>Выкопанное сырь</w:t>
            </w:r>
            <w:r>
              <w:rPr>
                <w:rFonts w:ascii="Times New Roman" w:hAnsi="Times New Roman" w:cs="Times New Roman"/>
                <w:sz w:val="24"/>
                <w:szCs w:val="24"/>
              </w:rPr>
              <w:t>ё</w:t>
            </w:r>
            <w:r w:rsidRPr="00BD00BF">
              <w:rPr>
                <w:rFonts w:ascii="Times New Roman" w:hAnsi="Times New Roman" w:cs="Times New Roman"/>
                <w:sz w:val="24"/>
                <w:szCs w:val="24"/>
              </w:rPr>
              <w:t xml:space="preserve"> отряхивают от земли, обрезают остатки </w:t>
            </w:r>
            <w:r w:rsidRPr="00BD00BF">
              <w:rPr>
                <w:rFonts w:ascii="Times New Roman" w:hAnsi="Times New Roman" w:cs="Times New Roman"/>
                <w:sz w:val="24"/>
                <w:szCs w:val="24"/>
              </w:rPr>
              <w:lastRenderedPageBreak/>
              <w:t xml:space="preserve">надземной части, отмершие корни и быстро промывают в холодной воде. Толстые корневища режут вдоль. </w:t>
            </w:r>
          </w:p>
          <w:p w:rsidR="00BD00BF" w:rsidRPr="00BD00BF" w:rsidRDefault="00BD00BF" w:rsidP="00BD00BF">
            <w:pPr>
              <w:jc w:val="both"/>
              <w:rPr>
                <w:rFonts w:ascii="Times New Roman" w:hAnsi="Times New Roman" w:cs="Times New Roman"/>
                <w:sz w:val="24"/>
                <w:szCs w:val="24"/>
              </w:rPr>
            </w:pPr>
            <w:r w:rsidRPr="00BD00BF">
              <w:rPr>
                <w:rFonts w:ascii="Times New Roman" w:hAnsi="Times New Roman" w:cs="Times New Roman"/>
                <w:sz w:val="24"/>
                <w:szCs w:val="24"/>
              </w:rPr>
              <w:t>Сырь</w:t>
            </w:r>
            <w:r>
              <w:rPr>
                <w:rFonts w:ascii="Times New Roman" w:hAnsi="Times New Roman" w:cs="Times New Roman"/>
                <w:sz w:val="24"/>
                <w:szCs w:val="24"/>
              </w:rPr>
              <w:t>ё</w:t>
            </w:r>
            <w:r w:rsidRPr="00BD00BF">
              <w:rPr>
                <w:rFonts w:ascii="Times New Roman" w:hAnsi="Times New Roman" w:cs="Times New Roman"/>
                <w:sz w:val="24"/>
                <w:szCs w:val="24"/>
              </w:rPr>
              <w:t xml:space="preserve"> складывают в кучи и подвяливают под навесом в течение 3-5 дней в слое толщиной 3-5 см, а затем высушивают на открытом воздухе или в сушилках при температуре не выше 35-40°С. </w:t>
            </w:r>
          </w:p>
          <w:p w:rsidR="00D9494D" w:rsidRDefault="00BD00BF" w:rsidP="00CA7880">
            <w:pPr>
              <w:jc w:val="both"/>
              <w:rPr>
                <w:rFonts w:ascii="Times New Roman" w:hAnsi="Times New Roman" w:cs="Times New Roman"/>
                <w:sz w:val="24"/>
                <w:szCs w:val="24"/>
              </w:rPr>
            </w:pPr>
            <w:r w:rsidRPr="00BD00BF">
              <w:rPr>
                <w:rFonts w:ascii="Times New Roman" w:hAnsi="Times New Roman" w:cs="Times New Roman"/>
                <w:sz w:val="24"/>
                <w:szCs w:val="24"/>
              </w:rPr>
              <w:t>Хранят сырь</w:t>
            </w:r>
            <w:r w:rsidR="00CA7880">
              <w:rPr>
                <w:rFonts w:ascii="Times New Roman" w:hAnsi="Times New Roman" w:cs="Times New Roman"/>
                <w:sz w:val="24"/>
                <w:szCs w:val="24"/>
              </w:rPr>
              <w:t>ё</w:t>
            </w:r>
            <w:r w:rsidRPr="00BD00BF">
              <w:rPr>
                <w:rFonts w:ascii="Times New Roman" w:hAnsi="Times New Roman" w:cs="Times New Roman"/>
                <w:sz w:val="24"/>
                <w:szCs w:val="24"/>
              </w:rPr>
              <w:t xml:space="preserve"> валерианы отдельно от других видов сырья.</w:t>
            </w:r>
          </w:p>
        </w:tc>
      </w:tr>
      <w:tr w:rsidR="00D9494D" w:rsidTr="00D9494D">
        <w:tc>
          <w:tcPr>
            <w:tcW w:w="3227" w:type="dxa"/>
          </w:tcPr>
          <w:p w:rsidR="00D9494D" w:rsidRDefault="00BD00BF" w:rsidP="00793C33">
            <w:pPr>
              <w:pStyle w:val="a3"/>
              <w:numPr>
                <w:ilvl w:val="0"/>
                <w:numId w:val="36"/>
              </w:numPr>
              <w:ind w:left="284" w:hanging="284"/>
              <w:jc w:val="both"/>
              <w:rPr>
                <w:rFonts w:ascii="Times New Roman" w:hAnsi="Times New Roman" w:cs="Times New Roman"/>
                <w:sz w:val="24"/>
                <w:szCs w:val="24"/>
              </w:rPr>
            </w:pPr>
            <w:r w:rsidRPr="00B236B2">
              <w:rPr>
                <w:rFonts w:ascii="Times New Roman" w:hAnsi="Times New Roman" w:cs="Times New Roman"/>
                <w:sz w:val="24"/>
                <w:szCs w:val="24"/>
              </w:rPr>
              <w:lastRenderedPageBreak/>
              <w:t xml:space="preserve">Какие препараты на основе данного сырья реализуются в аптеках? </w:t>
            </w:r>
          </w:p>
        </w:tc>
        <w:tc>
          <w:tcPr>
            <w:tcW w:w="6344" w:type="dxa"/>
          </w:tcPr>
          <w:p w:rsidR="00CA7880" w:rsidRPr="00CA7880" w:rsidRDefault="00CA7880" w:rsidP="00CA7880">
            <w:pPr>
              <w:jc w:val="both"/>
              <w:rPr>
                <w:rFonts w:ascii="Times New Roman" w:hAnsi="Times New Roman" w:cs="Times New Roman"/>
                <w:sz w:val="24"/>
                <w:szCs w:val="24"/>
              </w:rPr>
            </w:pPr>
            <w:r w:rsidRPr="00CA7880">
              <w:rPr>
                <w:rFonts w:ascii="Times New Roman" w:hAnsi="Times New Roman" w:cs="Times New Roman"/>
                <w:sz w:val="24"/>
                <w:szCs w:val="24"/>
              </w:rPr>
              <w:t xml:space="preserve">Корневища с корнями валерианы входят в состав «Сбора успокоительного» (Фитоседан) №2 и №3, «Сбора ветрогонного», «Сбора желудочного №3». </w:t>
            </w:r>
          </w:p>
          <w:p w:rsidR="00CA7880" w:rsidRPr="00CA7880" w:rsidRDefault="00CA7880" w:rsidP="00CA7880">
            <w:pPr>
              <w:jc w:val="both"/>
              <w:rPr>
                <w:rFonts w:ascii="Times New Roman" w:hAnsi="Times New Roman" w:cs="Times New Roman"/>
                <w:sz w:val="24"/>
                <w:szCs w:val="24"/>
              </w:rPr>
            </w:pPr>
            <w:r w:rsidRPr="00CA7880">
              <w:rPr>
                <w:rFonts w:ascii="Times New Roman" w:hAnsi="Times New Roman" w:cs="Times New Roman"/>
                <w:sz w:val="24"/>
                <w:szCs w:val="24"/>
              </w:rPr>
              <w:t xml:space="preserve">Экстракт корневищ с корнями валерианы входит в состав препаратов «Валерианы экстракта густого таблетки» (Tabulettae extracti Valerianae spissum), «Новопассит», «Персен» и др. </w:t>
            </w:r>
          </w:p>
          <w:p w:rsidR="00CA7880" w:rsidRPr="00CA7880" w:rsidRDefault="00CA7880" w:rsidP="00CA7880">
            <w:pPr>
              <w:jc w:val="both"/>
              <w:rPr>
                <w:rFonts w:ascii="Times New Roman" w:hAnsi="Times New Roman" w:cs="Times New Roman"/>
                <w:sz w:val="24"/>
                <w:szCs w:val="24"/>
              </w:rPr>
            </w:pPr>
            <w:r w:rsidRPr="00CA7880">
              <w:rPr>
                <w:rFonts w:ascii="Times New Roman" w:hAnsi="Times New Roman" w:cs="Times New Roman"/>
                <w:sz w:val="24"/>
                <w:szCs w:val="24"/>
              </w:rPr>
              <w:t xml:space="preserve">Настойка валерианы используется для производства препаратов «Настойка валерианы», входит в состав препаратов «Валокормид», «Кардиовален», «Капли ландышево-валериановые» и др. </w:t>
            </w:r>
          </w:p>
          <w:p w:rsidR="00D9494D" w:rsidRDefault="00CA7880" w:rsidP="00CA7880">
            <w:pPr>
              <w:jc w:val="both"/>
              <w:rPr>
                <w:rFonts w:ascii="Times New Roman" w:hAnsi="Times New Roman" w:cs="Times New Roman"/>
                <w:sz w:val="24"/>
                <w:szCs w:val="24"/>
              </w:rPr>
            </w:pPr>
            <w:r w:rsidRPr="00CA7880">
              <w:rPr>
                <w:rFonts w:ascii="Times New Roman" w:hAnsi="Times New Roman" w:cs="Times New Roman"/>
                <w:sz w:val="24"/>
                <w:szCs w:val="24"/>
              </w:rPr>
              <w:t>Производные изовалериановой кислоты. Входят в состав препаратов «Валидол», «Валокордин», «Корвалол», «Зеленина Капли» и др.</w:t>
            </w:r>
          </w:p>
        </w:tc>
      </w:tr>
      <w:tr w:rsidR="00D9494D" w:rsidTr="00D9494D">
        <w:tc>
          <w:tcPr>
            <w:tcW w:w="3227" w:type="dxa"/>
          </w:tcPr>
          <w:p w:rsidR="00D9494D" w:rsidRDefault="00BD00BF" w:rsidP="00793C33">
            <w:pPr>
              <w:pStyle w:val="a3"/>
              <w:numPr>
                <w:ilvl w:val="0"/>
                <w:numId w:val="36"/>
              </w:numPr>
              <w:ind w:left="284" w:hanging="284"/>
              <w:jc w:val="both"/>
              <w:rPr>
                <w:rFonts w:ascii="Times New Roman" w:hAnsi="Times New Roman" w:cs="Times New Roman"/>
                <w:sz w:val="24"/>
                <w:szCs w:val="24"/>
              </w:rPr>
            </w:pPr>
            <w:r w:rsidRPr="00B236B2">
              <w:rPr>
                <w:rFonts w:ascii="Times New Roman" w:hAnsi="Times New Roman" w:cs="Times New Roman"/>
                <w:sz w:val="24"/>
                <w:szCs w:val="24"/>
              </w:rPr>
              <w:t xml:space="preserve">Каковы возможные побочные эффекты при использовании лекарственных средств на основе указанного вида сырья? </w:t>
            </w:r>
          </w:p>
        </w:tc>
        <w:tc>
          <w:tcPr>
            <w:tcW w:w="6344" w:type="dxa"/>
          </w:tcPr>
          <w:p w:rsidR="00CA7880" w:rsidRPr="00CA7880" w:rsidRDefault="00CA7880" w:rsidP="00CA7880">
            <w:pPr>
              <w:jc w:val="both"/>
              <w:rPr>
                <w:rFonts w:ascii="Times New Roman" w:hAnsi="Times New Roman" w:cs="Times New Roman"/>
                <w:sz w:val="24"/>
                <w:szCs w:val="24"/>
              </w:rPr>
            </w:pPr>
            <w:r w:rsidRPr="00CA7880">
              <w:rPr>
                <w:rFonts w:ascii="Times New Roman" w:hAnsi="Times New Roman" w:cs="Times New Roman"/>
                <w:sz w:val="24"/>
                <w:szCs w:val="24"/>
              </w:rPr>
              <w:t xml:space="preserve">Препараты растения нельзя употреблять длительно (более 1,5 месяцев без перерыва) в большом количестве, так как возможно угнетающее действие на органы пищеварения, головная боль, тошнота, возбужденное состояние, нарушение сердечного ритма. </w:t>
            </w:r>
          </w:p>
          <w:p w:rsidR="00CA7880" w:rsidRPr="00CA7880" w:rsidRDefault="00CA7880" w:rsidP="00CA7880">
            <w:pPr>
              <w:jc w:val="both"/>
              <w:rPr>
                <w:rFonts w:ascii="Times New Roman" w:hAnsi="Times New Roman" w:cs="Times New Roman"/>
                <w:sz w:val="24"/>
                <w:szCs w:val="24"/>
              </w:rPr>
            </w:pPr>
            <w:r w:rsidRPr="00CA7880">
              <w:rPr>
                <w:rFonts w:ascii="Times New Roman" w:hAnsi="Times New Roman" w:cs="Times New Roman"/>
                <w:sz w:val="24"/>
                <w:szCs w:val="24"/>
              </w:rPr>
              <w:t xml:space="preserve">У некоторых больных гипертонической болезнью наблюдается обратный эффект </w:t>
            </w:r>
            <w:r>
              <w:rPr>
                <w:rFonts w:ascii="Times New Roman" w:hAnsi="Times New Roman" w:cs="Times New Roman"/>
                <w:sz w:val="24"/>
                <w:szCs w:val="24"/>
              </w:rPr>
              <w:t>-</w:t>
            </w:r>
            <w:r w:rsidRPr="00CA7880">
              <w:rPr>
                <w:rFonts w:ascii="Times New Roman" w:hAnsi="Times New Roman" w:cs="Times New Roman"/>
                <w:sz w:val="24"/>
                <w:szCs w:val="24"/>
              </w:rPr>
              <w:t xml:space="preserve"> валериана возбуждает, нарушает сон, вызывает тяж</w:t>
            </w:r>
            <w:r>
              <w:rPr>
                <w:rFonts w:ascii="Times New Roman" w:hAnsi="Times New Roman" w:cs="Times New Roman"/>
                <w:sz w:val="24"/>
                <w:szCs w:val="24"/>
              </w:rPr>
              <w:t>ё</w:t>
            </w:r>
            <w:r w:rsidRPr="00CA7880">
              <w:rPr>
                <w:rFonts w:ascii="Times New Roman" w:hAnsi="Times New Roman" w:cs="Times New Roman"/>
                <w:sz w:val="24"/>
                <w:szCs w:val="24"/>
              </w:rPr>
              <w:t xml:space="preserve">лые сновидения, депрессию, снижение работоспособности. </w:t>
            </w:r>
          </w:p>
          <w:p w:rsidR="00D9494D" w:rsidRDefault="00CA7880" w:rsidP="00CA7880">
            <w:pPr>
              <w:jc w:val="both"/>
              <w:rPr>
                <w:rFonts w:ascii="Times New Roman" w:hAnsi="Times New Roman" w:cs="Times New Roman"/>
                <w:sz w:val="24"/>
                <w:szCs w:val="24"/>
              </w:rPr>
            </w:pPr>
            <w:r w:rsidRPr="00CA7880">
              <w:rPr>
                <w:rFonts w:ascii="Times New Roman" w:hAnsi="Times New Roman" w:cs="Times New Roman"/>
                <w:sz w:val="24"/>
                <w:szCs w:val="24"/>
              </w:rPr>
              <w:t>Есть данные, что при</w:t>
            </w:r>
            <w:r>
              <w:rPr>
                <w:rFonts w:ascii="Times New Roman" w:hAnsi="Times New Roman" w:cs="Times New Roman"/>
                <w:sz w:val="24"/>
                <w:szCs w:val="24"/>
              </w:rPr>
              <w:t>ё</w:t>
            </w:r>
            <w:r w:rsidRPr="00CA7880">
              <w:rPr>
                <w:rFonts w:ascii="Times New Roman" w:hAnsi="Times New Roman" w:cs="Times New Roman"/>
                <w:sz w:val="24"/>
                <w:szCs w:val="24"/>
              </w:rPr>
              <w:t xml:space="preserve">м валерианы при беременности может спровоцировать выкидыш. </w:t>
            </w:r>
            <w:proofErr w:type="gramStart"/>
            <w:r w:rsidRPr="00CA7880">
              <w:rPr>
                <w:rFonts w:ascii="Times New Roman" w:hAnsi="Times New Roman" w:cs="Times New Roman"/>
                <w:sz w:val="24"/>
                <w:szCs w:val="24"/>
              </w:rPr>
              <w:t>Противопоказана</w:t>
            </w:r>
            <w:proofErr w:type="gramEnd"/>
            <w:r w:rsidRPr="00CA7880">
              <w:rPr>
                <w:rFonts w:ascii="Times New Roman" w:hAnsi="Times New Roman" w:cs="Times New Roman"/>
                <w:sz w:val="24"/>
                <w:szCs w:val="24"/>
              </w:rPr>
              <w:t xml:space="preserve"> при хроническом энтероколите, гломерулонефрите.</w:t>
            </w:r>
          </w:p>
        </w:tc>
      </w:tr>
    </w:tbl>
    <w:p w:rsidR="007C768A" w:rsidRPr="007C768A" w:rsidRDefault="007C768A" w:rsidP="007C768A">
      <w:pPr>
        <w:spacing w:after="0" w:line="240" w:lineRule="auto"/>
        <w:jc w:val="both"/>
        <w:rPr>
          <w:rFonts w:ascii="Times New Roman" w:hAnsi="Times New Roman" w:cs="Times New Roman"/>
          <w:sz w:val="24"/>
          <w:szCs w:val="24"/>
        </w:rPr>
      </w:pPr>
      <w:r w:rsidRPr="007C768A">
        <w:rPr>
          <w:rFonts w:ascii="Times New Roman" w:hAnsi="Times New Roman" w:cs="Times New Roman"/>
          <w:sz w:val="24"/>
          <w:szCs w:val="24"/>
        </w:rPr>
        <w:br w:type="page"/>
      </w:r>
    </w:p>
    <w:p w:rsidR="007C768A" w:rsidRPr="00B236B2" w:rsidRDefault="007C768A" w:rsidP="00B236B2">
      <w:pPr>
        <w:spacing w:after="0" w:line="240" w:lineRule="auto"/>
        <w:jc w:val="center"/>
        <w:outlineLvl w:val="0"/>
        <w:rPr>
          <w:rFonts w:ascii="Times New Roman" w:hAnsi="Times New Roman" w:cs="Times New Roman"/>
          <w:b/>
          <w:sz w:val="24"/>
          <w:szCs w:val="24"/>
        </w:rPr>
      </w:pPr>
      <w:r w:rsidRPr="00B236B2">
        <w:rPr>
          <w:rFonts w:ascii="Times New Roman" w:hAnsi="Times New Roman" w:cs="Times New Roman"/>
          <w:b/>
          <w:sz w:val="24"/>
          <w:szCs w:val="24"/>
        </w:rPr>
        <w:lastRenderedPageBreak/>
        <w:t xml:space="preserve">СИТУАЦИОННАЯ ЗАДАЧА </w:t>
      </w:r>
      <w:r w:rsidR="00B236B2" w:rsidRPr="00B236B2">
        <w:rPr>
          <w:rFonts w:ascii="Times New Roman" w:hAnsi="Times New Roman" w:cs="Times New Roman"/>
          <w:b/>
          <w:sz w:val="24"/>
          <w:szCs w:val="24"/>
        </w:rPr>
        <w:t>56</w:t>
      </w:r>
    </w:p>
    <w:p w:rsidR="007C768A" w:rsidRPr="007C768A" w:rsidRDefault="007C768A" w:rsidP="007C768A">
      <w:pPr>
        <w:spacing w:after="0" w:line="240" w:lineRule="auto"/>
        <w:jc w:val="both"/>
        <w:rPr>
          <w:rFonts w:ascii="Times New Roman" w:hAnsi="Times New Roman" w:cs="Times New Roman"/>
          <w:sz w:val="24"/>
          <w:szCs w:val="24"/>
        </w:rPr>
      </w:pPr>
    </w:p>
    <w:p w:rsidR="007C768A" w:rsidRPr="00B236B2" w:rsidRDefault="007C768A" w:rsidP="007C768A">
      <w:pPr>
        <w:spacing w:after="0" w:line="240" w:lineRule="auto"/>
        <w:jc w:val="both"/>
        <w:rPr>
          <w:rFonts w:ascii="Times New Roman" w:hAnsi="Times New Roman" w:cs="Times New Roman"/>
          <w:b/>
          <w:sz w:val="24"/>
          <w:szCs w:val="24"/>
        </w:rPr>
      </w:pPr>
      <w:r w:rsidRPr="00B236B2">
        <w:rPr>
          <w:rFonts w:ascii="Times New Roman" w:hAnsi="Times New Roman" w:cs="Times New Roman"/>
          <w:b/>
          <w:sz w:val="24"/>
          <w:szCs w:val="24"/>
        </w:rPr>
        <w:t xml:space="preserve">Инструкция: ОЗНАКОМЬТЕСЬ С СИТУАЦИЕЙ И ДАЙТЕ РАЗВЕРНУТЫЕ ОТВЕТЫ НА ВОПРОСЫ </w:t>
      </w:r>
    </w:p>
    <w:p w:rsidR="007C768A" w:rsidRPr="00B236B2" w:rsidRDefault="007C768A" w:rsidP="007C768A">
      <w:pPr>
        <w:spacing w:after="0" w:line="240" w:lineRule="auto"/>
        <w:jc w:val="both"/>
        <w:rPr>
          <w:rFonts w:ascii="Times New Roman" w:hAnsi="Times New Roman" w:cs="Times New Roman"/>
          <w:b/>
          <w:sz w:val="24"/>
          <w:szCs w:val="24"/>
        </w:rPr>
      </w:pPr>
    </w:p>
    <w:p w:rsidR="007C768A" w:rsidRPr="00B236B2" w:rsidRDefault="007C768A" w:rsidP="00004EC0">
      <w:pPr>
        <w:spacing w:after="0" w:line="240" w:lineRule="auto"/>
        <w:jc w:val="both"/>
        <w:outlineLvl w:val="0"/>
        <w:rPr>
          <w:rFonts w:ascii="Times New Roman" w:hAnsi="Times New Roman" w:cs="Times New Roman"/>
          <w:b/>
          <w:sz w:val="24"/>
          <w:szCs w:val="24"/>
        </w:rPr>
      </w:pPr>
      <w:r w:rsidRPr="00B236B2">
        <w:rPr>
          <w:rFonts w:ascii="Times New Roman" w:hAnsi="Times New Roman" w:cs="Times New Roman"/>
          <w:b/>
          <w:sz w:val="24"/>
          <w:szCs w:val="24"/>
        </w:rPr>
        <w:t xml:space="preserve">Основная часть </w:t>
      </w:r>
    </w:p>
    <w:p w:rsidR="007C768A" w:rsidRPr="007C768A" w:rsidRDefault="007C768A" w:rsidP="007C768A">
      <w:pPr>
        <w:spacing w:after="0" w:line="240" w:lineRule="auto"/>
        <w:jc w:val="both"/>
        <w:rPr>
          <w:rFonts w:ascii="Times New Roman" w:hAnsi="Times New Roman" w:cs="Times New Roman"/>
          <w:sz w:val="24"/>
          <w:szCs w:val="24"/>
        </w:rPr>
      </w:pPr>
    </w:p>
    <w:p w:rsidR="007C768A" w:rsidRPr="007C768A" w:rsidRDefault="007C768A" w:rsidP="007C768A">
      <w:pPr>
        <w:spacing w:after="0" w:line="240" w:lineRule="auto"/>
        <w:jc w:val="both"/>
        <w:rPr>
          <w:rFonts w:ascii="Times New Roman" w:hAnsi="Times New Roman" w:cs="Times New Roman"/>
          <w:sz w:val="24"/>
          <w:szCs w:val="24"/>
        </w:rPr>
      </w:pPr>
      <w:r w:rsidRPr="007C768A">
        <w:rPr>
          <w:rFonts w:ascii="Times New Roman" w:hAnsi="Times New Roman" w:cs="Times New Roman"/>
          <w:sz w:val="24"/>
          <w:szCs w:val="24"/>
        </w:rPr>
        <w:t xml:space="preserve">Повышенным спросом у населения пользуется лекарственное растительное сырье «Ромашки аптечной цветки». </w:t>
      </w:r>
    </w:p>
    <w:p w:rsidR="007C768A" w:rsidRPr="007C768A" w:rsidRDefault="007C768A" w:rsidP="007C768A">
      <w:pPr>
        <w:spacing w:after="0" w:line="240" w:lineRule="auto"/>
        <w:jc w:val="both"/>
        <w:rPr>
          <w:rFonts w:ascii="Times New Roman" w:hAnsi="Times New Roman" w:cs="Times New Roman"/>
          <w:sz w:val="24"/>
          <w:szCs w:val="24"/>
        </w:rPr>
      </w:pPr>
      <w:r w:rsidRPr="007C768A">
        <w:rPr>
          <w:rFonts w:ascii="Times New Roman" w:hAnsi="Times New Roman" w:cs="Times New Roman"/>
          <w:sz w:val="24"/>
          <w:szCs w:val="24"/>
        </w:rPr>
        <w:t xml:space="preserve">В одну из аптек обратился посетитель для приобретения данного вида сырья. Он задал ряд вопросов об особенностях сбора и применения цветков ромашки аптечной. </w:t>
      </w:r>
    </w:p>
    <w:p w:rsidR="007C768A" w:rsidRPr="007C768A" w:rsidRDefault="007C768A" w:rsidP="007C768A">
      <w:pPr>
        <w:spacing w:after="0" w:line="240" w:lineRule="auto"/>
        <w:jc w:val="both"/>
        <w:rPr>
          <w:rFonts w:ascii="Times New Roman" w:hAnsi="Times New Roman" w:cs="Times New Roman"/>
          <w:sz w:val="24"/>
          <w:szCs w:val="24"/>
        </w:rPr>
      </w:pPr>
    </w:p>
    <w:tbl>
      <w:tblPr>
        <w:tblStyle w:val="a6"/>
        <w:tblW w:w="0" w:type="auto"/>
        <w:tblLook w:val="04A0"/>
      </w:tblPr>
      <w:tblGrid>
        <w:gridCol w:w="3227"/>
        <w:gridCol w:w="6344"/>
      </w:tblGrid>
      <w:tr w:rsidR="00D9494D" w:rsidRPr="008E2150" w:rsidTr="00D9494D">
        <w:tc>
          <w:tcPr>
            <w:tcW w:w="3227" w:type="dxa"/>
          </w:tcPr>
          <w:p w:rsidR="00D9494D" w:rsidRPr="008E2150" w:rsidRDefault="00D9494D" w:rsidP="00D9494D">
            <w:pPr>
              <w:jc w:val="center"/>
              <w:outlineLvl w:val="0"/>
              <w:rPr>
                <w:rFonts w:ascii="Times New Roman" w:hAnsi="Times New Roman" w:cs="Times New Roman"/>
                <w:b/>
                <w:sz w:val="24"/>
                <w:szCs w:val="24"/>
              </w:rPr>
            </w:pPr>
            <w:r w:rsidRPr="00D64074">
              <w:rPr>
                <w:rFonts w:ascii="Times New Roman" w:hAnsi="Times New Roman" w:cs="Times New Roman"/>
                <w:b/>
                <w:sz w:val="24"/>
                <w:szCs w:val="24"/>
              </w:rPr>
              <w:t>Вопросы</w:t>
            </w:r>
          </w:p>
        </w:tc>
        <w:tc>
          <w:tcPr>
            <w:tcW w:w="6344" w:type="dxa"/>
          </w:tcPr>
          <w:p w:rsidR="00D9494D" w:rsidRPr="008E2150" w:rsidRDefault="00D9494D" w:rsidP="00D9494D">
            <w:pPr>
              <w:jc w:val="center"/>
              <w:outlineLvl w:val="0"/>
              <w:rPr>
                <w:rFonts w:ascii="Times New Roman" w:hAnsi="Times New Roman" w:cs="Times New Roman"/>
                <w:b/>
                <w:sz w:val="24"/>
                <w:szCs w:val="24"/>
              </w:rPr>
            </w:pPr>
            <w:r>
              <w:rPr>
                <w:rFonts w:ascii="Times New Roman" w:hAnsi="Times New Roman" w:cs="Times New Roman"/>
                <w:b/>
                <w:sz w:val="24"/>
                <w:szCs w:val="24"/>
              </w:rPr>
              <w:t>Ответы</w:t>
            </w:r>
          </w:p>
        </w:tc>
      </w:tr>
      <w:tr w:rsidR="00D9494D" w:rsidTr="00D9494D">
        <w:tc>
          <w:tcPr>
            <w:tcW w:w="3227" w:type="dxa"/>
          </w:tcPr>
          <w:p w:rsidR="00D9494D" w:rsidRDefault="00CA7880" w:rsidP="00793C33">
            <w:pPr>
              <w:pStyle w:val="a3"/>
              <w:numPr>
                <w:ilvl w:val="0"/>
                <w:numId w:val="37"/>
              </w:numPr>
              <w:ind w:left="284" w:hanging="284"/>
              <w:jc w:val="both"/>
              <w:rPr>
                <w:rFonts w:ascii="Times New Roman" w:hAnsi="Times New Roman" w:cs="Times New Roman"/>
                <w:sz w:val="24"/>
                <w:szCs w:val="24"/>
              </w:rPr>
            </w:pPr>
            <w:r w:rsidRPr="00B236B2">
              <w:rPr>
                <w:rFonts w:ascii="Times New Roman" w:hAnsi="Times New Roman" w:cs="Times New Roman"/>
                <w:sz w:val="24"/>
                <w:szCs w:val="24"/>
              </w:rPr>
              <w:t xml:space="preserve">Какие морфологические признаки цветков ромашки позволяют отличить данный вид сырья от возможных примесей, не разрешенных к применению? </w:t>
            </w:r>
          </w:p>
        </w:tc>
        <w:tc>
          <w:tcPr>
            <w:tcW w:w="6344" w:type="dxa"/>
          </w:tcPr>
          <w:p w:rsidR="00D9494D" w:rsidRDefault="00CA7880" w:rsidP="00CA7880">
            <w:pPr>
              <w:jc w:val="both"/>
              <w:rPr>
                <w:rFonts w:ascii="Times New Roman" w:hAnsi="Times New Roman" w:cs="Times New Roman"/>
                <w:sz w:val="24"/>
                <w:szCs w:val="24"/>
              </w:rPr>
            </w:pPr>
            <w:proofErr w:type="gramStart"/>
            <w:r w:rsidRPr="00CA7880">
              <w:rPr>
                <w:rFonts w:ascii="Times New Roman" w:hAnsi="Times New Roman" w:cs="Times New Roman"/>
                <w:sz w:val="24"/>
                <w:szCs w:val="24"/>
              </w:rPr>
              <w:t>В отличие от других ромашковидных растений, имеющих корзинки с белыми краевыми цветками (ромашка непахучая; нивяник обыкновенный; пупавка собачья, полевая, русская) у ромашки аптечной цветочные корзинки собраны в редком щитковидном соцветии; запах приятный, сильный; цветоложе коническое, полое, голое, мелкоямчатое, лишенное пленок.</w:t>
            </w:r>
            <w:proofErr w:type="gramEnd"/>
          </w:p>
        </w:tc>
      </w:tr>
      <w:tr w:rsidR="00D9494D" w:rsidTr="00D9494D">
        <w:tc>
          <w:tcPr>
            <w:tcW w:w="3227" w:type="dxa"/>
          </w:tcPr>
          <w:p w:rsidR="00D9494D" w:rsidRDefault="00CA7880" w:rsidP="00793C33">
            <w:pPr>
              <w:pStyle w:val="a3"/>
              <w:numPr>
                <w:ilvl w:val="0"/>
                <w:numId w:val="37"/>
              </w:numPr>
              <w:ind w:left="284" w:hanging="284"/>
              <w:jc w:val="both"/>
              <w:rPr>
                <w:rFonts w:ascii="Times New Roman" w:hAnsi="Times New Roman" w:cs="Times New Roman"/>
                <w:sz w:val="24"/>
                <w:szCs w:val="24"/>
              </w:rPr>
            </w:pPr>
            <w:r w:rsidRPr="00B236B2">
              <w:rPr>
                <w:rFonts w:ascii="Times New Roman" w:hAnsi="Times New Roman" w:cs="Times New Roman"/>
                <w:sz w:val="24"/>
                <w:szCs w:val="24"/>
              </w:rPr>
              <w:t xml:space="preserve">Каковы особенности сбора и хранения данного вида сырья? </w:t>
            </w:r>
          </w:p>
        </w:tc>
        <w:tc>
          <w:tcPr>
            <w:tcW w:w="6344" w:type="dxa"/>
          </w:tcPr>
          <w:p w:rsidR="00CA7880" w:rsidRPr="00CA7880" w:rsidRDefault="00CA7880" w:rsidP="00CA7880">
            <w:pPr>
              <w:jc w:val="both"/>
              <w:rPr>
                <w:rFonts w:ascii="Times New Roman" w:hAnsi="Times New Roman" w:cs="Times New Roman"/>
                <w:sz w:val="24"/>
                <w:szCs w:val="24"/>
              </w:rPr>
            </w:pPr>
            <w:r w:rsidRPr="00CA7880">
              <w:rPr>
                <w:rFonts w:ascii="Times New Roman" w:hAnsi="Times New Roman" w:cs="Times New Roman"/>
                <w:sz w:val="24"/>
                <w:szCs w:val="24"/>
              </w:rPr>
              <w:t>Сырь</w:t>
            </w:r>
            <w:r>
              <w:rPr>
                <w:rFonts w:ascii="Times New Roman" w:hAnsi="Times New Roman" w:cs="Times New Roman"/>
                <w:sz w:val="24"/>
                <w:szCs w:val="24"/>
              </w:rPr>
              <w:t>ё</w:t>
            </w:r>
            <w:r w:rsidRPr="00CA7880">
              <w:rPr>
                <w:rFonts w:ascii="Times New Roman" w:hAnsi="Times New Roman" w:cs="Times New Roman"/>
                <w:sz w:val="24"/>
                <w:szCs w:val="24"/>
              </w:rPr>
              <w:t xml:space="preserve"> заготавливают в начале цветения, когда трубчатые цветки раскрылись только по краям корзинок, а язычковые еще не начали опускаться (расположены горизонтально). </w:t>
            </w:r>
          </w:p>
          <w:p w:rsidR="00CA7880" w:rsidRPr="00CA7880" w:rsidRDefault="00CA7880" w:rsidP="00CA7880">
            <w:pPr>
              <w:jc w:val="both"/>
              <w:rPr>
                <w:rFonts w:ascii="Times New Roman" w:hAnsi="Times New Roman" w:cs="Times New Roman"/>
                <w:sz w:val="24"/>
                <w:szCs w:val="24"/>
              </w:rPr>
            </w:pPr>
            <w:r w:rsidRPr="00CA7880">
              <w:rPr>
                <w:rFonts w:ascii="Times New Roman" w:hAnsi="Times New Roman" w:cs="Times New Roman"/>
                <w:sz w:val="24"/>
                <w:szCs w:val="24"/>
              </w:rPr>
              <w:t xml:space="preserve">Опоздание со сбором приводит к осыпанию корзинок во время сушки. </w:t>
            </w:r>
          </w:p>
          <w:p w:rsidR="00CA7880" w:rsidRPr="00CA7880" w:rsidRDefault="00CA7880" w:rsidP="00CA7880">
            <w:pPr>
              <w:jc w:val="both"/>
              <w:rPr>
                <w:rFonts w:ascii="Times New Roman" w:hAnsi="Times New Roman" w:cs="Times New Roman"/>
                <w:sz w:val="24"/>
                <w:szCs w:val="24"/>
              </w:rPr>
            </w:pPr>
            <w:r w:rsidRPr="00CA7880">
              <w:rPr>
                <w:rFonts w:ascii="Times New Roman" w:hAnsi="Times New Roman" w:cs="Times New Roman"/>
                <w:sz w:val="24"/>
                <w:szCs w:val="24"/>
              </w:rPr>
              <w:t>Собирать ромашку следует в сухую солнечную погоду, так как влажное сырь</w:t>
            </w:r>
            <w:r>
              <w:rPr>
                <w:rFonts w:ascii="Times New Roman" w:hAnsi="Times New Roman" w:cs="Times New Roman"/>
                <w:sz w:val="24"/>
                <w:szCs w:val="24"/>
              </w:rPr>
              <w:t>ё</w:t>
            </w:r>
            <w:r w:rsidRPr="00CA7880">
              <w:rPr>
                <w:rFonts w:ascii="Times New Roman" w:hAnsi="Times New Roman" w:cs="Times New Roman"/>
                <w:sz w:val="24"/>
                <w:szCs w:val="24"/>
              </w:rPr>
              <w:t xml:space="preserve"> плохо сохнет и при сушке темнеет. Остатки цветоносов - не более 3 см. </w:t>
            </w:r>
          </w:p>
          <w:p w:rsidR="00CA7880" w:rsidRPr="00CA7880" w:rsidRDefault="00CA7880" w:rsidP="00CA7880">
            <w:pPr>
              <w:jc w:val="both"/>
              <w:rPr>
                <w:rFonts w:ascii="Times New Roman" w:hAnsi="Times New Roman" w:cs="Times New Roman"/>
                <w:sz w:val="24"/>
                <w:szCs w:val="24"/>
              </w:rPr>
            </w:pPr>
            <w:r w:rsidRPr="00CA7880">
              <w:rPr>
                <w:rFonts w:ascii="Times New Roman" w:hAnsi="Times New Roman" w:cs="Times New Roman"/>
                <w:sz w:val="24"/>
                <w:szCs w:val="24"/>
              </w:rPr>
              <w:t>Собранное сырь</w:t>
            </w:r>
            <w:r>
              <w:rPr>
                <w:rFonts w:ascii="Times New Roman" w:hAnsi="Times New Roman" w:cs="Times New Roman"/>
                <w:sz w:val="24"/>
                <w:szCs w:val="24"/>
              </w:rPr>
              <w:t>ё</w:t>
            </w:r>
            <w:r w:rsidRPr="00CA7880">
              <w:rPr>
                <w:rFonts w:ascii="Times New Roman" w:hAnsi="Times New Roman" w:cs="Times New Roman"/>
                <w:sz w:val="24"/>
                <w:szCs w:val="24"/>
              </w:rPr>
              <w:t xml:space="preserve"> отправляют на сушку без задержки; в случае запоздания начала сушки сырь</w:t>
            </w:r>
            <w:proofErr w:type="gramStart"/>
            <w:r w:rsidRPr="00CA7880">
              <w:rPr>
                <w:rFonts w:ascii="Times New Roman" w:hAnsi="Times New Roman" w:cs="Times New Roman"/>
                <w:sz w:val="24"/>
                <w:szCs w:val="24"/>
              </w:rPr>
              <w:t>.</w:t>
            </w:r>
            <w:proofErr w:type="gramEnd"/>
            <w:r w:rsidRPr="00CA7880">
              <w:rPr>
                <w:rFonts w:ascii="Times New Roman" w:hAnsi="Times New Roman" w:cs="Times New Roman"/>
                <w:sz w:val="24"/>
                <w:szCs w:val="24"/>
              </w:rPr>
              <w:t xml:space="preserve"> </w:t>
            </w:r>
            <w:proofErr w:type="gramStart"/>
            <w:r w:rsidRPr="00CA7880">
              <w:rPr>
                <w:rFonts w:ascii="Times New Roman" w:hAnsi="Times New Roman" w:cs="Times New Roman"/>
                <w:sz w:val="24"/>
                <w:szCs w:val="24"/>
              </w:rPr>
              <w:t>л</w:t>
            </w:r>
            <w:proofErr w:type="gramEnd"/>
            <w:r w:rsidRPr="00CA7880">
              <w:rPr>
                <w:rFonts w:ascii="Times New Roman" w:hAnsi="Times New Roman" w:cs="Times New Roman"/>
                <w:sz w:val="24"/>
                <w:szCs w:val="24"/>
              </w:rPr>
              <w:t xml:space="preserve">егко согревается и теряет свою ценность. </w:t>
            </w:r>
          </w:p>
          <w:p w:rsidR="00D9494D" w:rsidRDefault="00CA7880" w:rsidP="00CA7880">
            <w:pPr>
              <w:jc w:val="both"/>
              <w:rPr>
                <w:rFonts w:ascii="Times New Roman" w:hAnsi="Times New Roman" w:cs="Times New Roman"/>
                <w:sz w:val="24"/>
                <w:szCs w:val="24"/>
              </w:rPr>
            </w:pPr>
            <w:r w:rsidRPr="00CA7880">
              <w:rPr>
                <w:rFonts w:ascii="Times New Roman" w:hAnsi="Times New Roman" w:cs="Times New Roman"/>
                <w:sz w:val="24"/>
                <w:szCs w:val="24"/>
              </w:rPr>
              <w:t xml:space="preserve">Сушат под навесами или на чердаках с хорошей вентиляцией, или в сушилках при температуре не выше 40°С. Хранят отдельно от других видов ЛРС (как </w:t>
            </w:r>
            <w:proofErr w:type="gramStart"/>
            <w:r w:rsidRPr="00CA7880">
              <w:rPr>
                <w:rFonts w:ascii="Times New Roman" w:hAnsi="Times New Roman" w:cs="Times New Roman"/>
                <w:sz w:val="24"/>
                <w:szCs w:val="24"/>
              </w:rPr>
              <w:t>эфирномасличное</w:t>
            </w:r>
            <w:proofErr w:type="gramEnd"/>
            <w:r w:rsidRPr="00CA7880">
              <w:rPr>
                <w:rFonts w:ascii="Times New Roman" w:hAnsi="Times New Roman" w:cs="Times New Roman"/>
                <w:sz w:val="24"/>
                <w:szCs w:val="24"/>
              </w:rPr>
              <w:t xml:space="preserve"> сырь.).</w:t>
            </w:r>
          </w:p>
        </w:tc>
      </w:tr>
      <w:tr w:rsidR="00D9494D" w:rsidTr="00D9494D">
        <w:tc>
          <w:tcPr>
            <w:tcW w:w="3227" w:type="dxa"/>
          </w:tcPr>
          <w:p w:rsidR="00D9494D" w:rsidRDefault="00CA7880" w:rsidP="00793C33">
            <w:pPr>
              <w:pStyle w:val="a3"/>
              <w:numPr>
                <w:ilvl w:val="0"/>
                <w:numId w:val="37"/>
              </w:numPr>
              <w:ind w:left="284" w:hanging="284"/>
              <w:jc w:val="both"/>
              <w:rPr>
                <w:rFonts w:ascii="Times New Roman" w:hAnsi="Times New Roman" w:cs="Times New Roman"/>
                <w:sz w:val="24"/>
                <w:szCs w:val="24"/>
              </w:rPr>
            </w:pPr>
            <w:r w:rsidRPr="00B236B2">
              <w:rPr>
                <w:rFonts w:ascii="Times New Roman" w:hAnsi="Times New Roman" w:cs="Times New Roman"/>
                <w:sz w:val="24"/>
                <w:szCs w:val="24"/>
              </w:rPr>
              <w:t xml:space="preserve">Укажите химический состав цветков ромашки аптечной. </w:t>
            </w:r>
          </w:p>
        </w:tc>
        <w:tc>
          <w:tcPr>
            <w:tcW w:w="6344" w:type="dxa"/>
          </w:tcPr>
          <w:p w:rsidR="00CA7880" w:rsidRPr="00CA7880" w:rsidRDefault="00CA7880" w:rsidP="00CA7880">
            <w:pPr>
              <w:jc w:val="both"/>
              <w:rPr>
                <w:rFonts w:ascii="Times New Roman" w:hAnsi="Times New Roman" w:cs="Times New Roman"/>
                <w:sz w:val="24"/>
                <w:szCs w:val="24"/>
              </w:rPr>
            </w:pPr>
            <w:r w:rsidRPr="00CA7880">
              <w:rPr>
                <w:rFonts w:ascii="Times New Roman" w:hAnsi="Times New Roman" w:cs="Times New Roman"/>
                <w:sz w:val="24"/>
                <w:szCs w:val="24"/>
              </w:rPr>
              <w:t xml:space="preserve">Цветки ромашки содержат до 0,8% эфирного масла, состоящего главным образом из сесквитерпеноидов. Наиболее ценные из них - матрицин и матрикарин, которые в процессе первичной переработки сырья переходят в хамазулен. </w:t>
            </w:r>
          </w:p>
          <w:p w:rsidR="00D9494D" w:rsidRDefault="00CA7880" w:rsidP="00CA7880">
            <w:pPr>
              <w:jc w:val="both"/>
              <w:rPr>
                <w:rFonts w:ascii="Times New Roman" w:hAnsi="Times New Roman" w:cs="Times New Roman"/>
                <w:sz w:val="24"/>
                <w:szCs w:val="24"/>
              </w:rPr>
            </w:pPr>
            <w:r w:rsidRPr="00CA7880">
              <w:rPr>
                <w:rFonts w:ascii="Times New Roman" w:hAnsi="Times New Roman" w:cs="Times New Roman"/>
                <w:sz w:val="24"/>
                <w:szCs w:val="24"/>
              </w:rPr>
              <w:t>Кроме того, цветки содержат сесквитерпеноиды фарнезен, бизаболол, монотерпеноид мирцен, флавоноиды, кумарины, органические кислоты, полисахариды.</w:t>
            </w:r>
          </w:p>
        </w:tc>
      </w:tr>
      <w:tr w:rsidR="00D9494D" w:rsidTr="00D9494D">
        <w:tc>
          <w:tcPr>
            <w:tcW w:w="3227" w:type="dxa"/>
          </w:tcPr>
          <w:p w:rsidR="00D9494D" w:rsidRDefault="00CA7880" w:rsidP="00793C33">
            <w:pPr>
              <w:pStyle w:val="a3"/>
              <w:numPr>
                <w:ilvl w:val="0"/>
                <w:numId w:val="37"/>
              </w:numPr>
              <w:ind w:left="284" w:hanging="284"/>
              <w:jc w:val="both"/>
              <w:rPr>
                <w:rFonts w:ascii="Times New Roman" w:hAnsi="Times New Roman" w:cs="Times New Roman"/>
                <w:sz w:val="24"/>
                <w:szCs w:val="24"/>
              </w:rPr>
            </w:pPr>
            <w:r w:rsidRPr="00B236B2">
              <w:rPr>
                <w:rFonts w:ascii="Times New Roman" w:hAnsi="Times New Roman" w:cs="Times New Roman"/>
                <w:sz w:val="24"/>
                <w:szCs w:val="24"/>
              </w:rPr>
              <w:t xml:space="preserve">Какие действующие вещества нормируются в сырье ромашки аптечной? </w:t>
            </w:r>
          </w:p>
        </w:tc>
        <w:tc>
          <w:tcPr>
            <w:tcW w:w="6344" w:type="dxa"/>
          </w:tcPr>
          <w:p w:rsidR="00D9494D" w:rsidRDefault="00CA7880" w:rsidP="00CA7880">
            <w:pPr>
              <w:jc w:val="both"/>
              <w:rPr>
                <w:rFonts w:ascii="Times New Roman" w:hAnsi="Times New Roman" w:cs="Times New Roman"/>
                <w:sz w:val="24"/>
                <w:szCs w:val="24"/>
              </w:rPr>
            </w:pPr>
            <w:r w:rsidRPr="00CA7880">
              <w:rPr>
                <w:rFonts w:ascii="Times New Roman" w:hAnsi="Times New Roman" w:cs="Times New Roman"/>
                <w:sz w:val="24"/>
                <w:szCs w:val="24"/>
              </w:rPr>
              <w:t>В соответствии с ГФ XIII ФС 2.5.0037.15 в цветках ромашки аптечной должно содержаться эфирного масла – не менее 0,3%, суммы флавоноидов в пересч</w:t>
            </w:r>
            <w:r>
              <w:rPr>
                <w:rFonts w:ascii="Times New Roman" w:hAnsi="Times New Roman" w:cs="Times New Roman"/>
                <w:sz w:val="24"/>
                <w:szCs w:val="24"/>
              </w:rPr>
              <w:t>ё</w:t>
            </w:r>
            <w:r w:rsidRPr="00CA7880">
              <w:rPr>
                <w:rFonts w:ascii="Times New Roman" w:hAnsi="Times New Roman" w:cs="Times New Roman"/>
                <w:sz w:val="24"/>
                <w:szCs w:val="24"/>
              </w:rPr>
              <w:t xml:space="preserve">те </w:t>
            </w:r>
            <w:proofErr w:type="gramStart"/>
            <w:r w:rsidRPr="00CA7880">
              <w:rPr>
                <w:rFonts w:ascii="Times New Roman" w:hAnsi="Times New Roman" w:cs="Times New Roman"/>
                <w:sz w:val="24"/>
                <w:szCs w:val="24"/>
              </w:rPr>
              <w:t>на</w:t>
            </w:r>
            <w:proofErr w:type="gramEnd"/>
            <w:r w:rsidRPr="00CA7880">
              <w:rPr>
                <w:rFonts w:ascii="Times New Roman" w:hAnsi="Times New Roman" w:cs="Times New Roman"/>
                <w:sz w:val="24"/>
                <w:szCs w:val="24"/>
              </w:rPr>
              <w:t xml:space="preserve"> рутин – не менее 1,2%, экстрактивных веществ, извлекаемых водой, - не менее 18%.</w:t>
            </w:r>
          </w:p>
        </w:tc>
      </w:tr>
      <w:tr w:rsidR="00D9494D" w:rsidTr="00D9494D">
        <w:tc>
          <w:tcPr>
            <w:tcW w:w="3227" w:type="dxa"/>
          </w:tcPr>
          <w:p w:rsidR="00D9494D" w:rsidRDefault="00CA7880" w:rsidP="00793C33">
            <w:pPr>
              <w:pStyle w:val="a3"/>
              <w:numPr>
                <w:ilvl w:val="0"/>
                <w:numId w:val="37"/>
              </w:numPr>
              <w:ind w:left="284" w:hanging="284"/>
              <w:jc w:val="both"/>
              <w:rPr>
                <w:rFonts w:ascii="Times New Roman" w:hAnsi="Times New Roman" w:cs="Times New Roman"/>
                <w:sz w:val="24"/>
                <w:szCs w:val="24"/>
              </w:rPr>
            </w:pPr>
            <w:r w:rsidRPr="00B236B2">
              <w:rPr>
                <w:rFonts w:ascii="Times New Roman" w:hAnsi="Times New Roman" w:cs="Times New Roman"/>
                <w:sz w:val="24"/>
                <w:szCs w:val="24"/>
              </w:rPr>
              <w:t xml:space="preserve">Каковы фармакотерапевтические свойства данного вида </w:t>
            </w:r>
            <w:r w:rsidRPr="00B236B2">
              <w:rPr>
                <w:rFonts w:ascii="Times New Roman" w:hAnsi="Times New Roman" w:cs="Times New Roman"/>
                <w:sz w:val="24"/>
                <w:szCs w:val="24"/>
              </w:rPr>
              <w:lastRenderedPageBreak/>
              <w:t xml:space="preserve">сырья? </w:t>
            </w:r>
          </w:p>
        </w:tc>
        <w:tc>
          <w:tcPr>
            <w:tcW w:w="6344" w:type="dxa"/>
          </w:tcPr>
          <w:p w:rsidR="00CA7880" w:rsidRPr="00CA7880" w:rsidRDefault="00CA7880" w:rsidP="00CA7880">
            <w:pPr>
              <w:jc w:val="both"/>
              <w:rPr>
                <w:rFonts w:ascii="Times New Roman" w:hAnsi="Times New Roman" w:cs="Times New Roman"/>
                <w:sz w:val="24"/>
                <w:szCs w:val="24"/>
              </w:rPr>
            </w:pPr>
            <w:r w:rsidRPr="00CA7880">
              <w:rPr>
                <w:rFonts w:ascii="Times New Roman" w:hAnsi="Times New Roman" w:cs="Times New Roman"/>
                <w:sz w:val="24"/>
                <w:szCs w:val="24"/>
              </w:rPr>
              <w:lastRenderedPageBreak/>
              <w:t>Цветки ромашки оказывают спазмолитическое, противовоспалительное, антисептическое, седативное и некоторое обезболивающее действие, уменьшают от</w:t>
            </w:r>
            <w:r>
              <w:rPr>
                <w:rFonts w:ascii="Times New Roman" w:hAnsi="Times New Roman" w:cs="Times New Roman"/>
                <w:sz w:val="24"/>
                <w:szCs w:val="24"/>
              </w:rPr>
              <w:t>ё</w:t>
            </w:r>
            <w:r w:rsidRPr="00CA7880">
              <w:rPr>
                <w:rFonts w:ascii="Times New Roman" w:hAnsi="Times New Roman" w:cs="Times New Roman"/>
                <w:sz w:val="24"/>
                <w:szCs w:val="24"/>
              </w:rPr>
              <w:t xml:space="preserve">ки. </w:t>
            </w:r>
          </w:p>
          <w:p w:rsidR="00CA7880" w:rsidRPr="00CA7880" w:rsidRDefault="00CA7880" w:rsidP="00CA7880">
            <w:pPr>
              <w:jc w:val="both"/>
              <w:rPr>
                <w:rFonts w:ascii="Times New Roman" w:hAnsi="Times New Roman" w:cs="Times New Roman"/>
                <w:sz w:val="24"/>
                <w:szCs w:val="24"/>
              </w:rPr>
            </w:pPr>
            <w:r w:rsidRPr="00CA7880">
              <w:rPr>
                <w:rFonts w:ascii="Times New Roman" w:hAnsi="Times New Roman" w:cs="Times New Roman"/>
                <w:sz w:val="24"/>
                <w:szCs w:val="24"/>
              </w:rPr>
              <w:lastRenderedPageBreak/>
              <w:t xml:space="preserve">Применяют при заболеваниях полости рта (стоматиты, гингивиты и т.д.), тонзиллитах и ангине. </w:t>
            </w:r>
          </w:p>
          <w:p w:rsidR="00CA7880" w:rsidRPr="00CA7880" w:rsidRDefault="00CA7880" w:rsidP="00CA7880">
            <w:pPr>
              <w:jc w:val="both"/>
              <w:rPr>
                <w:rFonts w:ascii="Times New Roman" w:hAnsi="Times New Roman" w:cs="Times New Roman"/>
                <w:sz w:val="24"/>
                <w:szCs w:val="24"/>
              </w:rPr>
            </w:pPr>
            <w:r w:rsidRPr="00CA7880">
              <w:rPr>
                <w:rFonts w:ascii="Times New Roman" w:hAnsi="Times New Roman" w:cs="Times New Roman"/>
                <w:sz w:val="24"/>
                <w:szCs w:val="24"/>
              </w:rPr>
              <w:t xml:space="preserve">Назначают при острых и хронических гастритах, язвенной болезни желудка и двенадцатиперстной кишки (стимулируют процессы регенерации и заживления тканей), при колитах и энтероколитах. </w:t>
            </w:r>
          </w:p>
          <w:p w:rsidR="00CA7880" w:rsidRPr="00CA7880" w:rsidRDefault="00CA7880" w:rsidP="00CA7880">
            <w:pPr>
              <w:jc w:val="both"/>
              <w:rPr>
                <w:rFonts w:ascii="Times New Roman" w:hAnsi="Times New Roman" w:cs="Times New Roman"/>
                <w:sz w:val="24"/>
                <w:szCs w:val="24"/>
              </w:rPr>
            </w:pPr>
            <w:r w:rsidRPr="00CA7880">
              <w:rPr>
                <w:rFonts w:ascii="Times New Roman" w:hAnsi="Times New Roman" w:cs="Times New Roman"/>
                <w:sz w:val="24"/>
                <w:szCs w:val="24"/>
              </w:rPr>
              <w:t xml:space="preserve">При заболеваниях печени и желчных путей препараты ромашки снимают спазмы желчных протоков, усиливают желчеотделение, уменьшают воспалительные явления. </w:t>
            </w:r>
          </w:p>
          <w:p w:rsidR="00D9494D" w:rsidRDefault="00CA7880" w:rsidP="00CA7880">
            <w:pPr>
              <w:jc w:val="both"/>
              <w:rPr>
                <w:rFonts w:ascii="Times New Roman" w:hAnsi="Times New Roman" w:cs="Times New Roman"/>
                <w:sz w:val="24"/>
                <w:szCs w:val="24"/>
              </w:rPr>
            </w:pPr>
            <w:r w:rsidRPr="00CA7880">
              <w:rPr>
                <w:rFonts w:ascii="Times New Roman" w:hAnsi="Times New Roman" w:cs="Times New Roman"/>
                <w:sz w:val="24"/>
                <w:szCs w:val="24"/>
              </w:rPr>
              <w:t>Отмечено антиаллергическое действие.</w:t>
            </w:r>
          </w:p>
        </w:tc>
      </w:tr>
    </w:tbl>
    <w:p w:rsidR="00B236B2" w:rsidRPr="00B236B2" w:rsidRDefault="007C768A" w:rsidP="00B236B2">
      <w:pPr>
        <w:spacing w:after="0" w:line="240" w:lineRule="auto"/>
        <w:jc w:val="center"/>
        <w:rPr>
          <w:rFonts w:ascii="Times New Roman" w:hAnsi="Times New Roman" w:cs="Times New Roman"/>
          <w:b/>
          <w:sz w:val="24"/>
          <w:szCs w:val="24"/>
        </w:rPr>
      </w:pPr>
      <w:r w:rsidRPr="007C768A">
        <w:rPr>
          <w:rFonts w:ascii="Times New Roman" w:hAnsi="Times New Roman" w:cs="Times New Roman"/>
          <w:sz w:val="24"/>
          <w:szCs w:val="24"/>
        </w:rPr>
        <w:lastRenderedPageBreak/>
        <w:br w:type="page"/>
      </w:r>
      <w:r w:rsidR="00B236B2" w:rsidRPr="00B236B2">
        <w:rPr>
          <w:rFonts w:ascii="Times New Roman" w:hAnsi="Times New Roman" w:cs="Times New Roman"/>
          <w:b/>
          <w:sz w:val="24"/>
          <w:szCs w:val="24"/>
        </w:rPr>
        <w:lastRenderedPageBreak/>
        <w:t>СИТУАЦИОННАЯ ЗАДАЧА 57</w:t>
      </w:r>
    </w:p>
    <w:p w:rsidR="00B236B2" w:rsidRPr="00B236B2" w:rsidRDefault="00B236B2" w:rsidP="00B236B2">
      <w:pPr>
        <w:spacing w:after="0" w:line="240" w:lineRule="auto"/>
        <w:jc w:val="both"/>
        <w:rPr>
          <w:rFonts w:ascii="Times New Roman" w:hAnsi="Times New Roman" w:cs="Times New Roman"/>
          <w:b/>
          <w:sz w:val="24"/>
          <w:szCs w:val="24"/>
        </w:rPr>
      </w:pPr>
    </w:p>
    <w:p w:rsidR="00B236B2" w:rsidRPr="00B236B2" w:rsidRDefault="00B236B2" w:rsidP="00B236B2">
      <w:pPr>
        <w:spacing w:after="0" w:line="240" w:lineRule="auto"/>
        <w:jc w:val="both"/>
        <w:rPr>
          <w:rFonts w:ascii="Times New Roman" w:hAnsi="Times New Roman" w:cs="Times New Roman"/>
          <w:b/>
          <w:sz w:val="24"/>
          <w:szCs w:val="24"/>
        </w:rPr>
      </w:pPr>
      <w:r w:rsidRPr="00B236B2">
        <w:rPr>
          <w:rFonts w:ascii="Times New Roman" w:hAnsi="Times New Roman" w:cs="Times New Roman"/>
          <w:b/>
          <w:sz w:val="24"/>
          <w:szCs w:val="24"/>
        </w:rPr>
        <w:t xml:space="preserve">Инструкция: ОЗНАКОМЬТЕСЬ С СИТУАЦИЕЙ И ДАЙТЕ РАЗВЕРНУТЫЕ ОТВЕТЫ НА ВОПРОСЫ </w:t>
      </w:r>
    </w:p>
    <w:p w:rsidR="00B236B2" w:rsidRPr="00B236B2" w:rsidRDefault="00B236B2" w:rsidP="00B236B2">
      <w:pPr>
        <w:spacing w:after="0" w:line="240" w:lineRule="auto"/>
        <w:jc w:val="both"/>
        <w:rPr>
          <w:rFonts w:ascii="Times New Roman" w:hAnsi="Times New Roman" w:cs="Times New Roman"/>
          <w:b/>
          <w:sz w:val="24"/>
          <w:szCs w:val="24"/>
        </w:rPr>
      </w:pPr>
    </w:p>
    <w:p w:rsidR="00B236B2" w:rsidRPr="00B236B2" w:rsidRDefault="00B236B2" w:rsidP="00B236B2">
      <w:pPr>
        <w:spacing w:after="0" w:line="240" w:lineRule="auto"/>
        <w:jc w:val="both"/>
        <w:rPr>
          <w:rFonts w:ascii="Times New Roman" w:hAnsi="Times New Roman" w:cs="Times New Roman"/>
          <w:b/>
          <w:sz w:val="24"/>
          <w:szCs w:val="24"/>
        </w:rPr>
      </w:pPr>
      <w:r w:rsidRPr="00B236B2">
        <w:rPr>
          <w:rFonts w:ascii="Times New Roman" w:hAnsi="Times New Roman" w:cs="Times New Roman"/>
          <w:b/>
          <w:sz w:val="24"/>
          <w:szCs w:val="24"/>
        </w:rPr>
        <w:t xml:space="preserve">Основная часть </w:t>
      </w:r>
    </w:p>
    <w:p w:rsidR="00B236B2" w:rsidRPr="00B236B2" w:rsidRDefault="00B236B2" w:rsidP="00B236B2">
      <w:pPr>
        <w:spacing w:after="0" w:line="240" w:lineRule="auto"/>
        <w:jc w:val="both"/>
        <w:rPr>
          <w:rFonts w:ascii="Times New Roman" w:hAnsi="Times New Roman" w:cs="Times New Roman"/>
          <w:sz w:val="24"/>
          <w:szCs w:val="24"/>
        </w:rPr>
      </w:pPr>
    </w:p>
    <w:p w:rsidR="00B236B2" w:rsidRPr="00B236B2" w:rsidRDefault="00B236B2" w:rsidP="00B236B2">
      <w:pPr>
        <w:spacing w:after="0" w:line="240" w:lineRule="auto"/>
        <w:jc w:val="both"/>
        <w:rPr>
          <w:rFonts w:ascii="Times New Roman" w:hAnsi="Times New Roman" w:cs="Times New Roman"/>
          <w:sz w:val="24"/>
          <w:szCs w:val="24"/>
        </w:rPr>
      </w:pPr>
      <w:proofErr w:type="gramStart"/>
      <w:r w:rsidRPr="00B236B2">
        <w:rPr>
          <w:rFonts w:ascii="Times New Roman" w:hAnsi="Times New Roman" w:cs="Times New Roman"/>
          <w:sz w:val="24"/>
          <w:szCs w:val="24"/>
        </w:rPr>
        <w:t xml:space="preserve">При проверке аптечной организации ООО «Ромашка», имеющей лицензию на деятельность, связанную с оборотом наркотических средств и психотропных веществ, были обнаружены следующие правонарушения: руководитель организации допускает к работе с наркотическими средствами и психотропными веществами, в соответствии с внутренним приказом, работника, в отношении которого отсутствует допуск на работу с наркотическими средствами и психотропными веществами. </w:t>
      </w:r>
      <w:proofErr w:type="gramEnd"/>
    </w:p>
    <w:p w:rsidR="00B236B2" w:rsidRPr="00B236B2" w:rsidRDefault="00B236B2" w:rsidP="00B236B2">
      <w:pPr>
        <w:spacing w:after="0" w:line="240" w:lineRule="auto"/>
        <w:jc w:val="both"/>
        <w:rPr>
          <w:rFonts w:ascii="Times New Roman" w:hAnsi="Times New Roman" w:cs="Times New Roman"/>
          <w:sz w:val="24"/>
          <w:szCs w:val="24"/>
        </w:rPr>
      </w:pPr>
    </w:p>
    <w:tbl>
      <w:tblPr>
        <w:tblStyle w:val="a6"/>
        <w:tblW w:w="0" w:type="auto"/>
        <w:tblLook w:val="04A0"/>
      </w:tblPr>
      <w:tblGrid>
        <w:gridCol w:w="3227"/>
        <w:gridCol w:w="6344"/>
      </w:tblGrid>
      <w:tr w:rsidR="00D9494D" w:rsidRPr="008E2150" w:rsidTr="00D9494D">
        <w:tc>
          <w:tcPr>
            <w:tcW w:w="3227" w:type="dxa"/>
          </w:tcPr>
          <w:p w:rsidR="00D9494D" w:rsidRPr="008E2150" w:rsidRDefault="00D9494D" w:rsidP="00D9494D">
            <w:pPr>
              <w:jc w:val="center"/>
              <w:outlineLvl w:val="0"/>
              <w:rPr>
                <w:rFonts w:ascii="Times New Roman" w:hAnsi="Times New Roman" w:cs="Times New Roman"/>
                <w:b/>
                <w:sz w:val="24"/>
                <w:szCs w:val="24"/>
              </w:rPr>
            </w:pPr>
            <w:r w:rsidRPr="00D64074">
              <w:rPr>
                <w:rFonts w:ascii="Times New Roman" w:hAnsi="Times New Roman" w:cs="Times New Roman"/>
                <w:b/>
                <w:sz w:val="24"/>
                <w:szCs w:val="24"/>
              </w:rPr>
              <w:t>Вопросы</w:t>
            </w:r>
          </w:p>
        </w:tc>
        <w:tc>
          <w:tcPr>
            <w:tcW w:w="6344" w:type="dxa"/>
          </w:tcPr>
          <w:p w:rsidR="00D9494D" w:rsidRPr="008E2150" w:rsidRDefault="00D9494D" w:rsidP="00D9494D">
            <w:pPr>
              <w:jc w:val="center"/>
              <w:outlineLvl w:val="0"/>
              <w:rPr>
                <w:rFonts w:ascii="Times New Roman" w:hAnsi="Times New Roman" w:cs="Times New Roman"/>
                <w:b/>
                <w:sz w:val="24"/>
                <w:szCs w:val="24"/>
              </w:rPr>
            </w:pPr>
            <w:r>
              <w:rPr>
                <w:rFonts w:ascii="Times New Roman" w:hAnsi="Times New Roman" w:cs="Times New Roman"/>
                <w:b/>
                <w:sz w:val="24"/>
                <w:szCs w:val="24"/>
              </w:rPr>
              <w:t>Ответы</w:t>
            </w:r>
          </w:p>
        </w:tc>
      </w:tr>
      <w:tr w:rsidR="00D9494D" w:rsidTr="00D9494D">
        <w:tc>
          <w:tcPr>
            <w:tcW w:w="3227" w:type="dxa"/>
          </w:tcPr>
          <w:p w:rsidR="00D9494D" w:rsidRDefault="00CA7880" w:rsidP="00793C33">
            <w:pPr>
              <w:pStyle w:val="a3"/>
              <w:numPr>
                <w:ilvl w:val="0"/>
                <w:numId w:val="38"/>
              </w:numPr>
              <w:ind w:left="284" w:hanging="284"/>
              <w:jc w:val="both"/>
              <w:rPr>
                <w:rFonts w:ascii="Times New Roman" w:hAnsi="Times New Roman" w:cs="Times New Roman"/>
                <w:sz w:val="24"/>
                <w:szCs w:val="24"/>
              </w:rPr>
            </w:pPr>
            <w:r w:rsidRPr="00B236B2">
              <w:rPr>
                <w:rFonts w:ascii="Times New Roman" w:hAnsi="Times New Roman" w:cs="Times New Roman"/>
                <w:sz w:val="24"/>
                <w:szCs w:val="24"/>
              </w:rPr>
              <w:t xml:space="preserve">Какие нормативные документы регламентируют процесс допуска работников к работе с наркотическими средствами и психотропными веществами? </w:t>
            </w:r>
          </w:p>
        </w:tc>
        <w:tc>
          <w:tcPr>
            <w:tcW w:w="6344" w:type="dxa"/>
          </w:tcPr>
          <w:p w:rsidR="00837C9A" w:rsidRPr="00837C9A" w:rsidRDefault="00837C9A" w:rsidP="00837C9A">
            <w:pPr>
              <w:jc w:val="both"/>
              <w:rPr>
                <w:rFonts w:ascii="Times New Roman" w:hAnsi="Times New Roman" w:cs="Times New Roman"/>
                <w:sz w:val="24"/>
                <w:szCs w:val="24"/>
              </w:rPr>
            </w:pPr>
            <w:r w:rsidRPr="00837C9A">
              <w:rPr>
                <w:rFonts w:ascii="Times New Roman" w:hAnsi="Times New Roman" w:cs="Times New Roman"/>
                <w:sz w:val="24"/>
                <w:szCs w:val="24"/>
              </w:rPr>
              <w:t>1. Согласно статье 8, П.3 Федерального закона от 8 января 1998 г. N 3-ФЗ «О наркотических средствах и психотропных веществах» Правительство Российской Федерации устанавливает порядок допуска лиц к работе с наркотическими средствами, психотропными веществами и внес</w:t>
            </w:r>
            <w:r>
              <w:rPr>
                <w:rFonts w:ascii="Times New Roman" w:hAnsi="Times New Roman" w:cs="Times New Roman"/>
                <w:sz w:val="24"/>
                <w:szCs w:val="24"/>
              </w:rPr>
              <w:t>ё</w:t>
            </w:r>
            <w:r w:rsidRPr="00837C9A">
              <w:rPr>
                <w:rFonts w:ascii="Times New Roman" w:hAnsi="Times New Roman" w:cs="Times New Roman"/>
                <w:sz w:val="24"/>
                <w:szCs w:val="24"/>
              </w:rPr>
              <w:t xml:space="preserve">нными в Список I прекурсорами. </w:t>
            </w:r>
          </w:p>
          <w:p w:rsidR="00D9494D" w:rsidRDefault="00837C9A" w:rsidP="00837C9A">
            <w:pPr>
              <w:jc w:val="both"/>
              <w:rPr>
                <w:rFonts w:ascii="Times New Roman" w:hAnsi="Times New Roman" w:cs="Times New Roman"/>
                <w:sz w:val="24"/>
                <w:szCs w:val="24"/>
              </w:rPr>
            </w:pPr>
            <w:r w:rsidRPr="00837C9A">
              <w:rPr>
                <w:rFonts w:ascii="Times New Roman" w:hAnsi="Times New Roman" w:cs="Times New Roman"/>
                <w:sz w:val="24"/>
                <w:szCs w:val="24"/>
              </w:rPr>
              <w:t>2. Правила допуска лиц определяется постановлением Правительства РФ от 6 августа 1998 г. N892 «Об утверждении Правил допуска лиц к работе с наркотическими средствами и психотропными веществами, а также к деятельности, связанной с оборотом прекурсоров наркотических средств и психотропных веществ» (с изменениями и дополнениями).</w:t>
            </w:r>
          </w:p>
        </w:tc>
      </w:tr>
      <w:tr w:rsidR="00D9494D" w:rsidTr="00D9494D">
        <w:tc>
          <w:tcPr>
            <w:tcW w:w="3227" w:type="dxa"/>
          </w:tcPr>
          <w:p w:rsidR="00D9494D" w:rsidRPr="00CA7880" w:rsidRDefault="00CA7880" w:rsidP="00793C33">
            <w:pPr>
              <w:pStyle w:val="a3"/>
              <w:numPr>
                <w:ilvl w:val="0"/>
                <w:numId w:val="38"/>
              </w:numPr>
              <w:ind w:left="284" w:hanging="284"/>
              <w:jc w:val="both"/>
              <w:rPr>
                <w:rFonts w:ascii="Times New Roman" w:hAnsi="Times New Roman" w:cs="Times New Roman"/>
                <w:sz w:val="24"/>
                <w:szCs w:val="24"/>
              </w:rPr>
            </w:pPr>
            <w:r w:rsidRPr="00B236B2">
              <w:rPr>
                <w:rFonts w:ascii="Times New Roman" w:hAnsi="Times New Roman" w:cs="Times New Roman"/>
                <w:sz w:val="24"/>
                <w:szCs w:val="24"/>
              </w:rPr>
              <w:t xml:space="preserve">При </w:t>
            </w:r>
            <w:proofErr w:type="gramStart"/>
            <w:r w:rsidRPr="00B236B2">
              <w:rPr>
                <w:rFonts w:ascii="Times New Roman" w:hAnsi="Times New Roman" w:cs="Times New Roman"/>
                <w:sz w:val="24"/>
                <w:szCs w:val="24"/>
              </w:rPr>
              <w:t>наличии</w:t>
            </w:r>
            <w:proofErr w:type="gramEnd"/>
            <w:r w:rsidRPr="00B236B2">
              <w:rPr>
                <w:rFonts w:ascii="Times New Roman" w:hAnsi="Times New Roman" w:cs="Times New Roman"/>
                <w:sz w:val="24"/>
                <w:szCs w:val="24"/>
              </w:rPr>
              <w:t xml:space="preserve"> каких документов юридическое лицо вправе осуществлять деятельность, связанную с оборотом наркотических средств и психотропных веществ? </w:t>
            </w:r>
          </w:p>
        </w:tc>
        <w:tc>
          <w:tcPr>
            <w:tcW w:w="6344" w:type="dxa"/>
          </w:tcPr>
          <w:p w:rsidR="00837C9A" w:rsidRPr="00837C9A" w:rsidRDefault="00837C9A" w:rsidP="00793C33">
            <w:pPr>
              <w:pStyle w:val="a3"/>
              <w:numPr>
                <w:ilvl w:val="0"/>
                <w:numId w:val="66"/>
              </w:numPr>
              <w:ind w:left="317" w:hanging="283"/>
              <w:jc w:val="both"/>
              <w:rPr>
                <w:rFonts w:ascii="Times New Roman" w:hAnsi="Times New Roman" w:cs="Times New Roman"/>
                <w:sz w:val="24"/>
                <w:szCs w:val="24"/>
              </w:rPr>
            </w:pPr>
            <w:r w:rsidRPr="00837C9A">
              <w:rPr>
                <w:rFonts w:ascii="Times New Roman" w:hAnsi="Times New Roman" w:cs="Times New Roman"/>
                <w:sz w:val="24"/>
                <w:szCs w:val="24"/>
              </w:rPr>
              <w:t xml:space="preserve">Сертификат специалиста, подтверждающий соответствующую профессиональную подготовку руководителя юридического лица или руководителя соответствующего подразделения юридического лица; </w:t>
            </w:r>
          </w:p>
          <w:p w:rsidR="00837C9A" w:rsidRPr="00837C9A" w:rsidRDefault="00837C9A" w:rsidP="00793C33">
            <w:pPr>
              <w:pStyle w:val="a3"/>
              <w:numPr>
                <w:ilvl w:val="0"/>
                <w:numId w:val="66"/>
              </w:numPr>
              <w:ind w:left="317" w:hanging="283"/>
              <w:jc w:val="both"/>
              <w:rPr>
                <w:rFonts w:ascii="Times New Roman" w:hAnsi="Times New Roman" w:cs="Times New Roman"/>
                <w:sz w:val="24"/>
                <w:szCs w:val="24"/>
              </w:rPr>
            </w:pPr>
            <w:r w:rsidRPr="00837C9A">
              <w:rPr>
                <w:rFonts w:ascii="Times New Roman" w:hAnsi="Times New Roman" w:cs="Times New Roman"/>
                <w:sz w:val="24"/>
                <w:szCs w:val="24"/>
              </w:rPr>
              <w:t xml:space="preserve">Заключение органов внутренних дел Российской Федерации (далее – органы внутренних дел) о соответствии объектов и помещений, в которых осуществляются деятельность, связанная с оборотом наркотических средств, психотропных веществ и внесённых в Список I прекурсоров, и (или) культивирование наркосодержащих растений, установленным требованиям к оснащению этих объектов и помещений инженерно-техническими средствами охраны; </w:t>
            </w:r>
          </w:p>
          <w:p w:rsidR="00837C9A" w:rsidRPr="00837C9A" w:rsidRDefault="00837C9A" w:rsidP="00793C33">
            <w:pPr>
              <w:pStyle w:val="a3"/>
              <w:numPr>
                <w:ilvl w:val="0"/>
                <w:numId w:val="66"/>
              </w:numPr>
              <w:ind w:left="317" w:hanging="283"/>
              <w:jc w:val="both"/>
              <w:rPr>
                <w:rFonts w:ascii="Times New Roman" w:hAnsi="Times New Roman" w:cs="Times New Roman"/>
                <w:sz w:val="24"/>
                <w:szCs w:val="24"/>
              </w:rPr>
            </w:pPr>
            <w:proofErr w:type="gramStart"/>
            <w:r w:rsidRPr="00837C9A">
              <w:rPr>
                <w:rFonts w:ascii="Times New Roman" w:hAnsi="Times New Roman" w:cs="Times New Roman"/>
                <w:sz w:val="24"/>
                <w:szCs w:val="24"/>
              </w:rPr>
              <w:t xml:space="preserve">Выданные медицинскими организациями государственной системы здравоохранения или муниципальной системы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в сфере внутренних дел справки об отсутствии у работников, которые в соответствии со своими </w:t>
            </w:r>
            <w:r w:rsidRPr="00837C9A">
              <w:rPr>
                <w:rFonts w:ascii="Times New Roman" w:hAnsi="Times New Roman" w:cs="Times New Roman"/>
                <w:sz w:val="24"/>
                <w:szCs w:val="24"/>
              </w:rPr>
              <w:lastRenderedPageBreak/>
              <w:t>трудовыми обязанностями должны иметь доступ к наркотическим средствам</w:t>
            </w:r>
            <w:proofErr w:type="gramEnd"/>
            <w:r w:rsidRPr="00837C9A">
              <w:rPr>
                <w:rFonts w:ascii="Times New Roman" w:hAnsi="Times New Roman" w:cs="Times New Roman"/>
                <w:sz w:val="24"/>
                <w:szCs w:val="24"/>
              </w:rPr>
              <w:t xml:space="preserve">, психотропным веществам, внесённым в Список I прекурсорам или культивируемым наркосодержащим растениям, заболеваний наркоманией, токсикоманией, хроническим алкоголизмом; </w:t>
            </w:r>
          </w:p>
          <w:p w:rsidR="00D9494D" w:rsidRPr="00837C9A" w:rsidRDefault="00837C9A" w:rsidP="00793C33">
            <w:pPr>
              <w:pStyle w:val="a3"/>
              <w:numPr>
                <w:ilvl w:val="0"/>
                <w:numId w:val="66"/>
              </w:numPr>
              <w:ind w:left="317" w:hanging="283"/>
              <w:jc w:val="both"/>
              <w:rPr>
                <w:rFonts w:ascii="Times New Roman" w:hAnsi="Times New Roman" w:cs="Times New Roman"/>
                <w:sz w:val="24"/>
                <w:szCs w:val="24"/>
              </w:rPr>
            </w:pPr>
            <w:proofErr w:type="gramStart"/>
            <w:r w:rsidRPr="00837C9A">
              <w:rPr>
                <w:rFonts w:ascii="Times New Roman" w:hAnsi="Times New Roman" w:cs="Times New Roman"/>
                <w:sz w:val="24"/>
                <w:szCs w:val="24"/>
              </w:rPr>
              <w:t>Заключения органов внутренних дел об отсутствии у работников, которые в соответствии со своими служебными обязанностями должны иметь доступ к наркотическим средствам, психотропным веществам, внесённым в Список I прекурсорам или культивируемым наркосодержащим растениям, непогашенной или неснятой судимости за преступление средней тяжести, тяжкое, особо тяжкое преступление или преступление, связанное с незаконным оборотом наркотических средств, психотропных веществ, их прекурсоров либо с незаконным культивированием</w:t>
            </w:r>
            <w:proofErr w:type="gramEnd"/>
            <w:r w:rsidRPr="00837C9A">
              <w:rPr>
                <w:rFonts w:ascii="Times New Roman" w:hAnsi="Times New Roman" w:cs="Times New Roman"/>
                <w:sz w:val="24"/>
                <w:szCs w:val="24"/>
              </w:rPr>
              <w:t xml:space="preserve"> наркосодержащих растений, в том числе за преступление, совершённое за пределами Российской Федерации.</w:t>
            </w:r>
          </w:p>
        </w:tc>
      </w:tr>
      <w:tr w:rsidR="00D9494D" w:rsidTr="00D9494D">
        <w:tc>
          <w:tcPr>
            <w:tcW w:w="3227" w:type="dxa"/>
          </w:tcPr>
          <w:p w:rsidR="00D9494D" w:rsidRDefault="00CA7880" w:rsidP="00793C33">
            <w:pPr>
              <w:pStyle w:val="a3"/>
              <w:numPr>
                <w:ilvl w:val="0"/>
                <w:numId w:val="38"/>
              </w:numPr>
              <w:ind w:left="284" w:hanging="284"/>
              <w:jc w:val="both"/>
              <w:rPr>
                <w:rFonts w:ascii="Times New Roman" w:hAnsi="Times New Roman" w:cs="Times New Roman"/>
                <w:sz w:val="24"/>
                <w:szCs w:val="24"/>
              </w:rPr>
            </w:pPr>
            <w:r w:rsidRPr="00B236B2">
              <w:rPr>
                <w:rFonts w:ascii="Times New Roman" w:hAnsi="Times New Roman" w:cs="Times New Roman"/>
                <w:sz w:val="24"/>
                <w:szCs w:val="24"/>
              </w:rPr>
              <w:lastRenderedPageBreak/>
              <w:t xml:space="preserve">Предусматривается ли ознакомление лиц, допущенных к работе с наркотическими средствами и психотропными веществами (НС и ПВ), с законодательством Российской Федерации? </w:t>
            </w:r>
          </w:p>
        </w:tc>
        <w:tc>
          <w:tcPr>
            <w:tcW w:w="6344" w:type="dxa"/>
          </w:tcPr>
          <w:p w:rsidR="00837C9A" w:rsidRPr="00837C9A" w:rsidRDefault="00837C9A" w:rsidP="00837C9A">
            <w:pPr>
              <w:jc w:val="both"/>
              <w:rPr>
                <w:rFonts w:ascii="Times New Roman" w:hAnsi="Times New Roman" w:cs="Times New Roman"/>
                <w:sz w:val="24"/>
                <w:szCs w:val="24"/>
              </w:rPr>
            </w:pPr>
            <w:r w:rsidRPr="00837C9A">
              <w:rPr>
                <w:rFonts w:ascii="Times New Roman" w:hAnsi="Times New Roman" w:cs="Times New Roman"/>
                <w:sz w:val="24"/>
                <w:szCs w:val="24"/>
              </w:rPr>
              <w:t xml:space="preserve">Согласно п.3 Правил допуска лиц к работе с наркотическими средствами и психотропными веществами, а также к деятельности, связанной с оборотом прекурсоров наркотических средств и психотропных веществ (утв. постановлением Правительства РФ от 6 августа 1998 г. N892): Допуск лиц к работе с наркотическими средствами и психотропными веществами, а также к деятельности, связанной с оборотом прекурсоров, предусматривает: </w:t>
            </w:r>
          </w:p>
          <w:p w:rsidR="00837C9A" w:rsidRPr="00837C9A" w:rsidRDefault="00837C9A" w:rsidP="00837C9A">
            <w:pPr>
              <w:jc w:val="both"/>
              <w:rPr>
                <w:rFonts w:ascii="Times New Roman" w:hAnsi="Times New Roman" w:cs="Times New Roman"/>
                <w:sz w:val="24"/>
                <w:szCs w:val="24"/>
              </w:rPr>
            </w:pPr>
            <w:r w:rsidRPr="00837C9A">
              <w:rPr>
                <w:rFonts w:ascii="Times New Roman" w:hAnsi="Times New Roman" w:cs="Times New Roman"/>
                <w:sz w:val="24"/>
                <w:szCs w:val="24"/>
              </w:rPr>
              <w:t xml:space="preserve">а) ознакомление этих лиц с законодательством Российской Федерации о наркотических средствах, психотропных веществах, прекурсорах; </w:t>
            </w:r>
          </w:p>
          <w:p w:rsidR="00D9494D" w:rsidRDefault="00837C9A" w:rsidP="00837C9A">
            <w:pPr>
              <w:jc w:val="both"/>
              <w:rPr>
                <w:rFonts w:ascii="Times New Roman" w:hAnsi="Times New Roman" w:cs="Times New Roman"/>
                <w:sz w:val="24"/>
                <w:szCs w:val="24"/>
              </w:rPr>
            </w:pPr>
            <w:r w:rsidRPr="00837C9A">
              <w:rPr>
                <w:rFonts w:ascii="Times New Roman" w:hAnsi="Times New Roman" w:cs="Times New Roman"/>
                <w:sz w:val="24"/>
                <w:szCs w:val="24"/>
              </w:rPr>
              <w:t>б) включение в трудовой договор взаимных обязательств организации (индивидуального предпринимателя) и лица, связанных с оборотом наркотических средств, психотропных веществ и (или) прекурсоров.</w:t>
            </w:r>
          </w:p>
        </w:tc>
      </w:tr>
      <w:tr w:rsidR="00D9494D" w:rsidTr="00D9494D">
        <w:tc>
          <w:tcPr>
            <w:tcW w:w="3227" w:type="dxa"/>
          </w:tcPr>
          <w:p w:rsidR="00D9494D" w:rsidRDefault="00CA7880" w:rsidP="00793C33">
            <w:pPr>
              <w:pStyle w:val="a3"/>
              <w:numPr>
                <w:ilvl w:val="0"/>
                <w:numId w:val="38"/>
              </w:numPr>
              <w:ind w:left="284" w:hanging="284"/>
              <w:jc w:val="both"/>
              <w:rPr>
                <w:rFonts w:ascii="Times New Roman" w:hAnsi="Times New Roman" w:cs="Times New Roman"/>
                <w:sz w:val="24"/>
                <w:szCs w:val="24"/>
              </w:rPr>
            </w:pPr>
            <w:proofErr w:type="gramStart"/>
            <w:r w:rsidRPr="00B236B2">
              <w:rPr>
                <w:rFonts w:ascii="Times New Roman" w:hAnsi="Times New Roman" w:cs="Times New Roman"/>
                <w:sz w:val="24"/>
                <w:szCs w:val="24"/>
              </w:rPr>
              <w:t xml:space="preserve">Перечислите этапы административной процедуры - выдача (отказ в выдаче) заключений об отсутствии у работников, которые в соответствии со своими служебными обязанностями должны иметь доступ к наркотическим средствам, психотропным веществам, непогашенной или неснятой судимости за преступление средней тяжести, тяжкое, особо </w:t>
            </w:r>
            <w:r w:rsidRPr="00B236B2">
              <w:rPr>
                <w:rFonts w:ascii="Times New Roman" w:hAnsi="Times New Roman" w:cs="Times New Roman"/>
                <w:sz w:val="24"/>
                <w:szCs w:val="24"/>
              </w:rPr>
              <w:lastRenderedPageBreak/>
              <w:t>тяжкое преступление или преступление, связанное с незаконным оборотом наркотических средств, психотропных веществ, их прекурсоров либо с незаконным культивированием наркосодержащих растений, в том</w:t>
            </w:r>
            <w:proofErr w:type="gramEnd"/>
            <w:r w:rsidRPr="00B236B2">
              <w:rPr>
                <w:rFonts w:ascii="Times New Roman" w:hAnsi="Times New Roman" w:cs="Times New Roman"/>
                <w:sz w:val="24"/>
                <w:szCs w:val="24"/>
              </w:rPr>
              <w:t xml:space="preserve"> </w:t>
            </w:r>
            <w:proofErr w:type="gramStart"/>
            <w:r w:rsidRPr="00B236B2">
              <w:rPr>
                <w:rFonts w:ascii="Times New Roman" w:hAnsi="Times New Roman" w:cs="Times New Roman"/>
                <w:sz w:val="24"/>
                <w:szCs w:val="24"/>
              </w:rPr>
              <w:t>числе</w:t>
            </w:r>
            <w:proofErr w:type="gramEnd"/>
            <w:r w:rsidRPr="00B236B2">
              <w:rPr>
                <w:rFonts w:ascii="Times New Roman" w:hAnsi="Times New Roman" w:cs="Times New Roman"/>
                <w:sz w:val="24"/>
                <w:szCs w:val="24"/>
              </w:rPr>
              <w:t xml:space="preserve"> за преступление, совершенное за пределами РФ. </w:t>
            </w:r>
          </w:p>
        </w:tc>
        <w:tc>
          <w:tcPr>
            <w:tcW w:w="6344" w:type="dxa"/>
          </w:tcPr>
          <w:p w:rsidR="00837C9A" w:rsidRPr="00837C9A" w:rsidRDefault="00837C9A" w:rsidP="00837C9A">
            <w:pPr>
              <w:jc w:val="both"/>
              <w:rPr>
                <w:rFonts w:ascii="Times New Roman" w:hAnsi="Times New Roman" w:cs="Times New Roman"/>
                <w:sz w:val="24"/>
                <w:szCs w:val="24"/>
              </w:rPr>
            </w:pPr>
            <w:r w:rsidRPr="00837C9A">
              <w:rPr>
                <w:rFonts w:ascii="Times New Roman" w:hAnsi="Times New Roman" w:cs="Times New Roman"/>
                <w:sz w:val="24"/>
                <w:szCs w:val="24"/>
              </w:rPr>
              <w:lastRenderedPageBreak/>
              <w:t xml:space="preserve">Административная процедура – выдача (отказ в выдаче) заключений включает в себя следующие административные действия: </w:t>
            </w:r>
          </w:p>
          <w:p w:rsidR="00837C9A" w:rsidRPr="00837C9A" w:rsidRDefault="00837C9A" w:rsidP="00793C33">
            <w:pPr>
              <w:pStyle w:val="a3"/>
              <w:numPr>
                <w:ilvl w:val="0"/>
                <w:numId w:val="67"/>
              </w:numPr>
              <w:ind w:left="317" w:hanging="283"/>
              <w:jc w:val="both"/>
              <w:rPr>
                <w:rFonts w:ascii="Times New Roman" w:hAnsi="Times New Roman" w:cs="Times New Roman"/>
                <w:sz w:val="24"/>
                <w:szCs w:val="24"/>
              </w:rPr>
            </w:pPr>
            <w:r w:rsidRPr="00837C9A">
              <w:rPr>
                <w:rFonts w:ascii="Times New Roman" w:hAnsi="Times New Roman" w:cs="Times New Roman"/>
                <w:sz w:val="24"/>
                <w:szCs w:val="24"/>
              </w:rPr>
              <w:t xml:space="preserve">приём и регистрация заявления, проверка сведений, содержащихся в нём; </w:t>
            </w:r>
          </w:p>
          <w:p w:rsidR="00837C9A" w:rsidRPr="00837C9A" w:rsidRDefault="00837C9A" w:rsidP="00793C33">
            <w:pPr>
              <w:pStyle w:val="a3"/>
              <w:numPr>
                <w:ilvl w:val="0"/>
                <w:numId w:val="67"/>
              </w:numPr>
              <w:ind w:left="317" w:hanging="283"/>
              <w:jc w:val="both"/>
              <w:rPr>
                <w:rFonts w:ascii="Times New Roman" w:hAnsi="Times New Roman" w:cs="Times New Roman"/>
                <w:sz w:val="24"/>
                <w:szCs w:val="24"/>
              </w:rPr>
            </w:pPr>
            <w:r w:rsidRPr="00837C9A">
              <w:rPr>
                <w:rFonts w:ascii="Times New Roman" w:hAnsi="Times New Roman" w:cs="Times New Roman"/>
                <w:sz w:val="24"/>
                <w:szCs w:val="24"/>
              </w:rPr>
              <w:t xml:space="preserve">получение сведений о работниках; </w:t>
            </w:r>
          </w:p>
          <w:p w:rsidR="00837C9A" w:rsidRPr="00837C9A" w:rsidRDefault="00837C9A" w:rsidP="00793C33">
            <w:pPr>
              <w:pStyle w:val="a3"/>
              <w:numPr>
                <w:ilvl w:val="0"/>
                <w:numId w:val="67"/>
              </w:numPr>
              <w:ind w:left="317" w:hanging="283"/>
              <w:jc w:val="both"/>
              <w:rPr>
                <w:rFonts w:ascii="Times New Roman" w:hAnsi="Times New Roman" w:cs="Times New Roman"/>
                <w:sz w:val="24"/>
                <w:szCs w:val="24"/>
              </w:rPr>
            </w:pPr>
            <w:r w:rsidRPr="00837C9A">
              <w:rPr>
                <w:rFonts w:ascii="Times New Roman" w:hAnsi="Times New Roman" w:cs="Times New Roman"/>
                <w:sz w:val="24"/>
                <w:szCs w:val="24"/>
              </w:rPr>
              <w:t xml:space="preserve">выдача заключений; </w:t>
            </w:r>
          </w:p>
          <w:p w:rsidR="00D9494D" w:rsidRPr="00837C9A" w:rsidRDefault="00837C9A" w:rsidP="00793C33">
            <w:pPr>
              <w:pStyle w:val="a3"/>
              <w:numPr>
                <w:ilvl w:val="0"/>
                <w:numId w:val="67"/>
              </w:numPr>
              <w:ind w:left="317" w:hanging="283"/>
              <w:jc w:val="both"/>
              <w:rPr>
                <w:rFonts w:ascii="Times New Roman" w:hAnsi="Times New Roman" w:cs="Times New Roman"/>
                <w:sz w:val="24"/>
                <w:szCs w:val="24"/>
              </w:rPr>
            </w:pPr>
            <w:r w:rsidRPr="00837C9A">
              <w:rPr>
                <w:rFonts w:ascii="Times New Roman" w:hAnsi="Times New Roman" w:cs="Times New Roman"/>
                <w:sz w:val="24"/>
                <w:szCs w:val="24"/>
              </w:rPr>
              <w:t>отказ в выдаче заключений.</w:t>
            </w:r>
          </w:p>
        </w:tc>
      </w:tr>
      <w:tr w:rsidR="00D9494D" w:rsidTr="00D9494D">
        <w:tc>
          <w:tcPr>
            <w:tcW w:w="3227" w:type="dxa"/>
          </w:tcPr>
          <w:p w:rsidR="00D9494D" w:rsidRDefault="00CA7880" w:rsidP="00793C33">
            <w:pPr>
              <w:pStyle w:val="a3"/>
              <w:numPr>
                <w:ilvl w:val="0"/>
                <w:numId w:val="38"/>
              </w:numPr>
              <w:ind w:left="284" w:hanging="284"/>
              <w:jc w:val="both"/>
              <w:rPr>
                <w:rFonts w:ascii="Times New Roman" w:hAnsi="Times New Roman" w:cs="Times New Roman"/>
                <w:sz w:val="24"/>
                <w:szCs w:val="24"/>
              </w:rPr>
            </w:pPr>
            <w:r w:rsidRPr="00B236B2">
              <w:rPr>
                <w:rFonts w:ascii="Times New Roman" w:hAnsi="Times New Roman" w:cs="Times New Roman"/>
                <w:sz w:val="24"/>
                <w:szCs w:val="24"/>
              </w:rPr>
              <w:lastRenderedPageBreak/>
              <w:t xml:space="preserve">Чем ограничивается срок действия допуска лица к работе с НС и ПВ? </w:t>
            </w:r>
          </w:p>
        </w:tc>
        <w:tc>
          <w:tcPr>
            <w:tcW w:w="6344" w:type="dxa"/>
          </w:tcPr>
          <w:p w:rsidR="00D9494D" w:rsidRDefault="00837C9A" w:rsidP="00837C9A">
            <w:pPr>
              <w:jc w:val="both"/>
              <w:rPr>
                <w:rFonts w:ascii="Times New Roman" w:hAnsi="Times New Roman" w:cs="Times New Roman"/>
                <w:sz w:val="24"/>
                <w:szCs w:val="24"/>
              </w:rPr>
            </w:pPr>
            <w:r w:rsidRPr="00837C9A">
              <w:rPr>
                <w:rFonts w:ascii="Times New Roman" w:hAnsi="Times New Roman" w:cs="Times New Roman"/>
                <w:sz w:val="24"/>
                <w:szCs w:val="24"/>
              </w:rPr>
              <w:t>Срок действия допуска лица к работе с наркотическими средствами, психотропными веществами, а также к деятельности, связанной с оборотом прекурсоров, ограничивается сроком действия трудового договора.</w:t>
            </w:r>
          </w:p>
        </w:tc>
      </w:tr>
    </w:tbl>
    <w:p w:rsidR="00B236B2" w:rsidRPr="00B236B2" w:rsidRDefault="00B236B2" w:rsidP="00B236B2">
      <w:pPr>
        <w:spacing w:after="0" w:line="240" w:lineRule="auto"/>
        <w:jc w:val="both"/>
        <w:rPr>
          <w:rFonts w:ascii="Times New Roman" w:hAnsi="Times New Roman" w:cs="Times New Roman"/>
          <w:sz w:val="24"/>
          <w:szCs w:val="24"/>
        </w:rPr>
      </w:pPr>
      <w:r w:rsidRPr="00B236B2">
        <w:rPr>
          <w:rFonts w:ascii="Times New Roman" w:hAnsi="Times New Roman" w:cs="Times New Roman"/>
          <w:sz w:val="24"/>
          <w:szCs w:val="24"/>
        </w:rPr>
        <w:br w:type="page"/>
      </w:r>
    </w:p>
    <w:p w:rsidR="00B236B2" w:rsidRPr="00B236B2" w:rsidRDefault="00B236B2" w:rsidP="00B236B2">
      <w:pPr>
        <w:spacing w:after="0" w:line="240" w:lineRule="auto"/>
        <w:jc w:val="center"/>
        <w:rPr>
          <w:rFonts w:ascii="Times New Roman" w:hAnsi="Times New Roman" w:cs="Times New Roman"/>
          <w:b/>
          <w:sz w:val="24"/>
          <w:szCs w:val="24"/>
        </w:rPr>
      </w:pPr>
      <w:r w:rsidRPr="00B236B2">
        <w:rPr>
          <w:rFonts w:ascii="Times New Roman" w:hAnsi="Times New Roman" w:cs="Times New Roman"/>
          <w:b/>
          <w:sz w:val="24"/>
          <w:szCs w:val="24"/>
        </w:rPr>
        <w:lastRenderedPageBreak/>
        <w:t>СИТУАЦИОННАЯ ЗАДАЧА 58</w:t>
      </w:r>
    </w:p>
    <w:p w:rsidR="00B236B2" w:rsidRPr="00B236B2" w:rsidRDefault="00B236B2" w:rsidP="00B236B2">
      <w:pPr>
        <w:spacing w:after="0" w:line="240" w:lineRule="auto"/>
        <w:jc w:val="both"/>
        <w:rPr>
          <w:rFonts w:ascii="Times New Roman" w:hAnsi="Times New Roman" w:cs="Times New Roman"/>
          <w:b/>
          <w:sz w:val="24"/>
          <w:szCs w:val="24"/>
        </w:rPr>
      </w:pPr>
    </w:p>
    <w:p w:rsidR="00B236B2" w:rsidRPr="00B236B2" w:rsidRDefault="00B236B2" w:rsidP="00B236B2">
      <w:pPr>
        <w:spacing w:after="0" w:line="240" w:lineRule="auto"/>
        <w:jc w:val="both"/>
        <w:rPr>
          <w:rFonts w:ascii="Times New Roman" w:hAnsi="Times New Roman" w:cs="Times New Roman"/>
          <w:b/>
          <w:sz w:val="24"/>
          <w:szCs w:val="24"/>
        </w:rPr>
      </w:pPr>
      <w:r w:rsidRPr="00B236B2">
        <w:rPr>
          <w:rFonts w:ascii="Times New Roman" w:hAnsi="Times New Roman" w:cs="Times New Roman"/>
          <w:b/>
          <w:sz w:val="24"/>
          <w:szCs w:val="24"/>
        </w:rPr>
        <w:t xml:space="preserve">Инструкция: ОЗНАКОМЬТЕСЬ С СИТУАЦИЕЙ И ДАЙТЕ РАЗВЕРНУТЫЕ ОТВЕТЫ НА ВОПРОСЫ </w:t>
      </w:r>
    </w:p>
    <w:p w:rsidR="00B236B2" w:rsidRPr="00B236B2" w:rsidRDefault="00B236B2" w:rsidP="00B236B2">
      <w:pPr>
        <w:spacing w:after="0" w:line="240" w:lineRule="auto"/>
        <w:jc w:val="both"/>
        <w:rPr>
          <w:rFonts w:ascii="Times New Roman" w:hAnsi="Times New Roman" w:cs="Times New Roman"/>
          <w:b/>
          <w:sz w:val="24"/>
          <w:szCs w:val="24"/>
        </w:rPr>
      </w:pPr>
    </w:p>
    <w:p w:rsidR="00B236B2" w:rsidRPr="00B236B2" w:rsidRDefault="00B236B2" w:rsidP="00B236B2">
      <w:pPr>
        <w:spacing w:after="0" w:line="240" w:lineRule="auto"/>
        <w:jc w:val="both"/>
        <w:rPr>
          <w:rFonts w:ascii="Times New Roman" w:hAnsi="Times New Roman" w:cs="Times New Roman"/>
          <w:b/>
          <w:sz w:val="24"/>
          <w:szCs w:val="24"/>
        </w:rPr>
      </w:pPr>
      <w:r w:rsidRPr="00B236B2">
        <w:rPr>
          <w:rFonts w:ascii="Times New Roman" w:hAnsi="Times New Roman" w:cs="Times New Roman"/>
          <w:b/>
          <w:sz w:val="24"/>
          <w:szCs w:val="24"/>
        </w:rPr>
        <w:t xml:space="preserve">Основная часть </w:t>
      </w:r>
    </w:p>
    <w:p w:rsidR="00B236B2" w:rsidRPr="00B236B2" w:rsidRDefault="00B236B2" w:rsidP="00B236B2">
      <w:pPr>
        <w:spacing w:after="0" w:line="240" w:lineRule="auto"/>
        <w:jc w:val="both"/>
        <w:rPr>
          <w:rFonts w:ascii="Times New Roman" w:hAnsi="Times New Roman" w:cs="Times New Roman"/>
          <w:sz w:val="24"/>
          <w:szCs w:val="24"/>
        </w:rPr>
      </w:pPr>
    </w:p>
    <w:p w:rsidR="00B236B2" w:rsidRPr="00B236B2" w:rsidRDefault="00B236B2" w:rsidP="00B236B2">
      <w:pPr>
        <w:spacing w:after="0" w:line="240" w:lineRule="auto"/>
        <w:jc w:val="both"/>
        <w:rPr>
          <w:rFonts w:ascii="Times New Roman" w:hAnsi="Times New Roman" w:cs="Times New Roman"/>
          <w:sz w:val="24"/>
          <w:szCs w:val="24"/>
        </w:rPr>
      </w:pPr>
      <w:r w:rsidRPr="00B236B2">
        <w:rPr>
          <w:rFonts w:ascii="Times New Roman" w:hAnsi="Times New Roman" w:cs="Times New Roman"/>
          <w:sz w:val="24"/>
          <w:szCs w:val="24"/>
        </w:rPr>
        <w:t xml:space="preserve">При проверке ОАО «Аптека № 43» было выявлено, что комната хранения наркотических средств и психотропных веществ не оборудована необходимыми инженерными и техническими средствами охраны. А именно: </w:t>
      </w:r>
    </w:p>
    <w:p w:rsidR="00B236B2" w:rsidRPr="00B236B2" w:rsidRDefault="00B236B2" w:rsidP="00B236B2">
      <w:pPr>
        <w:spacing w:after="0" w:line="240" w:lineRule="auto"/>
        <w:jc w:val="both"/>
        <w:rPr>
          <w:rFonts w:ascii="Times New Roman" w:hAnsi="Times New Roman" w:cs="Times New Roman"/>
          <w:sz w:val="24"/>
          <w:szCs w:val="24"/>
        </w:rPr>
      </w:pPr>
      <w:r w:rsidRPr="00B236B2">
        <w:rPr>
          <w:rFonts w:ascii="Times New Roman" w:hAnsi="Times New Roman" w:cs="Times New Roman"/>
          <w:sz w:val="24"/>
          <w:szCs w:val="24"/>
        </w:rPr>
        <w:t xml:space="preserve">1. не установлена система охранной сигнализации с выводом сигналов на пульт центрального наблюдения подразделения вневедомственной охраны при органе внутренних дел Российской Федерации, </w:t>
      </w:r>
    </w:p>
    <w:p w:rsidR="00B236B2" w:rsidRPr="00B236B2" w:rsidRDefault="00B236B2" w:rsidP="00B236B2">
      <w:pPr>
        <w:spacing w:after="0" w:line="240" w:lineRule="auto"/>
        <w:jc w:val="both"/>
        <w:rPr>
          <w:rFonts w:ascii="Times New Roman" w:hAnsi="Times New Roman" w:cs="Times New Roman"/>
          <w:sz w:val="24"/>
          <w:szCs w:val="24"/>
        </w:rPr>
      </w:pPr>
      <w:r w:rsidRPr="00B236B2">
        <w:rPr>
          <w:rFonts w:ascii="Times New Roman" w:hAnsi="Times New Roman" w:cs="Times New Roman"/>
          <w:sz w:val="24"/>
          <w:szCs w:val="24"/>
        </w:rPr>
        <w:t xml:space="preserve">2. не защищен дверной проем в комнату хранения наркотических средств и психотропных веществ. </w:t>
      </w:r>
    </w:p>
    <w:p w:rsidR="00B236B2" w:rsidRPr="00B236B2" w:rsidRDefault="00B236B2" w:rsidP="00B236B2">
      <w:pPr>
        <w:spacing w:after="0" w:line="240" w:lineRule="auto"/>
        <w:jc w:val="both"/>
        <w:rPr>
          <w:rFonts w:ascii="Times New Roman" w:hAnsi="Times New Roman" w:cs="Times New Roman"/>
          <w:sz w:val="24"/>
          <w:szCs w:val="24"/>
        </w:rPr>
      </w:pPr>
    </w:p>
    <w:tbl>
      <w:tblPr>
        <w:tblStyle w:val="a6"/>
        <w:tblW w:w="0" w:type="auto"/>
        <w:tblLook w:val="04A0"/>
      </w:tblPr>
      <w:tblGrid>
        <w:gridCol w:w="3227"/>
        <w:gridCol w:w="6344"/>
      </w:tblGrid>
      <w:tr w:rsidR="009F2C9C" w:rsidRPr="008E2150" w:rsidTr="00DA7085">
        <w:tc>
          <w:tcPr>
            <w:tcW w:w="3227" w:type="dxa"/>
          </w:tcPr>
          <w:p w:rsidR="009F2C9C" w:rsidRPr="008E2150" w:rsidRDefault="009F2C9C" w:rsidP="00DA7085">
            <w:pPr>
              <w:jc w:val="center"/>
              <w:outlineLvl w:val="0"/>
              <w:rPr>
                <w:rFonts w:ascii="Times New Roman" w:hAnsi="Times New Roman" w:cs="Times New Roman"/>
                <w:b/>
                <w:sz w:val="24"/>
                <w:szCs w:val="24"/>
              </w:rPr>
            </w:pPr>
            <w:r w:rsidRPr="00D64074">
              <w:rPr>
                <w:rFonts w:ascii="Times New Roman" w:hAnsi="Times New Roman" w:cs="Times New Roman"/>
                <w:b/>
                <w:sz w:val="24"/>
                <w:szCs w:val="24"/>
              </w:rPr>
              <w:t>Вопросы</w:t>
            </w:r>
          </w:p>
        </w:tc>
        <w:tc>
          <w:tcPr>
            <w:tcW w:w="6344" w:type="dxa"/>
          </w:tcPr>
          <w:p w:rsidR="009F2C9C" w:rsidRPr="008E2150" w:rsidRDefault="009F2C9C" w:rsidP="00DA7085">
            <w:pPr>
              <w:jc w:val="center"/>
              <w:outlineLvl w:val="0"/>
              <w:rPr>
                <w:rFonts w:ascii="Times New Roman" w:hAnsi="Times New Roman" w:cs="Times New Roman"/>
                <w:b/>
                <w:sz w:val="24"/>
                <w:szCs w:val="24"/>
              </w:rPr>
            </w:pPr>
            <w:r>
              <w:rPr>
                <w:rFonts w:ascii="Times New Roman" w:hAnsi="Times New Roman" w:cs="Times New Roman"/>
                <w:b/>
                <w:sz w:val="24"/>
                <w:szCs w:val="24"/>
              </w:rPr>
              <w:t>Ответы</w:t>
            </w:r>
          </w:p>
        </w:tc>
      </w:tr>
      <w:tr w:rsidR="009F2C9C" w:rsidTr="00DA7085">
        <w:tc>
          <w:tcPr>
            <w:tcW w:w="3227" w:type="dxa"/>
          </w:tcPr>
          <w:p w:rsidR="009F2C9C" w:rsidRDefault="00837C9A" w:rsidP="00793C33">
            <w:pPr>
              <w:pStyle w:val="a3"/>
              <w:numPr>
                <w:ilvl w:val="0"/>
                <w:numId w:val="39"/>
              </w:numPr>
              <w:ind w:left="284" w:hanging="284"/>
              <w:jc w:val="both"/>
              <w:rPr>
                <w:rFonts w:ascii="Times New Roman" w:hAnsi="Times New Roman" w:cs="Times New Roman"/>
                <w:sz w:val="24"/>
                <w:szCs w:val="24"/>
              </w:rPr>
            </w:pPr>
            <w:r w:rsidRPr="00B236B2">
              <w:rPr>
                <w:rFonts w:ascii="Times New Roman" w:hAnsi="Times New Roman" w:cs="Times New Roman"/>
                <w:sz w:val="24"/>
                <w:szCs w:val="24"/>
              </w:rPr>
              <w:t xml:space="preserve">Какие нормативные документы регламентируют порядок хранения наркотических средств и психотропных веществ? </w:t>
            </w:r>
          </w:p>
        </w:tc>
        <w:tc>
          <w:tcPr>
            <w:tcW w:w="6344" w:type="dxa"/>
          </w:tcPr>
          <w:p w:rsidR="00837C9A" w:rsidRPr="00837C9A" w:rsidRDefault="00837C9A" w:rsidP="00837C9A">
            <w:pPr>
              <w:jc w:val="both"/>
              <w:rPr>
                <w:rFonts w:ascii="Times New Roman" w:hAnsi="Times New Roman" w:cs="Times New Roman"/>
                <w:sz w:val="24"/>
                <w:szCs w:val="24"/>
              </w:rPr>
            </w:pPr>
            <w:r w:rsidRPr="00837C9A">
              <w:rPr>
                <w:rFonts w:ascii="Times New Roman" w:hAnsi="Times New Roman" w:cs="Times New Roman"/>
                <w:sz w:val="24"/>
                <w:szCs w:val="24"/>
              </w:rPr>
              <w:t xml:space="preserve">Порядок хранения наркотических средств и психотропных веществ и инженерно-технические средства охраны регламентирует: </w:t>
            </w:r>
          </w:p>
          <w:p w:rsidR="00837C9A" w:rsidRPr="00837C9A" w:rsidRDefault="00837C9A" w:rsidP="00837C9A">
            <w:pPr>
              <w:jc w:val="both"/>
              <w:rPr>
                <w:rFonts w:ascii="Times New Roman" w:hAnsi="Times New Roman" w:cs="Times New Roman"/>
                <w:sz w:val="24"/>
                <w:szCs w:val="24"/>
              </w:rPr>
            </w:pPr>
            <w:r w:rsidRPr="00837C9A">
              <w:rPr>
                <w:rFonts w:ascii="Times New Roman" w:hAnsi="Times New Roman" w:cs="Times New Roman"/>
                <w:sz w:val="24"/>
                <w:szCs w:val="24"/>
              </w:rPr>
              <w:t xml:space="preserve">1. Федеральный закон от 8 января 1998 г. N3-ФЗ «О наркотических средствах и психотропных веществах». </w:t>
            </w:r>
          </w:p>
          <w:p w:rsidR="00837C9A" w:rsidRPr="00837C9A" w:rsidRDefault="00837C9A" w:rsidP="00837C9A">
            <w:pPr>
              <w:jc w:val="both"/>
              <w:rPr>
                <w:rFonts w:ascii="Times New Roman" w:hAnsi="Times New Roman" w:cs="Times New Roman"/>
                <w:sz w:val="24"/>
                <w:szCs w:val="24"/>
              </w:rPr>
            </w:pPr>
            <w:r w:rsidRPr="00837C9A">
              <w:rPr>
                <w:rFonts w:ascii="Times New Roman" w:hAnsi="Times New Roman" w:cs="Times New Roman"/>
                <w:sz w:val="24"/>
                <w:szCs w:val="24"/>
              </w:rPr>
              <w:t xml:space="preserve">2. Постановление Правительства РФ от 31 декабря 2009 г. N1148 «О порядке хранения наркотических средств, психотропных веществ и их прекурсоров». </w:t>
            </w:r>
          </w:p>
          <w:p w:rsidR="00837C9A" w:rsidRPr="00837C9A" w:rsidRDefault="00837C9A" w:rsidP="00837C9A">
            <w:pPr>
              <w:jc w:val="both"/>
              <w:rPr>
                <w:rFonts w:ascii="Times New Roman" w:hAnsi="Times New Roman" w:cs="Times New Roman"/>
                <w:sz w:val="24"/>
                <w:szCs w:val="24"/>
              </w:rPr>
            </w:pPr>
            <w:r w:rsidRPr="00837C9A">
              <w:rPr>
                <w:rFonts w:ascii="Times New Roman" w:hAnsi="Times New Roman" w:cs="Times New Roman"/>
                <w:sz w:val="24"/>
                <w:szCs w:val="24"/>
              </w:rPr>
              <w:t xml:space="preserve">3. Приказ Министерства здравоохранения РФ от 24 июля 2015 г. N484н «Об утверждении специальных требований к условиям хранения наркотических средств и психотропных веществ, зарегистрированных в установленном порядке в качестве лекарственных средств, предназначенных для медицинского применения в аптечных, медицинских, научно-исследовательских, образовательных организациях и организациях оптовой торговли лекарственными средствами». </w:t>
            </w:r>
          </w:p>
          <w:p w:rsidR="009F2C9C" w:rsidRDefault="00837C9A" w:rsidP="00837C9A">
            <w:pPr>
              <w:jc w:val="both"/>
              <w:rPr>
                <w:rFonts w:ascii="Times New Roman" w:hAnsi="Times New Roman" w:cs="Times New Roman"/>
                <w:sz w:val="24"/>
                <w:szCs w:val="24"/>
              </w:rPr>
            </w:pPr>
            <w:r w:rsidRPr="00837C9A">
              <w:rPr>
                <w:rFonts w:ascii="Times New Roman" w:hAnsi="Times New Roman" w:cs="Times New Roman"/>
                <w:sz w:val="24"/>
                <w:szCs w:val="24"/>
              </w:rPr>
              <w:t xml:space="preserve">4. </w:t>
            </w:r>
            <w:proofErr w:type="gramStart"/>
            <w:r w:rsidRPr="00837C9A">
              <w:rPr>
                <w:rFonts w:ascii="Times New Roman" w:hAnsi="Times New Roman" w:cs="Times New Roman"/>
                <w:sz w:val="24"/>
                <w:szCs w:val="24"/>
              </w:rPr>
              <w:t>Приказ МВД РФ и Федеральной службы РФ по контролю за оборотом наркотиков от 11 сентября 2012 г. N855/370 «Об утверждении требований к оснащению инженерно-техническими средствами охраны объектов и помещений, в которых осуществляются деятельность, связанная с оборотом наркотических средств, психотропных веществ и внес</w:t>
            </w:r>
            <w:r>
              <w:rPr>
                <w:rFonts w:ascii="Times New Roman" w:hAnsi="Times New Roman" w:cs="Times New Roman"/>
                <w:sz w:val="24"/>
                <w:szCs w:val="24"/>
              </w:rPr>
              <w:t>ё</w:t>
            </w:r>
            <w:r w:rsidRPr="00837C9A">
              <w:rPr>
                <w:rFonts w:ascii="Times New Roman" w:hAnsi="Times New Roman" w:cs="Times New Roman"/>
                <w:sz w:val="24"/>
                <w:szCs w:val="24"/>
              </w:rPr>
              <w:t>нных в список I перечня наркотических средств, психотропных веществ и их прекурсоров, подлежащих контролю в Российской Федерации, прекурсоров</w:t>
            </w:r>
            <w:proofErr w:type="gramEnd"/>
            <w:r w:rsidRPr="00837C9A">
              <w:rPr>
                <w:rFonts w:ascii="Times New Roman" w:hAnsi="Times New Roman" w:cs="Times New Roman"/>
                <w:sz w:val="24"/>
                <w:szCs w:val="24"/>
              </w:rPr>
              <w:t>, и (или) культивирование наркосодержащих растений для использования в научных, учебных целях и в экспертной деятельности».</w:t>
            </w:r>
          </w:p>
        </w:tc>
      </w:tr>
      <w:tr w:rsidR="009F2C9C" w:rsidTr="00DA7085">
        <w:tc>
          <w:tcPr>
            <w:tcW w:w="3227" w:type="dxa"/>
          </w:tcPr>
          <w:p w:rsidR="009F2C9C" w:rsidRDefault="00837C9A" w:rsidP="00793C33">
            <w:pPr>
              <w:pStyle w:val="a3"/>
              <w:numPr>
                <w:ilvl w:val="0"/>
                <w:numId w:val="39"/>
              </w:numPr>
              <w:ind w:left="284" w:hanging="284"/>
              <w:jc w:val="both"/>
              <w:rPr>
                <w:rFonts w:ascii="Times New Roman" w:hAnsi="Times New Roman" w:cs="Times New Roman"/>
                <w:sz w:val="24"/>
                <w:szCs w:val="24"/>
              </w:rPr>
            </w:pPr>
            <w:r w:rsidRPr="00B236B2">
              <w:rPr>
                <w:rFonts w:ascii="Times New Roman" w:hAnsi="Times New Roman" w:cs="Times New Roman"/>
                <w:sz w:val="24"/>
                <w:szCs w:val="24"/>
              </w:rPr>
              <w:t xml:space="preserve">Приведите примеры категорийности помещений по условиям хранения. </w:t>
            </w:r>
          </w:p>
        </w:tc>
        <w:tc>
          <w:tcPr>
            <w:tcW w:w="6344" w:type="dxa"/>
          </w:tcPr>
          <w:p w:rsidR="00837C9A" w:rsidRPr="00837C9A" w:rsidRDefault="00837C9A" w:rsidP="00837C9A">
            <w:pPr>
              <w:jc w:val="both"/>
              <w:rPr>
                <w:rFonts w:ascii="Times New Roman" w:hAnsi="Times New Roman" w:cs="Times New Roman"/>
                <w:sz w:val="24"/>
                <w:szCs w:val="24"/>
              </w:rPr>
            </w:pPr>
            <w:r w:rsidRPr="00837C9A">
              <w:rPr>
                <w:rFonts w:ascii="Times New Roman" w:hAnsi="Times New Roman" w:cs="Times New Roman"/>
                <w:sz w:val="24"/>
                <w:szCs w:val="24"/>
              </w:rPr>
              <w:t xml:space="preserve">В общем случае помещения для хранения подразделяются на 4 категории: </w:t>
            </w:r>
          </w:p>
          <w:p w:rsidR="00837C9A" w:rsidRPr="00837C9A" w:rsidRDefault="00837C9A" w:rsidP="00837C9A">
            <w:pPr>
              <w:jc w:val="both"/>
              <w:rPr>
                <w:rFonts w:ascii="Times New Roman" w:hAnsi="Times New Roman" w:cs="Times New Roman"/>
                <w:sz w:val="24"/>
                <w:szCs w:val="24"/>
              </w:rPr>
            </w:pPr>
            <w:r w:rsidRPr="00837C9A">
              <w:rPr>
                <w:rFonts w:ascii="Times New Roman" w:hAnsi="Times New Roman" w:cs="Times New Roman"/>
                <w:sz w:val="24"/>
                <w:szCs w:val="24"/>
              </w:rPr>
              <w:t xml:space="preserve">1. </w:t>
            </w:r>
            <w:proofErr w:type="gramStart"/>
            <w:r w:rsidRPr="00837C9A">
              <w:rPr>
                <w:rFonts w:ascii="Times New Roman" w:hAnsi="Times New Roman" w:cs="Times New Roman"/>
                <w:sz w:val="24"/>
                <w:szCs w:val="24"/>
              </w:rPr>
              <w:t xml:space="preserve">К 1 категории относятся помещения производителей и изготовителей (за исключением аптечных организаций) наркотических средств, психотропных веществ и прекурсоров, предназначенные для хранения исходных </w:t>
            </w:r>
            <w:r w:rsidRPr="00837C9A">
              <w:rPr>
                <w:rFonts w:ascii="Times New Roman" w:hAnsi="Times New Roman" w:cs="Times New Roman"/>
                <w:sz w:val="24"/>
                <w:szCs w:val="24"/>
              </w:rPr>
              <w:lastRenderedPageBreak/>
              <w:t>материалов и готовой продукции (за исключением продукции, находящейся в незаверш</w:t>
            </w:r>
            <w:r>
              <w:rPr>
                <w:rFonts w:ascii="Times New Roman" w:hAnsi="Times New Roman" w:cs="Times New Roman"/>
                <w:sz w:val="24"/>
                <w:szCs w:val="24"/>
              </w:rPr>
              <w:t>ё</w:t>
            </w:r>
            <w:r w:rsidRPr="00837C9A">
              <w:rPr>
                <w:rFonts w:ascii="Times New Roman" w:hAnsi="Times New Roman" w:cs="Times New Roman"/>
                <w:sz w:val="24"/>
                <w:szCs w:val="24"/>
              </w:rPr>
              <w:t>нном производстве), помещения организаций, осуществляющих оптовую торговлю наркотическими средствами и психотропными веществами и (или) переработку наркотических средств, психотропных веществ и прекурсоров, предназначенные для хранения наркотических средств, психотропных веществ и</w:t>
            </w:r>
            <w:proofErr w:type="gramEnd"/>
            <w:r w:rsidRPr="00837C9A">
              <w:rPr>
                <w:rFonts w:ascii="Times New Roman" w:hAnsi="Times New Roman" w:cs="Times New Roman"/>
                <w:sz w:val="24"/>
                <w:szCs w:val="24"/>
              </w:rPr>
              <w:t xml:space="preserve"> прекурсоров, а также помещения организаций, осуществляющих хранение наркотических средств и психотропных веществ, предназначенных для ликвидации медико-санитарных последствий чрезвычайных ситуаций природного и техногенного характера или для мобилизационных нужд. </w:t>
            </w:r>
          </w:p>
          <w:p w:rsidR="00837C9A" w:rsidRPr="00837C9A" w:rsidRDefault="00837C9A" w:rsidP="00837C9A">
            <w:pPr>
              <w:jc w:val="both"/>
              <w:rPr>
                <w:rFonts w:ascii="Times New Roman" w:hAnsi="Times New Roman" w:cs="Times New Roman"/>
                <w:sz w:val="24"/>
                <w:szCs w:val="24"/>
              </w:rPr>
            </w:pPr>
            <w:r w:rsidRPr="00837C9A">
              <w:rPr>
                <w:rFonts w:ascii="Times New Roman" w:hAnsi="Times New Roman" w:cs="Times New Roman"/>
                <w:sz w:val="24"/>
                <w:szCs w:val="24"/>
              </w:rPr>
              <w:t>2. Ко 2 категории относятся помещения аптечных организаций, предназначенные для хранения 3-месячного или 6-месячного запаса (для аптечных организаций, расположенных в сельских насел</w:t>
            </w:r>
            <w:r>
              <w:rPr>
                <w:rFonts w:ascii="Times New Roman" w:hAnsi="Times New Roman" w:cs="Times New Roman"/>
                <w:sz w:val="24"/>
                <w:szCs w:val="24"/>
              </w:rPr>
              <w:t>ё</w:t>
            </w:r>
            <w:r w:rsidRPr="00837C9A">
              <w:rPr>
                <w:rFonts w:ascii="Times New Roman" w:hAnsi="Times New Roman" w:cs="Times New Roman"/>
                <w:sz w:val="24"/>
                <w:szCs w:val="24"/>
              </w:rPr>
              <w:t>нных пунктах и удал</w:t>
            </w:r>
            <w:r>
              <w:rPr>
                <w:rFonts w:ascii="Times New Roman" w:hAnsi="Times New Roman" w:cs="Times New Roman"/>
                <w:sz w:val="24"/>
                <w:szCs w:val="24"/>
              </w:rPr>
              <w:t>ё</w:t>
            </w:r>
            <w:r w:rsidRPr="00837C9A">
              <w:rPr>
                <w:rFonts w:ascii="Times New Roman" w:hAnsi="Times New Roman" w:cs="Times New Roman"/>
                <w:sz w:val="24"/>
                <w:szCs w:val="24"/>
              </w:rPr>
              <w:t>нных от насел</w:t>
            </w:r>
            <w:r>
              <w:rPr>
                <w:rFonts w:ascii="Times New Roman" w:hAnsi="Times New Roman" w:cs="Times New Roman"/>
                <w:sz w:val="24"/>
                <w:szCs w:val="24"/>
              </w:rPr>
              <w:t>ё</w:t>
            </w:r>
            <w:r w:rsidRPr="00837C9A">
              <w:rPr>
                <w:rFonts w:ascii="Times New Roman" w:hAnsi="Times New Roman" w:cs="Times New Roman"/>
                <w:sz w:val="24"/>
                <w:szCs w:val="24"/>
              </w:rPr>
              <w:t xml:space="preserve">нных пунктов местностей) наркотических средств и психотропных веществ, а также помещения ветеринарных аптечных организаций, предназначенные для хранения 3-месячного запаса наркотических средств и психотропных веществ. </w:t>
            </w:r>
          </w:p>
          <w:p w:rsidR="00837C9A" w:rsidRPr="00837C9A" w:rsidRDefault="00837C9A" w:rsidP="00837C9A">
            <w:pPr>
              <w:jc w:val="both"/>
              <w:rPr>
                <w:rFonts w:ascii="Times New Roman" w:hAnsi="Times New Roman" w:cs="Times New Roman"/>
                <w:sz w:val="24"/>
                <w:szCs w:val="24"/>
              </w:rPr>
            </w:pPr>
            <w:r w:rsidRPr="00837C9A">
              <w:rPr>
                <w:rFonts w:ascii="Times New Roman" w:hAnsi="Times New Roman" w:cs="Times New Roman"/>
                <w:sz w:val="24"/>
                <w:szCs w:val="24"/>
              </w:rPr>
              <w:t xml:space="preserve">3. </w:t>
            </w:r>
            <w:proofErr w:type="gramStart"/>
            <w:r w:rsidRPr="00837C9A">
              <w:rPr>
                <w:rFonts w:ascii="Times New Roman" w:hAnsi="Times New Roman" w:cs="Times New Roman"/>
                <w:sz w:val="24"/>
                <w:szCs w:val="24"/>
              </w:rPr>
              <w:t>К 3 категории относятся помещения медицинских и ветеринарных организаций, предназначенные для хранения 15-дневного запаса наркотических средств и психотропных веществ, внес</w:t>
            </w:r>
            <w:r>
              <w:rPr>
                <w:rFonts w:ascii="Times New Roman" w:hAnsi="Times New Roman" w:cs="Times New Roman"/>
                <w:sz w:val="24"/>
                <w:szCs w:val="24"/>
              </w:rPr>
              <w:t>ё</w:t>
            </w:r>
            <w:r w:rsidRPr="00837C9A">
              <w:rPr>
                <w:rFonts w:ascii="Times New Roman" w:hAnsi="Times New Roman" w:cs="Times New Roman"/>
                <w:sz w:val="24"/>
                <w:szCs w:val="24"/>
              </w:rPr>
              <w:t>нных в список II перечня, и месячного запаса психотропных веществ, внес</w:t>
            </w:r>
            <w:r>
              <w:rPr>
                <w:rFonts w:ascii="Times New Roman" w:hAnsi="Times New Roman" w:cs="Times New Roman"/>
                <w:sz w:val="24"/>
                <w:szCs w:val="24"/>
              </w:rPr>
              <w:t>ё</w:t>
            </w:r>
            <w:r w:rsidRPr="00837C9A">
              <w:rPr>
                <w:rFonts w:ascii="Times New Roman" w:hAnsi="Times New Roman" w:cs="Times New Roman"/>
                <w:sz w:val="24"/>
                <w:szCs w:val="24"/>
              </w:rPr>
              <w:t>нных в список III перечня, помещения медицинских организаций или обособленных подразделений медицинских организаций, предназначенные для хранения наркотических лекарственных препаратов и психотропных лекарственных препаратов, производящих отпуск указанных лекарственных препаратов физическим лицам, помещения</w:t>
            </w:r>
            <w:proofErr w:type="gramEnd"/>
            <w:r w:rsidRPr="00837C9A">
              <w:rPr>
                <w:rFonts w:ascii="Times New Roman" w:hAnsi="Times New Roman" w:cs="Times New Roman"/>
                <w:sz w:val="24"/>
                <w:szCs w:val="24"/>
              </w:rPr>
              <w:t xml:space="preserve"> юридических лиц, предназначенные для хранения наркотических средств и психотропных веществ, используемых в научных, учебных и экспертных целях, а также помещения юридических лиц, предназначенные для хранения прекурсоров, используемых в научных, учебных и экспертных целях. </w:t>
            </w:r>
          </w:p>
          <w:p w:rsidR="009F2C9C" w:rsidRDefault="00837C9A" w:rsidP="00837C9A">
            <w:pPr>
              <w:jc w:val="both"/>
              <w:rPr>
                <w:rFonts w:ascii="Times New Roman" w:hAnsi="Times New Roman" w:cs="Times New Roman"/>
                <w:sz w:val="24"/>
                <w:szCs w:val="24"/>
              </w:rPr>
            </w:pPr>
            <w:r w:rsidRPr="00837C9A">
              <w:rPr>
                <w:rFonts w:ascii="Times New Roman" w:hAnsi="Times New Roman" w:cs="Times New Roman"/>
                <w:sz w:val="24"/>
                <w:szCs w:val="24"/>
              </w:rPr>
              <w:t>4. К 4 категории относятся помещения медицинских и ветеринарных организаций, предназначенные для хранения суточного запаса наркотических средств и психотропных веществ, внес</w:t>
            </w:r>
            <w:r>
              <w:rPr>
                <w:rFonts w:ascii="Times New Roman" w:hAnsi="Times New Roman" w:cs="Times New Roman"/>
                <w:sz w:val="24"/>
                <w:szCs w:val="24"/>
              </w:rPr>
              <w:t>ё</w:t>
            </w:r>
            <w:r w:rsidRPr="00837C9A">
              <w:rPr>
                <w:rFonts w:ascii="Times New Roman" w:hAnsi="Times New Roman" w:cs="Times New Roman"/>
                <w:sz w:val="24"/>
                <w:szCs w:val="24"/>
              </w:rPr>
              <w:t>нных в список II перечня, и тр</w:t>
            </w:r>
            <w:r>
              <w:rPr>
                <w:rFonts w:ascii="Times New Roman" w:hAnsi="Times New Roman" w:cs="Times New Roman"/>
                <w:sz w:val="24"/>
                <w:szCs w:val="24"/>
              </w:rPr>
              <w:t>ё</w:t>
            </w:r>
            <w:r w:rsidRPr="00837C9A">
              <w:rPr>
                <w:rFonts w:ascii="Times New Roman" w:hAnsi="Times New Roman" w:cs="Times New Roman"/>
                <w:sz w:val="24"/>
                <w:szCs w:val="24"/>
              </w:rPr>
              <w:t>хдневного запаса психотропных веществ, внес</w:t>
            </w:r>
            <w:r>
              <w:rPr>
                <w:rFonts w:ascii="Times New Roman" w:hAnsi="Times New Roman" w:cs="Times New Roman"/>
                <w:sz w:val="24"/>
                <w:szCs w:val="24"/>
              </w:rPr>
              <w:t>ё</w:t>
            </w:r>
            <w:r w:rsidRPr="00837C9A">
              <w:rPr>
                <w:rFonts w:ascii="Times New Roman" w:hAnsi="Times New Roman" w:cs="Times New Roman"/>
                <w:sz w:val="24"/>
                <w:szCs w:val="24"/>
              </w:rPr>
              <w:t>нных в список III перечня, а также помещения медицинских организаций, предназначенные для хранения неиспользованных наркотических средств, принятых от родственников умерших больных.</w:t>
            </w:r>
          </w:p>
        </w:tc>
      </w:tr>
      <w:tr w:rsidR="00DC605B" w:rsidTr="00DA7085">
        <w:tc>
          <w:tcPr>
            <w:tcW w:w="3227" w:type="dxa"/>
          </w:tcPr>
          <w:p w:rsidR="00DC605B" w:rsidRDefault="00DC605B" w:rsidP="00793C33">
            <w:pPr>
              <w:pStyle w:val="a3"/>
              <w:numPr>
                <w:ilvl w:val="0"/>
                <w:numId w:val="39"/>
              </w:numPr>
              <w:ind w:left="284" w:hanging="284"/>
              <w:jc w:val="both"/>
              <w:rPr>
                <w:rFonts w:ascii="Times New Roman" w:hAnsi="Times New Roman" w:cs="Times New Roman"/>
                <w:sz w:val="24"/>
                <w:szCs w:val="24"/>
              </w:rPr>
            </w:pPr>
            <w:r w:rsidRPr="00B236B2">
              <w:rPr>
                <w:rFonts w:ascii="Times New Roman" w:hAnsi="Times New Roman" w:cs="Times New Roman"/>
                <w:sz w:val="24"/>
                <w:szCs w:val="24"/>
              </w:rPr>
              <w:lastRenderedPageBreak/>
              <w:t xml:space="preserve">В каком оборудовании допускается хранение наркотических средств и психотропных веществ в </w:t>
            </w:r>
            <w:r w:rsidRPr="00B236B2">
              <w:rPr>
                <w:rFonts w:ascii="Times New Roman" w:hAnsi="Times New Roman" w:cs="Times New Roman"/>
                <w:sz w:val="24"/>
                <w:szCs w:val="24"/>
              </w:rPr>
              <w:lastRenderedPageBreak/>
              <w:t xml:space="preserve">аптеке? </w:t>
            </w:r>
          </w:p>
        </w:tc>
        <w:tc>
          <w:tcPr>
            <w:tcW w:w="6344" w:type="dxa"/>
          </w:tcPr>
          <w:p w:rsidR="00DC605B" w:rsidRDefault="00DC605B" w:rsidP="003A6D03">
            <w:pPr>
              <w:jc w:val="both"/>
              <w:rPr>
                <w:rFonts w:ascii="Times New Roman" w:hAnsi="Times New Roman" w:cs="Times New Roman"/>
                <w:sz w:val="24"/>
                <w:szCs w:val="24"/>
              </w:rPr>
            </w:pPr>
            <w:r w:rsidRPr="00DC605B">
              <w:rPr>
                <w:rFonts w:ascii="Times New Roman" w:hAnsi="Times New Roman" w:cs="Times New Roman"/>
                <w:sz w:val="24"/>
                <w:szCs w:val="24"/>
              </w:rPr>
              <w:lastRenderedPageBreak/>
              <w:t>В помещении, относящемся ко 2 категории, наркотические средства и психотропные вещества хранятся в запирающихся сейфах или металлических шкафах.</w:t>
            </w:r>
          </w:p>
        </w:tc>
      </w:tr>
      <w:tr w:rsidR="00DC605B" w:rsidTr="00DA7085">
        <w:tc>
          <w:tcPr>
            <w:tcW w:w="3227" w:type="dxa"/>
          </w:tcPr>
          <w:p w:rsidR="00DC605B" w:rsidRDefault="00DC605B" w:rsidP="00793C33">
            <w:pPr>
              <w:pStyle w:val="a3"/>
              <w:numPr>
                <w:ilvl w:val="0"/>
                <w:numId w:val="39"/>
              </w:numPr>
              <w:ind w:left="284" w:hanging="284"/>
              <w:jc w:val="both"/>
              <w:rPr>
                <w:rFonts w:ascii="Times New Roman" w:hAnsi="Times New Roman" w:cs="Times New Roman"/>
                <w:sz w:val="24"/>
                <w:szCs w:val="24"/>
              </w:rPr>
            </w:pPr>
            <w:r w:rsidRPr="00B236B2">
              <w:rPr>
                <w:rFonts w:ascii="Times New Roman" w:hAnsi="Times New Roman" w:cs="Times New Roman"/>
                <w:sz w:val="24"/>
                <w:szCs w:val="24"/>
              </w:rPr>
              <w:lastRenderedPageBreak/>
              <w:t xml:space="preserve">В целях обеспечения охраны наркотических средств и психотропных веществ кем разрешается их охрана? </w:t>
            </w:r>
          </w:p>
        </w:tc>
        <w:tc>
          <w:tcPr>
            <w:tcW w:w="6344" w:type="dxa"/>
          </w:tcPr>
          <w:p w:rsidR="00DC605B" w:rsidRPr="00DC605B" w:rsidRDefault="00DC605B" w:rsidP="00DC605B">
            <w:pPr>
              <w:jc w:val="both"/>
              <w:rPr>
                <w:rFonts w:ascii="Times New Roman" w:hAnsi="Times New Roman" w:cs="Times New Roman"/>
                <w:sz w:val="24"/>
                <w:szCs w:val="24"/>
              </w:rPr>
            </w:pPr>
            <w:r w:rsidRPr="00DC605B">
              <w:rPr>
                <w:rFonts w:ascii="Times New Roman" w:hAnsi="Times New Roman" w:cs="Times New Roman"/>
                <w:sz w:val="24"/>
                <w:szCs w:val="24"/>
              </w:rPr>
              <w:t xml:space="preserve">Охрана помещений, относящихся ко 2 категории, осуществляется на договорной основе: </w:t>
            </w:r>
          </w:p>
          <w:p w:rsidR="00DC605B" w:rsidRPr="00DC605B" w:rsidRDefault="00DC605B" w:rsidP="00DC605B">
            <w:pPr>
              <w:jc w:val="both"/>
              <w:rPr>
                <w:rFonts w:ascii="Times New Roman" w:hAnsi="Times New Roman" w:cs="Times New Roman"/>
                <w:sz w:val="24"/>
                <w:szCs w:val="24"/>
              </w:rPr>
            </w:pPr>
            <w:r w:rsidRPr="00DC605B">
              <w:rPr>
                <w:rFonts w:ascii="Times New Roman" w:hAnsi="Times New Roman" w:cs="Times New Roman"/>
                <w:sz w:val="24"/>
                <w:szCs w:val="24"/>
              </w:rPr>
              <w:t xml:space="preserve">1. Подразделениями вневедомственной охраны полиции, </w:t>
            </w:r>
          </w:p>
          <w:p w:rsidR="00DC605B" w:rsidRPr="00DC605B" w:rsidRDefault="00DC605B" w:rsidP="00DC605B">
            <w:pPr>
              <w:jc w:val="both"/>
              <w:rPr>
                <w:rFonts w:ascii="Times New Roman" w:hAnsi="Times New Roman" w:cs="Times New Roman"/>
                <w:sz w:val="24"/>
                <w:szCs w:val="24"/>
              </w:rPr>
            </w:pPr>
            <w:r w:rsidRPr="00DC605B">
              <w:rPr>
                <w:rFonts w:ascii="Times New Roman" w:hAnsi="Times New Roman" w:cs="Times New Roman"/>
                <w:sz w:val="24"/>
                <w:szCs w:val="24"/>
              </w:rPr>
              <w:t xml:space="preserve">2. Организацией, подведомственной Министерству внутренних дел Российской Федерации, </w:t>
            </w:r>
          </w:p>
          <w:p w:rsidR="00DC605B" w:rsidRDefault="00DC605B" w:rsidP="00DC605B">
            <w:pPr>
              <w:jc w:val="both"/>
              <w:rPr>
                <w:rFonts w:ascii="Times New Roman" w:hAnsi="Times New Roman" w:cs="Times New Roman"/>
                <w:sz w:val="24"/>
                <w:szCs w:val="24"/>
              </w:rPr>
            </w:pPr>
            <w:r w:rsidRPr="00DC605B">
              <w:rPr>
                <w:rFonts w:ascii="Times New Roman" w:hAnsi="Times New Roman" w:cs="Times New Roman"/>
                <w:sz w:val="24"/>
                <w:szCs w:val="24"/>
              </w:rPr>
              <w:t>3. Ведомственной охраной федеральных органов исполнительной власти и организаций, в ведении которых находятся указанные помещения.</w:t>
            </w:r>
          </w:p>
        </w:tc>
      </w:tr>
      <w:tr w:rsidR="00DC605B" w:rsidTr="00DA7085">
        <w:tc>
          <w:tcPr>
            <w:tcW w:w="3227" w:type="dxa"/>
          </w:tcPr>
          <w:p w:rsidR="00DC605B" w:rsidRDefault="00DC605B" w:rsidP="00793C33">
            <w:pPr>
              <w:pStyle w:val="a3"/>
              <w:numPr>
                <w:ilvl w:val="0"/>
                <w:numId w:val="39"/>
              </w:numPr>
              <w:ind w:left="284" w:hanging="284"/>
              <w:jc w:val="both"/>
              <w:rPr>
                <w:rFonts w:ascii="Times New Roman" w:hAnsi="Times New Roman" w:cs="Times New Roman"/>
                <w:sz w:val="24"/>
                <w:szCs w:val="24"/>
              </w:rPr>
            </w:pPr>
            <w:r w:rsidRPr="00B236B2">
              <w:rPr>
                <w:rFonts w:ascii="Times New Roman" w:hAnsi="Times New Roman" w:cs="Times New Roman"/>
                <w:sz w:val="24"/>
                <w:szCs w:val="24"/>
              </w:rPr>
              <w:t>Какие виды сигнализации необходимо установить в аптечной организации в помещении хранения наркотических средств и психотропных веществ?</w:t>
            </w:r>
          </w:p>
        </w:tc>
        <w:tc>
          <w:tcPr>
            <w:tcW w:w="6344" w:type="dxa"/>
          </w:tcPr>
          <w:p w:rsidR="00DC605B" w:rsidRDefault="00DC605B" w:rsidP="00DC605B">
            <w:pPr>
              <w:jc w:val="both"/>
              <w:rPr>
                <w:rFonts w:ascii="Times New Roman" w:hAnsi="Times New Roman" w:cs="Times New Roman"/>
                <w:sz w:val="24"/>
                <w:szCs w:val="24"/>
              </w:rPr>
            </w:pPr>
            <w:r w:rsidRPr="00DC605B">
              <w:rPr>
                <w:rFonts w:ascii="Times New Roman" w:hAnsi="Times New Roman" w:cs="Times New Roman"/>
                <w:sz w:val="24"/>
                <w:szCs w:val="24"/>
              </w:rPr>
              <w:t>В аптечной организации устанавливают тревожную сигнализацию и охранную сигнализацию.</w:t>
            </w:r>
          </w:p>
        </w:tc>
      </w:tr>
    </w:tbl>
    <w:p w:rsidR="00B236B2" w:rsidRDefault="00B236B2">
      <w:pPr>
        <w:rPr>
          <w:rFonts w:ascii="Times New Roman" w:hAnsi="Times New Roman" w:cs="Times New Roman"/>
          <w:sz w:val="24"/>
          <w:szCs w:val="24"/>
        </w:rPr>
      </w:pPr>
      <w:r>
        <w:rPr>
          <w:rFonts w:ascii="Times New Roman" w:hAnsi="Times New Roman" w:cs="Times New Roman"/>
          <w:sz w:val="24"/>
          <w:szCs w:val="24"/>
        </w:rPr>
        <w:br w:type="page"/>
      </w:r>
    </w:p>
    <w:p w:rsidR="00B236B2" w:rsidRPr="00B236B2" w:rsidRDefault="00B236B2" w:rsidP="00B236B2">
      <w:pPr>
        <w:spacing w:after="0" w:line="240" w:lineRule="auto"/>
        <w:jc w:val="center"/>
        <w:rPr>
          <w:rFonts w:ascii="Times New Roman" w:hAnsi="Times New Roman" w:cs="Times New Roman"/>
          <w:b/>
          <w:sz w:val="24"/>
          <w:szCs w:val="24"/>
        </w:rPr>
      </w:pPr>
      <w:r w:rsidRPr="00B236B2">
        <w:rPr>
          <w:rFonts w:ascii="Times New Roman" w:hAnsi="Times New Roman" w:cs="Times New Roman"/>
          <w:b/>
          <w:sz w:val="24"/>
          <w:szCs w:val="24"/>
        </w:rPr>
        <w:lastRenderedPageBreak/>
        <w:t>СИТУАЦИОННАЯ ЗАДАЧА 59</w:t>
      </w:r>
    </w:p>
    <w:p w:rsidR="00B236B2" w:rsidRPr="00B236B2" w:rsidRDefault="00B236B2" w:rsidP="00B236B2">
      <w:pPr>
        <w:spacing w:after="0" w:line="240" w:lineRule="auto"/>
        <w:jc w:val="both"/>
        <w:rPr>
          <w:rFonts w:ascii="Times New Roman" w:hAnsi="Times New Roman" w:cs="Times New Roman"/>
          <w:b/>
          <w:sz w:val="24"/>
          <w:szCs w:val="24"/>
        </w:rPr>
      </w:pPr>
    </w:p>
    <w:p w:rsidR="00B236B2" w:rsidRPr="00B236B2" w:rsidRDefault="00B236B2" w:rsidP="00B236B2">
      <w:pPr>
        <w:spacing w:after="0" w:line="240" w:lineRule="auto"/>
        <w:jc w:val="both"/>
        <w:rPr>
          <w:rFonts w:ascii="Times New Roman" w:hAnsi="Times New Roman" w:cs="Times New Roman"/>
          <w:b/>
          <w:sz w:val="24"/>
          <w:szCs w:val="24"/>
        </w:rPr>
      </w:pPr>
      <w:r w:rsidRPr="00B236B2">
        <w:rPr>
          <w:rFonts w:ascii="Times New Roman" w:hAnsi="Times New Roman" w:cs="Times New Roman"/>
          <w:b/>
          <w:sz w:val="24"/>
          <w:szCs w:val="24"/>
        </w:rPr>
        <w:t xml:space="preserve">Инструкция: ОЗНАКОМЬТЕСЬ С СИТУАЦИЕЙ И ДАЙТЕ РАЗВЕРНУТЫЕ ОТВЕТЫ НА ВОПРОСЫ </w:t>
      </w:r>
    </w:p>
    <w:p w:rsidR="00B236B2" w:rsidRPr="00B236B2" w:rsidRDefault="00B236B2" w:rsidP="00B236B2">
      <w:pPr>
        <w:spacing w:after="0" w:line="240" w:lineRule="auto"/>
        <w:jc w:val="both"/>
        <w:rPr>
          <w:rFonts w:ascii="Times New Roman" w:hAnsi="Times New Roman" w:cs="Times New Roman"/>
          <w:b/>
          <w:sz w:val="24"/>
          <w:szCs w:val="24"/>
        </w:rPr>
      </w:pPr>
    </w:p>
    <w:p w:rsidR="00B236B2" w:rsidRPr="00B236B2" w:rsidRDefault="00B236B2" w:rsidP="00B236B2">
      <w:pPr>
        <w:spacing w:after="0" w:line="240" w:lineRule="auto"/>
        <w:jc w:val="both"/>
        <w:rPr>
          <w:rFonts w:ascii="Times New Roman" w:hAnsi="Times New Roman" w:cs="Times New Roman"/>
          <w:b/>
          <w:sz w:val="24"/>
          <w:szCs w:val="24"/>
        </w:rPr>
      </w:pPr>
      <w:r w:rsidRPr="00B236B2">
        <w:rPr>
          <w:rFonts w:ascii="Times New Roman" w:hAnsi="Times New Roman" w:cs="Times New Roman"/>
          <w:b/>
          <w:sz w:val="24"/>
          <w:szCs w:val="24"/>
        </w:rPr>
        <w:t xml:space="preserve">Основная часть </w:t>
      </w:r>
    </w:p>
    <w:p w:rsidR="00B236B2" w:rsidRPr="00B236B2" w:rsidRDefault="00B236B2" w:rsidP="00B236B2">
      <w:pPr>
        <w:spacing w:after="0" w:line="240" w:lineRule="auto"/>
        <w:jc w:val="both"/>
        <w:rPr>
          <w:rFonts w:ascii="Times New Roman" w:hAnsi="Times New Roman" w:cs="Times New Roman"/>
          <w:sz w:val="24"/>
          <w:szCs w:val="24"/>
        </w:rPr>
      </w:pPr>
    </w:p>
    <w:p w:rsidR="00B236B2" w:rsidRPr="00B236B2" w:rsidRDefault="00B236B2" w:rsidP="00B236B2">
      <w:pPr>
        <w:spacing w:after="0" w:line="240" w:lineRule="auto"/>
        <w:jc w:val="both"/>
        <w:rPr>
          <w:rFonts w:ascii="Times New Roman" w:hAnsi="Times New Roman" w:cs="Times New Roman"/>
          <w:sz w:val="24"/>
          <w:szCs w:val="24"/>
        </w:rPr>
      </w:pPr>
      <w:r w:rsidRPr="00B236B2">
        <w:rPr>
          <w:rFonts w:ascii="Times New Roman" w:hAnsi="Times New Roman" w:cs="Times New Roman"/>
          <w:sz w:val="24"/>
          <w:szCs w:val="24"/>
        </w:rPr>
        <w:t xml:space="preserve">При изготовлении препарата по следующей прописи: </w:t>
      </w:r>
    </w:p>
    <w:p w:rsidR="00B236B2" w:rsidRPr="00B236B2" w:rsidRDefault="00B236B2" w:rsidP="00B236B2">
      <w:pPr>
        <w:spacing w:after="0" w:line="240" w:lineRule="auto"/>
        <w:jc w:val="both"/>
        <w:rPr>
          <w:rFonts w:ascii="Times New Roman" w:hAnsi="Times New Roman" w:cs="Times New Roman"/>
          <w:sz w:val="24"/>
          <w:szCs w:val="24"/>
        </w:rPr>
      </w:pPr>
      <w:r w:rsidRPr="00B236B2">
        <w:rPr>
          <w:rFonts w:ascii="Times New Roman" w:hAnsi="Times New Roman" w:cs="Times New Roman"/>
          <w:sz w:val="24"/>
          <w:szCs w:val="24"/>
        </w:rPr>
        <w:t xml:space="preserve">Возьми: </w:t>
      </w:r>
    </w:p>
    <w:p w:rsidR="00B236B2" w:rsidRPr="00B236B2" w:rsidRDefault="00B236B2" w:rsidP="00B236B2">
      <w:pPr>
        <w:spacing w:after="0" w:line="240" w:lineRule="auto"/>
        <w:jc w:val="both"/>
        <w:rPr>
          <w:rFonts w:ascii="Times New Roman" w:hAnsi="Times New Roman" w:cs="Times New Roman"/>
          <w:sz w:val="24"/>
          <w:szCs w:val="24"/>
        </w:rPr>
      </w:pPr>
      <w:r w:rsidRPr="00B236B2">
        <w:rPr>
          <w:rFonts w:ascii="Times New Roman" w:hAnsi="Times New Roman" w:cs="Times New Roman"/>
          <w:sz w:val="24"/>
          <w:szCs w:val="24"/>
        </w:rPr>
        <w:t xml:space="preserve">Натрия бензоата </w:t>
      </w:r>
    </w:p>
    <w:p w:rsidR="00B236B2" w:rsidRPr="00B236B2" w:rsidRDefault="00B236B2" w:rsidP="00B236B2">
      <w:pPr>
        <w:spacing w:after="0" w:line="240" w:lineRule="auto"/>
        <w:jc w:val="both"/>
        <w:rPr>
          <w:rFonts w:ascii="Times New Roman" w:hAnsi="Times New Roman" w:cs="Times New Roman"/>
          <w:sz w:val="24"/>
          <w:szCs w:val="24"/>
        </w:rPr>
      </w:pPr>
      <w:r w:rsidRPr="00B236B2">
        <w:rPr>
          <w:rFonts w:ascii="Times New Roman" w:hAnsi="Times New Roman" w:cs="Times New Roman"/>
          <w:sz w:val="24"/>
          <w:szCs w:val="24"/>
        </w:rPr>
        <w:t xml:space="preserve">Натрия салицилата поровну по 3,0 </w:t>
      </w:r>
    </w:p>
    <w:p w:rsidR="00B236B2" w:rsidRPr="00B236B2" w:rsidRDefault="00B236B2" w:rsidP="00B236B2">
      <w:pPr>
        <w:spacing w:after="0" w:line="240" w:lineRule="auto"/>
        <w:jc w:val="both"/>
        <w:rPr>
          <w:rFonts w:ascii="Times New Roman" w:hAnsi="Times New Roman" w:cs="Times New Roman"/>
          <w:sz w:val="24"/>
          <w:szCs w:val="24"/>
        </w:rPr>
      </w:pPr>
      <w:r w:rsidRPr="00B236B2">
        <w:rPr>
          <w:rFonts w:ascii="Times New Roman" w:hAnsi="Times New Roman" w:cs="Times New Roman"/>
          <w:sz w:val="24"/>
          <w:szCs w:val="24"/>
        </w:rPr>
        <w:t xml:space="preserve">Нашатырно-анисовых капель 5 мл </w:t>
      </w:r>
    </w:p>
    <w:p w:rsidR="00B236B2" w:rsidRPr="00B236B2" w:rsidRDefault="00B236B2" w:rsidP="00B236B2">
      <w:pPr>
        <w:spacing w:after="0" w:line="240" w:lineRule="auto"/>
        <w:jc w:val="both"/>
        <w:rPr>
          <w:rFonts w:ascii="Times New Roman" w:hAnsi="Times New Roman" w:cs="Times New Roman"/>
          <w:sz w:val="24"/>
          <w:szCs w:val="24"/>
        </w:rPr>
      </w:pPr>
      <w:r w:rsidRPr="00B236B2">
        <w:rPr>
          <w:rFonts w:ascii="Times New Roman" w:hAnsi="Times New Roman" w:cs="Times New Roman"/>
          <w:sz w:val="24"/>
          <w:szCs w:val="24"/>
        </w:rPr>
        <w:t xml:space="preserve">Воды очищенной – 150 мл </w:t>
      </w:r>
    </w:p>
    <w:p w:rsidR="00B236B2" w:rsidRPr="00B236B2" w:rsidRDefault="00B236B2" w:rsidP="00B236B2">
      <w:pPr>
        <w:spacing w:after="0" w:line="240" w:lineRule="auto"/>
        <w:jc w:val="both"/>
        <w:rPr>
          <w:rFonts w:ascii="Times New Roman" w:hAnsi="Times New Roman" w:cs="Times New Roman"/>
          <w:sz w:val="24"/>
          <w:szCs w:val="24"/>
        </w:rPr>
      </w:pPr>
      <w:r w:rsidRPr="00B236B2">
        <w:rPr>
          <w:rFonts w:ascii="Times New Roman" w:hAnsi="Times New Roman" w:cs="Times New Roman"/>
          <w:sz w:val="24"/>
          <w:szCs w:val="24"/>
        </w:rPr>
        <w:t xml:space="preserve">Смешай. Дай. Обозначь. По 1 столовой ложке 3 раза в день. </w:t>
      </w:r>
    </w:p>
    <w:p w:rsidR="00B236B2" w:rsidRPr="00B236B2" w:rsidRDefault="00B236B2" w:rsidP="00B236B2">
      <w:pPr>
        <w:spacing w:after="0" w:line="240" w:lineRule="auto"/>
        <w:jc w:val="both"/>
        <w:rPr>
          <w:rFonts w:ascii="Times New Roman" w:hAnsi="Times New Roman" w:cs="Times New Roman"/>
          <w:sz w:val="24"/>
          <w:szCs w:val="24"/>
        </w:rPr>
      </w:pPr>
    </w:p>
    <w:p w:rsidR="00B236B2" w:rsidRPr="00B236B2" w:rsidRDefault="00B236B2" w:rsidP="00B236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w:t>
      </w:r>
      <w:r w:rsidRPr="00B236B2">
        <w:rPr>
          <w:rFonts w:ascii="Times New Roman" w:hAnsi="Times New Roman" w:cs="Times New Roman"/>
          <w:sz w:val="24"/>
          <w:szCs w:val="24"/>
        </w:rPr>
        <w:t xml:space="preserve">тудент-практикант отмерил в широкогорлую подставку 150 мл воды очищенной, отвесил в нее по 3,0 г натрия бензоата и натрия салицилата и, взбалтывая до полного растворения, добавил в подставку нашатырно-анисовые капли 5 мл. Профильтровал через рыхлый тампон ваты, промытый водой, во флакон для отпуска. </w:t>
      </w:r>
    </w:p>
    <w:p w:rsidR="00B236B2" w:rsidRPr="00B236B2" w:rsidRDefault="00B236B2" w:rsidP="00B236B2">
      <w:pPr>
        <w:spacing w:after="0" w:line="240" w:lineRule="auto"/>
        <w:jc w:val="both"/>
        <w:rPr>
          <w:rFonts w:ascii="Times New Roman" w:hAnsi="Times New Roman" w:cs="Times New Roman"/>
          <w:sz w:val="24"/>
          <w:szCs w:val="24"/>
        </w:rPr>
      </w:pPr>
      <w:r w:rsidRPr="00B236B2">
        <w:rPr>
          <w:rFonts w:ascii="Times New Roman" w:hAnsi="Times New Roman" w:cs="Times New Roman"/>
          <w:sz w:val="24"/>
          <w:szCs w:val="24"/>
        </w:rPr>
        <w:t xml:space="preserve">Ему было сделано замечание об отсутствии профессионализма. </w:t>
      </w:r>
    </w:p>
    <w:p w:rsidR="00B236B2" w:rsidRPr="00B236B2" w:rsidRDefault="00B236B2" w:rsidP="00B236B2">
      <w:pPr>
        <w:spacing w:after="0" w:line="240" w:lineRule="auto"/>
        <w:jc w:val="both"/>
        <w:rPr>
          <w:rFonts w:ascii="Times New Roman" w:hAnsi="Times New Roman" w:cs="Times New Roman"/>
          <w:sz w:val="24"/>
          <w:szCs w:val="24"/>
        </w:rPr>
      </w:pPr>
      <w:r w:rsidRPr="00B236B2">
        <w:rPr>
          <w:rFonts w:ascii="Times New Roman" w:hAnsi="Times New Roman" w:cs="Times New Roman"/>
          <w:sz w:val="24"/>
          <w:szCs w:val="24"/>
        </w:rPr>
        <w:t xml:space="preserve">Примечание. </w:t>
      </w:r>
    </w:p>
    <w:p w:rsidR="00B236B2" w:rsidRPr="00B236B2" w:rsidRDefault="00B236B2" w:rsidP="00B236B2">
      <w:pPr>
        <w:spacing w:after="0" w:line="240" w:lineRule="auto"/>
        <w:jc w:val="both"/>
        <w:rPr>
          <w:rFonts w:ascii="Times New Roman" w:hAnsi="Times New Roman" w:cs="Times New Roman"/>
          <w:sz w:val="24"/>
          <w:szCs w:val="24"/>
        </w:rPr>
      </w:pPr>
      <w:r w:rsidRPr="00B236B2">
        <w:rPr>
          <w:rFonts w:ascii="Times New Roman" w:hAnsi="Times New Roman" w:cs="Times New Roman"/>
          <w:sz w:val="24"/>
          <w:szCs w:val="24"/>
        </w:rPr>
        <w:t xml:space="preserve">В аптеке имеются концентрированные растворы: натрия бензоата – 10%, натрия салицилата – 10%. </w:t>
      </w:r>
    </w:p>
    <w:p w:rsidR="00B236B2" w:rsidRPr="00B236B2" w:rsidRDefault="00B236B2" w:rsidP="00B236B2">
      <w:pPr>
        <w:spacing w:after="0" w:line="240" w:lineRule="auto"/>
        <w:jc w:val="both"/>
        <w:rPr>
          <w:rFonts w:ascii="Times New Roman" w:hAnsi="Times New Roman" w:cs="Times New Roman"/>
          <w:sz w:val="24"/>
          <w:szCs w:val="24"/>
        </w:rPr>
      </w:pPr>
      <w:r w:rsidRPr="00B236B2">
        <w:rPr>
          <w:rFonts w:ascii="Times New Roman" w:hAnsi="Times New Roman" w:cs="Times New Roman"/>
          <w:sz w:val="24"/>
          <w:szCs w:val="24"/>
        </w:rPr>
        <w:t xml:space="preserve">Допустимые отклонения для данного объема составляют +/- 2%. </w:t>
      </w:r>
    </w:p>
    <w:p w:rsidR="00B236B2" w:rsidRPr="00B236B2" w:rsidRDefault="00B236B2" w:rsidP="00B236B2">
      <w:pPr>
        <w:spacing w:after="0" w:line="240" w:lineRule="auto"/>
        <w:jc w:val="both"/>
        <w:rPr>
          <w:rFonts w:ascii="Times New Roman" w:hAnsi="Times New Roman" w:cs="Times New Roman"/>
          <w:sz w:val="24"/>
          <w:szCs w:val="24"/>
        </w:rPr>
      </w:pPr>
    </w:p>
    <w:tbl>
      <w:tblPr>
        <w:tblStyle w:val="a6"/>
        <w:tblW w:w="0" w:type="auto"/>
        <w:tblLook w:val="04A0"/>
      </w:tblPr>
      <w:tblGrid>
        <w:gridCol w:w="3227"/>
        <w:gridCol w:w="6344"/>
      </w:tblGrid>
      <w:tr w:rsidR="009F2C9C" w:rsidRPr="008E2150" w:rsidTr="00DA7085">
        <w:tc>
          <w:tcPr>
            <w:tcW w:w="3227" w:type="dxa"/>
          </w:tcPr>
          <w:p w:rsidR="009F2C9C" w:rsidRPr="008E2150" w:rsidRDefault="009F2C9C" w:rsidP="00DA7085">
            <w:pPr>
              <w:jc w:val="center"/>
              <w:outlineLvl w:val="0"/>
              <w:rPr>
                <w:rFonts w:ascii="Times New Roman" w:hAnsi="Times New Roman" w:cs="Times New Roman"/>
                <w:b/>
                <w:sz w:val="24"/>
                <w:szCs w:val="24"/>
              </w:rPr>
            </w:pPr>
            <w:r w:rsidRPr="00D64074">
              <w:rPr>
                <w:rFonts w:ascii="Times New Roman" w:hAnsi="Times New Roman" w:cs="Times New Roman"/>
                <w:b/>
                <w:sz w:val="24"/>
                <w:szCs w:val="24"/>
              </w:rPr>
              <w:t>Вопросы</w:t>
            </w:r>
          </w:p>
        </w:tc>
        <w:tc>
          <w:tcPr>
            <w:tcW w:w="6344" w:type="dxa"/>
          </w:tcPr>
          <w:p w:rsidR="009F2C9C" w:rsidRPr="008E2150" w:rsidRDefault="009F2C9C" w:rsidP="00DA7085">
            <w:pPr>
              <w:jc w:val="center"/>
              <w:outlineLvl w:val="0"/>
              <w:rPr>
                <w:rFonts w:ascii="Times New Roman" w:hAnsi="Times New Roman" w:cs="Times New Roman"/>
                <w:b/>
                <w:sz w:val="24"/>
                <w:szCs w:val="24"/>
              </w:rPr>
            </w:pPr>
            <w:r>
              <w:rPr>
                <w:rFonts w:ascii="Times New Roman" w:hAnsi="Times New Roman" w:cs="Times New Roman"/>
                <w:b/>
                <w:sz w:val="24"/>
                <w:szCs w:val="24"/>
              </w:rPr>
              <w:t>Ответы</w:t>
            </w:r>
          </w:p>
        </w:tc>
      </w:tr>
      <w:tr w:rsidR="009F2C9C" w:rsidTr="00DA7085">
        <w:tc>
          <w:tcPr>
            <w:tcW w:w="3227" w:type="dxa"/>
          </w:tcPr>
          <w:p w:rsidR="009F2C9C" w:rsidRDefault="00DC605B" w:rsidP="00793C33">
            <w:pPr>
              <w:pStyle w:val="a3"/>
              <w:numPr>
                <w:ilvl w:val="0"/>
                <w:numId w:val="40"/>
              </w:numPr>
              <w:ind w:left="284" w:hanging="284"/>
              <w:jc w:val="both"/>
              <w:rPr>
                <w:rFonts w:ascii="Times New Roman" w:hAnsi="Times New Roman" w:cs="Times New Roman"/>
                <w:sz w:val="24"/>
                <w:szCs w:val="24"/>
              </w:rPr>
            </w:pPr>
            <w:r w:rsidRPr="00B236B2">
              <w:rPr>
                <w:rFonts w:ascii="Times New Roman" w:hAnsi="Times New Roman" w:cs="Times New Roman"/>
                <w:sz w:val="24"/>
                <w:szCs w:val="24"/>
              </w:rPr>
              <w:t xml:space="preserve">Какой тип дисперсной системы образуется при правильном изготовлении? </w:t>
            </w:r>
          </w:p>
        </w:tc>
        <w:tc>
          <w:tcPr>
            <w:tcW w:w="6344" w:type="dxa"/>
          </w:tcPr>
          <w:p w:rsidR="009F2C9C" w:rsidRDefault="00DC605B" w:rsidP="00DA7085">
            <w:pPr>
              <w:jc w:val="both"/>
              <w:rPr>
                <w:rFonts w:ascii="Times New Roman" w:hAnsi="Times New Roman" w:cs="Times New Roman"/>
                <w:sz w:val="24"/>
                <w:szCs w:val="24"/>
              </w:rPr>
            </w:pPr>
            <w:r w:rsidRPr="00DC605B">
              <w:rPr>
                <w:rFonts w:ascii="Times New Roman" w:hAnsi="Times New Roman" w:cs="Times New Roman"/>
                <w:sz w:val="24"/>
                <w:szCs w:val="24"/>
              </w:rPr>
              <w:t>При правильном изготовлении образуется эмульсия.</w:t>
            </w:r>
          </w:p>
        </w:tc>
      </w:tr>
      <w:tr w:rsidR="009F2C9C" w:rsidTr="00DA7085">
        <w:tc>
          <w:tcPr>
            <w:tcW w:w="3227" w:type="dxa"/>
          </w:tcPr>
          <w:p w:rsidR="009F2C9C" w:rsidRDefault="00DC605B" w:rsidP="00793C33">
            <w:pPr>
              <w:pStyle w:val="a3"/>
              <w:numPr>
                <w:ilvl w:val="0"/>
                <w:numId w:val="40"/>
              </w:numPr>
              <w:ind w:left="284" w:hanging="284"/>
              <w:jc w:val="both"/>
              <w:rPr>
                <w:rFonts w:ascii="Times New Roman" w:hAnsi="Times New Roman" w:cs="Times New Roman"/>
                <w:sz w:val="24"/>
                <w:szCs w:val="24"/>
              </w:rPr>
            </w:pPr>
            <w:r w:rsidRPr="00B236B2">
              <w:rPr>
                <w:rFonts w:ascii="Times New Roman" w:hAnsi="Times New Roman" w:cs="Times New Roman"/>
                <w:sz w:val="24"/>
                <w:szCs w:val="24"/>
              </w:rPr>
              <w:t>Сделайте расч</w:t>
            </w:r>
            <w:r>
              <w:rPr>
                <w:rFonts w:ascii="Times New Roman" w:hAnsi="Times New Roman" w:cs="Times New Roman"/>
                <w:sz w:val="24"/>
                <w:szCs w:val="24"/>
              </w:rPr>
              <w:t>ё</w:t>
            </w:r>
            <w:r w:rsidRPr="00B236B2">
              <w:rPr>
                <w:rFonts w:ascii="Times New Roman" w:hAnsi="Times New Roman" w:cs="Times New Roman"/>
                <w:sz w:val="24"/>
                <w:szCs w:val="24"/>
              </w:rPr>
              <w:t xml:space="preserve">ты и оформите лицевую сторону паспорта письменного контроля (ППК). </w:t>
            </w:r>
          </w:p>
        </w:tc>
        <w:tc>
          <w:tcPr>
            <w:tcW w:w="6344" w:type="dxa"/>
          </w:tcPr>
          <w:p w:rsidR="00DC605B" w:rsidRPr="00DC605B" w:rsidRDefault="00DC605B" w:rsidP="00DC605B">
            <w:pPr>
              <w:jc w:val="both"/>
              <w:rPr>
                <w:rFonts w:ascii="Times New Roman" w:hAnsi="Times New Roman" w:cs="Times New Roman"/>
                <w:sz w:val="24"/>
                <w:szCs w:val="24"/>
              </w:rPr>
            </w:pPr>
            <w:r w:rsidRPr="00DC605B">
              <w:rPr>
                <w:rFonts w:ascii="Times New Roman" w:hAnsi="Times New Roman" w:cs="Times New Roman"/>
                <w:sz w:val="24"/>
                <w:szCs w:val="24"/>
              </w:rPr>
              <w:t xml:space="preserve">Оборотная сторона ППК: </w:t>
            </w:r>
          </w:p>
          <w:p w:rsidR="00DC605B" w:rsidRPr="00DC605B" w:rsidRDefault="00DC605B" w:rsidP="00DC605B">
            <w:pPr>
              <w:jc w:val="both"/>
              <w:rPr>
                <w:rFonts w:ascii="Times New Roman" w:hAnsi="Times New Roman" w:cs="Times New Roman"/>
                <w:sz w:val="24"/>
                <w:szCs w:val="24"/>
              </w:rPr>
            </w:pPr>
            <w:r w:rsidRPr="00DC605B">
              <w:rPr>
                <w:rFonts w:ascii="Times New Roman" w:hAnsi="Times New Roman" w:cs="Times New Roman"/>
                <w:sz w:val="24"/>
                <w:szCs w:val="24"/>
              </w:rPr>
              <w:t xml:space="preserve">V общий = 155 мл. </w:t>
            </w:r>
          </w:p>
          <w:p w:rsidR="00DC605B" w:rsidRPr="00DC605B" w:rsidRDefault="00DC605B" w:rsidP="00DC605B">
            <w:pPr>
              <w:jc w:val="both"/>
              <w:rPr>
                <w:rFonts w:ascii="Times New Roman" w:hAnsi="Times New Roman" w:cs="Times New Roman"/>
                <w:sz w:val="24"/>
                <w:szCs w:val="24"/>
              </w:rPr>
            </w:pPr>
            <w:r w:rsidRPr="00DC605B">
              <w:rPr>
                <w:rFonts w:ascii="Times New Roman" w:hAnsi="Times New Roman" w:cs="Times New Roman"/>
                <w:sz w:val="24"/>
                <w:szCs w:val="24"/>
              </w:rPr>
              <w:t xml:space="preserve">V раствора натрия бензоата = 3,0 .10 = 30 мл. </w:t>
            </w:r>
          </w:p>
          <w:p w:rsidR="00DC605B" w:rsidRPr="00DC605B" w:rsidRDefault="00DC605B" w:rsidP="00DC605B">
            <w:pPr>
              <w:jc w:val="both"/>
              <w:rPr>
                <w:rFonts w:ascii="Times New Roman" w:hAnsi="Times New Roman" w:cs="Times New Roman"/>
                <w:sz w:val="24"/>
                <w:szCs w:val="24"/>
              </w:rPr>
            </w:pPr>
            <w:r w:rsidRPr="00DC605B">
              <w:rPr>
                <w:rFonts w:ascii="Times New Roman" w:hAnsi="Times New Roman" w:cs="Times New Roman"/>
                <w:sz w:val="24"/>
                <w:szCs w:val="24"/>
              </w:rPr>
              <w:t xml:space="preserve">V раствора натрия салицилата = 3,0. 10 = 30 мл. </w:t>
            </w:r>
          </w:p>
          <w:p w:rsidR="00DC605B" w:rsidRPr="00DC605B" w:rsidRDefault="00DC605B" w:rsidP="00DC605B">
            <w:pPr>
              <w:jc w:val="both"/>
              <w:rPr>
                <w:rFonts w:ascii="Times New Roman" w:hAnsi="Times New Roman" w:cs="Times New Roman"/>
                <w:sz w:val="24"/>
                <w:szCs w:val="24"/>
              </w:rPr>
            </w:pPr>
            <w:r w:rsidRPr="00DC605B">
              <w:rPr>
                <w:rFonts w:ascii="Times New Roman" w:hAnsi="Times New Roman" w:cs="Times New Roman"/>
                <w:sz w:val="24"/>
                <w:szCs w:val="24"/>
              </w:rPr>
              <w:t xml:space="preserve">V воды очищенной = 155 мл - 30 мл - 30 мл - 5 мл = 90 мл. </w:t>
            </w:r>
          </w:p>
          <w:p w:rsidR="00DC605B" w:rsidRPr="00DC605B" w:rsidRDefault="00DC605B" w:rsidP="00DC605B">
            <w:pPr>
              <w:jc w:val="both"/>
              <w:rPr>
                <w:rFonts w:ascii="Times New Roman" w:hAnsi="Times New Roman" w:cs="Times New Roman"/>
                <w:sz w:val="24"/>
                <w:szCs w:val="24"/>
              </w:rPr>
            </w:pPr>
            <w:r w:rsidRPr="00DC605B">
              <w:rPr>
                <w:rFonts w:ascii="Times New Roman" w:hAnsi="Times New Roman" w:cs="Times New Roman"/>
                <w:sz w:val="24"/>
                <w:szCs w:val="24"/>
              </w:rPr>
              <w:t xml:space="preserve">Допустимые отклонения - 155 . 2%/100% = 3,1 мл. </w:t>
            </w:r>
          </w:p>
          <w:p w:rsidR="00DC605B" w:rsidRPr="00DC605B" w:rsidRDefault="00DC605B" w:rsidP="00DC605B">
            <w:pPr>
              <w:jc w:val="both"/>
              <w:rPr>
                <w:rFonts w:ascii="Times New Roman" w:hAnsi="Times New Roman" w:cs="Times New Roman"/>
                <w:sz w:val="24"/>
                <w:szCs w:val="24"/>
              </w:rPr>
            </w:pPr>
            <w:r w:rsidRPr="00DC605B">
              <w:rPr>
                <w:rFonts w:ascii="Times New Roman" w:hAnsi="Times New Roman" w:cs="Times New Roman"/>
                <w:sz w:val="24"/>
                <w:szCs w:val="24"/>
              </w:rPr>
              <w:t xml:space="preserve">Лицевая сторона ППК: </w:t>
            </w:r>
          </w:p>
          <w:p w:rsidR="00DC605B" w:rsidRPr="00DC605B" w:rsidRDefault="00DC605B" w:rsidP="00DC605B">
            <w:pPr>
              <w:jc w:val="both"/>
              <w:rPr>
                <w:rFonts w:ascii="Times New Roman" w:hAnsi="Times New Roman" w:cs="Times New Roman"/>
                <w:sz w:val="24"/>
                <w:szCs w:val="24"/>
              </w:rPr>
            </w:pPr>
            <w:r w:rsidRPr="00DC605B">
              <w:rPr>
                <w:rFonts w:ascii="Times New Roman" w:hAnsi="Times New Roman" w:cs="Times New Roman"/>
                <w:sz w:val="24"/>
                <w:szCs w:val="24"/>
              </w:rPr>
              <w:t xml:space="preserve">Дата </w:t>
            </w:r>
          </w:p>
          <w:p w:rsidR="00DC605B" w:rsidRPr="00DC605B" w:rsidRDefault="00DC605B" w:rsidP="00DC605B">
            <w:pPr>
              <w:jc w:val="both"/>
              <w:rPr>
                <w:rFonts w:ascii="Times New Roman" w:hAnsi="Times New Roman" w:cs="Times New Roman"/>
                <w:sz w:val="24"/>
                <w:szCs w:val="24"/>
              </w:rPr>
            </w:pPr>
            <w:r w:rsidRPr="00DC605B">
              <w:rPr>
                <w:rFonts w:ascii="Times New Roman" w:hAnsi="Times New Roman" w:cs="Times New Roman"/>
                <w:sz w:val="24"/>
                <w:szCs w:val="24"/>
              </w:rPr>
              <w:t xml:space="preserve">Рецепт № </w:t>
            </w:r>
          </w:p>
          <w:p w:rsidR="00DC605B" w:rsidRPr="00DC605B" w:rsidRDefault="00DC605B" w:rsidP="00DC605B">
            <w:pPr>
              <w:jc w:val="both"/>
              <w:rPr>
                <w:rFonts w:ascii="Times New Roman" w:hAnsi="Times New Roman" w:cs="Times New Roman"/>
                <w:sz w:val="24"/>
                <w:szCs w:val="24"/>
                <w:lang w:val="en-US"/>
              </w:rPr>
            </w:pPr>
            <w:r w:rsidRPr="00DC605B">
              <w:rPr>
                <w:rFonts w:ascii="Times New Roman" w:hAnsi="Times New Roman" w:cs="Times New Roman"/>
                <w:sz w:val="24"/>
                <w:szCs w:val="24"/>
                <w:lang w:val="en-US"/>
              </w:rPr>
              <w:t xml:space="preserve">Aquae purificatae 90 ml </w:t>
            </w:r>
          </w:p>
          <w:p w:rsidR="00DC605B" w:rsidRPr="00DC605B" w:rsidRDefault="00DC605B" w:rsidP="00DC605B">
            <w:pPr>
              <w:jc w:val="both"/>
              <w:rPr>
                <w:rFonts w:ascii="Times New Roman" w:hAnsi="Times New Roman" w:cs="Times New Roman"/>
                <w:sz w:val="24"/>
                <w:szCs w:val="24"/>
                <w:lang w:val="en-US"/>
              </w:rPr>
            </w:pPr>
            <w:r w:rsidRPr="00DC605B">
              <w:rPr>
                <w:rFonts w:ascii="Times New Roman" w:hAnsi="Times New Roman" w:cs="Times New Roman"/>
                <w:sz w:val="24"/>
                <w:szCs w:val="24"/>
                <w:lang w:val="en-US"/>
              </w:rPr>
              <w:t xml:space="preserve">Sol. Natrii benzoatis 10% (1:10) 30 ml </w:t>
            </w:r>
          </w:p>
          <w:p w:rsidR="00DC605B" w:rsidRPr="00DC605B" w:rsidRDefault="00DC605B" w:rsidP="00DC605B">
            <w:pPr>
              <w:jc w:val="both"/>
              <w:rPr>
                <w:rFonts w:ascii="Times New Roman" w:hAnsi="Times New Roman" w:cs="Times New Roman"/>
                <w:sz w:val="24"/>
                <w:szCs w:val="24"/>
                <w:lang w:val="en-US"/>
              </w:rPr>
            </w:pPr>
            <w:r w:rsidRPr="00DC605B">
              <w:rPr>
                <w:rFonts w:ascii="Times New Roman" w:hAnsi="Times New Roman" w:cs="Times New Roman"/>
                <w:sz w:val="24"/>
                <w:szCs w:val="24"/>
                <w:lang w:val="en-US"/>
              </w:rPr>
              <w:t xml:space="preserve">Sol. Natrii salicylatis 10% (1:10) 30 ml </w:t>
            </w:r>
          </w:p>
          <w:p w:rsidR="00DC605B" w:rsidRPr="00DC605B" w:rsidRDefault="00DC605B" w:rsidP="00DC605B">
            <w:pPr>
              <w:jc w:val="both"/>
              <w:rPr>
                <w:rFonts w:ascii="Times New Roman" w:hAnsi="Times New Roman" w:cs="Times New Roman"/>
                <w:sz w:val="24"/>
                <w:szCs w:val="24"/>
                <w:lang w:val="en-US"/>
              </w:rPr>
            </w:pPr>
            <w:r w:rsidRPr="00DC605B">
              <w:rPr>
                <w:rFonts w:ascii="Times New Roman" w:hAnsi="Times New Roman" w:cs="Times New Roman"/>
                <w:sz w:val="24"/>
                <w:szCs w:val="24"/>
                <w:lang w:val="en-US"/>
              </w:rPr>
              <w:t xml:space="preserve">Liq. Ammonii anisati 5 ml </w:t>
            </w:r>
          </w:p>
          <w:p w:rsidR="00DC605B" w:rsidRPr="00DC605B" w:rsidRDefault="00DC605B" w:rsidP="00DC605B">
            <w:pPr>
              <w:jc w:val="both"/>
              <w:rPr>
                <w:rFonts w:ascii="Times New Roman" w:hAnsi="Times New Roman" w:cs="Times New Roman"/>
                <w:sz w:val="24"/>
                <w:szCs w:val="24"/>
              </w:rPr>
            </w:pPr>
            <w:r w:rsidRPr="00DC605B">
              <w:rPr>
                <w:rFonts w:ascii="Times New Roman" w:hAnsi="Times New Roman" w:cs="Times New Roman"/>
                <w:sz w:val="24"/>
                <w:szCs w:val="24"/>
              </w:rPr>
              <w:t xml:space="preserve">________________________________ </w:t>
            </w:r>
          </w:p>
          <w:p w:rsidR="00DC605B" w:rsidRPr="00DC605B" w:rsidRDefault="00DC605B" w:rsidP="00DC605B">
            <w:pPr>
              <w:jc w:val="both"/>
              <w:rPr>
                <w:rFonts w:ascii="Times New Roman" w:hAnsi="Times New Roman" w:cs="Times New Roman"/>
                <w:sz w:val="24"/>
                <w:szCs w:val="24"/>
              </w:rPr>
            </w:pPr>
            <w:r w:rsidRPr="00DC605B">
              <w:rPr>
                <w:rFonts w:ascii="Times New Roman" w:hAnsi="Times New Roman" w:cs="Times New Roman"/>
                <w:sz w:val="24"/>
                <w:szCs w:val="24"/>
              </w:rPr>
              <w:t xml:space="preserve">V общий = 155 мл +/- 3,1 мл </w:t>
            </w:r>
          </w:p>
          <w:p w:rsidR="009F2C9C" w:rsidRDefault="00DC605B" w:rsidP="00DC605B">
            <w:pPr>
              <w:jc w:val="both"/>
              <w:rPr>
                <w:rFonts w:ascii="Times New Roman" w:hAnsi="Times New Roman" w:cs="Times New Roman"/>
                <w:sz w:val="24"/>
                <w:szCs w:val="24"/>
              </w:rPr>
            </w:pPr>
            <w:r w:rsidRPr="00DC605B">
              <w:rPr>
                <w:rFonts w:ascii="Times New Roman" w:hAnsi="Times New Roman" w:cs="Times New Roman"/>
                <w:sz w:val="24"/>
                <w:szCs w:val="24"/>
              </w:rPr>
              <w:t>Подписи</w:t>
            </w:r>
          </w:p>
        </w:tc>
      </w:tr>
      <w:tr w:rsidR="009F2C9C" w:rsidTr="00DA7085">
        <w:tc>
          <w:tcPr>
            <w:tcW w:w="3227" w:type="dxa"/>
          </w:tcPr>
          <w:p w:rsidR="009F2C9C" w:rsidRDefault="00DC605B" w:rsidP="00793C33">
            <w:pPr>
              <w:pStyle w:val="a3"/>
              <w:numPr>
                <w:ilvl w:val="0"/>
                <w:numId w:val="40"/>
              </w:numPr>
              <w:ind w:left="284" w:hanging="284"/>
              <w:jc w:val="both"/>
              <w:rPr>
                <w:rFonts w:ascii="Times New Roman" w:hAnsi="Times New Roman" w:cs="Times New Roman"/>
                <w:sz w:val="24"/>
                <w:szCs w:val="24"/>
              </w:rPr>
            </w:pPr>
            <w:r w:rsidRPr="00B236B2">
              <w:rPr>
                <w:rFonts w:ascii="Times New Roman" w:hAnsi="Times New Roman" w:cs="Times New Roman"/>
                <w:sz w:val="24"/>
                <w:szCs w:val="24"/>
              </w:rPr>
              <w:t xml:space="preserve">Предложите оптимальный вариант технологии изготовления. </w:t>
            </w:r>
          </w:p>
        </w:tc>
        <w:tc>
          <w:tcPr>
            <w:tcW w:w="6344" w:type="dxa"/>
          </w:tcPr>
          <w:p w:rsidR="009F2C9C" w:rsidRDefault="00DC605B" w:rsidP="00DC605B">
            <w:pPr>
              <w:jc w:val="both"/>
              <w:rPr>
                <w:rFonts w:ascii="Times New Roman" w:hAnsi="Times New Roman" w:cs="Times New Roman"/>
                <w:sz w:val="24"/>
                <w:szCs w:val="24"/>
              </w:rPr>
            </w:pPr>
            <w:r w:rsidRPr="00DC605B">
              <w:rPr>
                <w:rFonts w:ascii="Times New Roman" w:hAnsi="Times New Roman" w:cs="Times New Roman"/>
                <w:sz w:val="24"/>
                <w:szCs w:val="24"/>
              </w:rPr>
              <w:t>Во флакон для отпуска отмеривают 90 мл очищенной воды, по 30 мл 10% растворов натрия бензоата и натрия салицилата. В центр флакона при постоянном перемешивании тонкой струйкой добавляют 5 мл нашатырно-анисовых капель.</w:t>
            </w:r>
          </w:p>
        </w:tc>
      </w:tr>
      <w:tr w:rsidR="009F2C9C" w:rsidTr="00DA7085">
        <w:tc>
          <w:tcPr>
            <w:tcW w:w="3227" w:type="dxa"/>
          </w:tcPr>
          <w:p w:rsidR="009F2C9C" w:rsidRDefault="00DC605B" w:rsidP="00793C33">
            <w:pPr>
              <w:pStyle w:val="a3"/>
              <w:numPr>
                <w:ilvl w:val="0"/>
                <w:numId w:val="40"/>
              </w:numPr>
              <w:ind w:left="284" w:hanging="284"/>
              <w:jc w:val="both"/>
              <w:rPr>
                <w:rFonts w:ascii="Times New Roman" w:hAnsi="Times New Roman" w:cs="Times New Roman"/>
                <w:sz w:val="24"/>
                <w:szCs w:val="24"/>
              </w:rPr>
            </w:pPr>
            <w:r w:rsidRPr="00B236B2">
              <w:rPr>
                <w:rFonts w:ascii="Times New Roman" w:hAnsi="Times New Roman" w:cs="Times New Roman"/>
                <w:sz w:val="24"/>
                <w:szCs w:val="24"/>
              </w:rPr>
              <w:t xml:space="preserve">Перечислите виды </w:t>
            </w:r>
            <w:r w:rsidRPr="00B236B2">
              <w:rPr>
                <w:rFonts w:ascii="Times New Roman" w:hAnsi="Times New Roman" w:cs="Times New Roman"/>
                <w:sz w:val="24"/>
                <w:szCs w:val="24"/>
              </w:rPr>
              <w:lastRenderedPageBreak/>
              <w:t xml:space="preserve">внутриаптечного контроля при отпуске данного лекарственного препарата. </w:t>
            </w:r>
          </w:p>
        </w:tc>
        <w:tc>
          <w:tcPr>
            <w:tcW w:w="6344" w:type="dxa"/>
          </w:tcPr>
          <w:p w:rsidR="009F2C9C" w:rsidRDefault="00DC605B" w:rsidP="00DA7085">
            <w:pPr>
              <w:jc w:val="both"/>
              <w:rPr>
                <w:rFonts w:ascii="Times New Roman" w:hAnsi="Times New Roman" w:cs="Times New Roman"/>
                <w:sz w:val="24"/>
                <w:szCs w:val="24"/>
              </w:rPr>
            </w:pPr>
            <w:r w:rsidRPr="00DC605B">
              <w:rPr>
                <w:rFonts w:ascii="Times New Roman" w:hAnsi="Times New Roman" w:cs="Times New Roman"/>
                <w:sz w:val="24"/>
                <w:szCs w:val="24"/>
              </w:rPr>
              <w:lastRenderedPageBreak/>
              <w:t>Письменный, органолептический, опросный, физический.</w:t>
            </w:r>
          </w:p>
        </w:tc>
      </w:tr>
      <w:tr w:rsidR="009F2C9C" w:rsidTr="00DA7085">
        <w:tc>
          <w:tcPr>
            <w:tcW w:w="3227" w:type="dxa"/>
          </w:tcPr>
          <w:p w:rsidR="009F2C9C" w:rsidRDefault="00DC605B" w:rsidP="00793C33">
            <w:pPr>
              <w:pStyle w:val="a3"/>
              <w:numPr>
                <w:ilvl w:val="0"/>
                <w:numId w:val="40"/>
              </w:numPr>
              <w:ind w:left="284" w:hanging="284"/>
              <w:jc w:val="both"/>
              <w:rPr>
                <w:rFonts w:ascii="Times New Roman" w:hAnsi="Times New Roman" w:cs="Times New Roman"/>
                <w:sz w:val="24"/>
                <w:szCs w:val="24"/>
              </w:rPr>
            </w:pPr>
            <w:r w:rsidRPr="00B236B2">
              <w:rPr>
                <w:rFonts w:ascii="Times New Roman" w:hAnsi="Times New Roman" w:cs="Times New Roman"/>
                <w:sz w:val="24"/>
                <w:szCs w:val="24"/>
              </w:rPr>
              <w:lastRenderedPageBreak/>
              <w:t xml:space="preserve">Как должен быть оформлен препарат к отпуску из аптеки? </w:t>
            </w:r>
          </w:p>
        </w:tc>
        <w:tc>
          <w:tcPr>
            <w:tcW w:w="6344" w:type="dxa"/>
          </w:tcPr>
          <w:p w:rsidR="00DC605B" w:rsidRPr="00DC605B" w:rsidRDefault="00DC605B" w:rsidP="00DC605B">
            <w:pPr>
              <w:jc w:val="both"/>
              <w:rPr>
                <w:rFonts w:ascii="Times New Roman" w:hAnsi="Times New Roman" w:cs="Times New Roman"/>
                <w:sz w:val="24"/>
                <w:szCs w:val="24"/>
              </w:rPr>
            </w:pPr>
            <w:r w:rsidRPr="00DC605B">
              <w:rPr>
                <w:rFonts w:ascii="Times New Roman" w:hAnsi="Times New Roman" w:cs="Times New Roman"/>
                <w:sz w:val="24"/>
                <w:szCs w:val="24"/>
              </w:rPr>
              <w:t xml:space="preserve">Флакон укупоривают. </w:t>
            </w:r>
            <w:proofErr w:type="gramStart"/>
            <w:r w:rsidRPr="00DC605B">
              <w:rPr>
                <w:rFonts w:ascii="Times New Roman" w:hAnsi="Times New Roman" w:cs="Times New Roman"/>
                <w:sz w:val="24"/>
                <w:szCs w:val="24"/>
              </w:rPr>
              <w:t xml:space="preserve">Оформляют в соответствии с приказом Минздрава России от 26.10.2015 №751н «Об утверждении правил изготовления и отпуска лекарственных препаратов для медицинского применения аптечными организациями, индивидуальными предпринимателями, имеющими лицензию на фармацевтическую деятельность» этикеткой имеющей на белом фоне сигнальный цвет в виде зеленого поля (для внутреннего применения) с надписями «Внутреннее» и «Микстура», с указанием: </w:t>
            </w:r>
            <w:proofErr w:type="gramEnd"/>
          </w:p>
          <w:p w:rsidR="00DC605B" w:rsidRPr="00DC605B" w:rsidRDefault="00DC605B" w:rsidP="00DC605B">
            <w:pPr>
              <w:jc w:val="both"/>
              <w:rPr>
                <w:rFonts w:ascii="Times New Roman" w:hAnsi="Times New Roman" w:cs="Times New Roman"/>
                <w:sz w:val="24"/>
                <w:szCs w:val="24"/>
              </w:rPr>
            </w:pPr>
            <w:r w:rsidRPr="00DC605B">
              <w:rPr>
                <w:rFonts w:ascii="Times New Roman" w:hAnsi="Times New Roman" w:cs="Times New Roman"/>
                <w:sz w:val="24"/>
                <w:szCs w:val="24"/>
              </w:rPr>
              <w:t xml:space="preserve">а) наименования аптечной организации; </w:t>
            </w:r>
          </w:p>
          <w:p w:rsidR="00DC605B" w:rsidRPr="00DC605B" w:rsidRDefault="00DC605B" w:rsidP="00DC605B">
            <w:pPr>
              <w:jc w:val="both"/>
              <w:rPr>
                <w:rFonts w:ascii="Times New Roman" w:hAnsi="Times New Roman" w:cs="Times New Roman"/>
                <w:sz w:val="24"/>
                <w:szCs w:val="24"/>
              </w:rPr>
            </w:pPr>
            <w:r w:rsidRPr="00DC605B">
              <w:rPr>
                <w:rFonts w:ascii="Times New Roman" w:hAnsi="Times New Roman" w:cs="Times New Roman"/>
                <w:sz w:val="24"/>
                <w:szCs w:val="24"/>
              </w:rPr>
              <w:t xml:space="preserve">б) местонахождения аптечной организации; </w:t>
            </w:r>
          </w:p>
          <w:p w:rsidR="00DC605B" w:rsidRPr="00DC605B" w:rsidRDefault="00DC605B" w:rsidP="00DC605B">
            <w:pPr>
              <w:jc w:val="both"/>
              <w:rPr>
                <w:rFonts w:ascii="Times New Roman" w:hAnsi="Times New Roman" w:cs="Times New Roman"/>
                <w:sz w:val="24"/>
                <w:szCs w:val="24"/>
              </w:rPr>
            </w:pPr>
            <w:r w:rsidRPr="00DC605B">
              <w:rPr>
                <w:rFonts w:ascii="Times New Roman" w:hAnsi="Times New Roman" w:cs="Times New Roman"/>
                <w:sz w:val="24"/>
                <w:szCs w:val="24"/>
              </w:rPr>
              <w:t xml:space="preserve">в) номера рецепта; </w:t>
            </w:r>
          </w:p>
          <w:p w:rsidR="00DC605B" w:rsidRPr="00DC605B" w:rsidRDefault="00DC605B" w:rsidP="00DC605B">
            <w:pPr>
              <w:jc w:val="both"/>
              <w:rPr>
                <w:rFonts w:ascii="Times New Roman" w:hAnsi="Times New Roman" w:cs="Times New Roman"/>
                <w:sz w:val="24"/>
                <w:szCs w:val="24"/>
              </w:rPr>
            </w:pPr>
            <w:r w:rsidRPr="00DC605B">
              <w:rPr>
                <w:rFonts w:ascii="Times New Roman" w:hAnsi="Times New Roman" w:cs="Times New Roman"/>
                <w:sz w:val="24"/>
                <w:szCs w:val="24"/>
              </w:rPr>
              <w:t xml:space="preserve">г) Ф.И.О. пациента; </w:t>
            </w:r>
          </w:p>
          <w:p w:rsidR="00DC605B" w:rsidRPr="00DC605B" w:rsidRDefault="00DC605B" w:rsidP="00DC605B">
            <w:pPr>
              <w:jc w:val="both"/>
              <w:rPr>
                <w:rFonts w:ascii="Times New Roman" w:hAnsi="Times New Roman" w:cs="Times New Roman"/>
                <w:sz w:val="24"/>
                <w:szCs w:val="24"/>
              </w:rPr>
            </w:pPr>
            <w:r w:rsidRPr="00DC605B">
              <w:rPr>
                <w:rFonts w:ascii="Times New Roman" w:hAnsi="Times New Roman" w:cs="Times New Roman"/>
                <w:sz w:val="24"/>
                <w:szCs w:val="24"/>
              </w:rPr>
              <w:t xml:space="preserve">е) состава лекарственного препарата; </w:t>
            </w:r>
          </w:p>
          <w:p w:rsidR="00DC605B" w:rsidRPr="00DC605B" w:rsidRDefault="00DC605B" w:rsidP="00DC605B">
            <w:pPr>
              <w:jc w:val="both"/>
              <w:rPr>
                <w:rFonts w:ascii="Times New Roman" w:hAnsi="Times New Roman" w:cs="Times New Roman"/>
                <w:sz w:val="24"/>
                <w:szCs w:val="24"/>
              </w:rPr>
            </w:pPr>
            <w:r w:rsidRPr="00DC605B">
              <w:rPr>
                <w:rFonts w:ascii="Times New Roman" w:hAnsi="Times New Roman" w:cs="Times New Roman"/>
                <w:sz w:val="24"/>
                <w:szCs w:val="24"/>
              </w:rPr>
              <w:t xml:space="preserve">ж) подробного описания способа применения (по 1 столовой ложке 3 раза в день), </w:t>
            </w:r>
          </w:p>
          <w:p w:rsidR="00DC605B" w:rsidRPr="00DC605B" w:rsidRDefault="00DC605B" w:rsidP="00DC605B">
            <w:pPr>
              <w:jc w:val="both"/>
              <w:rPr>
                <w:rFonts w:ascii="Times New Roman" w:hAnsi="Times New Roman" w:cs="Times New Roman"/>
                <w:sz w:val="24"/>
                <w:szCs w:val="24"/>
              </w:rPr>
            </w:pPr>
            <w:r w:rsidRPr="00DC605B">
              <w:rPr>
                <w:rFonts w:ascii="Times New Roman" w:hAnsi="Times New Roman" w:cs="Times New Roman"/>
                <w:sz w:val="24"/>
                <w:szCs w:val="24"/>
              </w:rPr>
              <w:t xml:space="preserve">з) даты изготовления лекарственного препарата; </w:t>
            </w:r>
          </w:p>
          <w:p w:rsidR="00DC605B" w:rsidRPr="00DC605B" w:rsidRDefault="00DC605B" w:rsidP="00DC605B">
            <w:pPr>
              <w:jc w:val="both"/>
              <w:rPr>
                <w:rFonts w:ascii="Times New Roman" w:hAnsi="Times New Roman" w:cs="Times New Roman"/>
                <w:sz w:val="24"/>
                <w:szCs w:val="24"/>
              </w:rPr>
            </w:pPr>
            <w:r w:rsidRPr="00DC605B">
              <w:rPr>
                <w:rFonts w:ascii="Times New Roman" w:hAnsi="Times New Roman" w:cs="Times New Roman"/>
                <w:sz w:val="24"/>
                <w:szCs w:val="24"/>
              </w:rPr>
              <w:t xml:space="preserve">и) срока годности лекарственного препарата; </w:t>
            </w:r>
          </w:p>
          <w:p w:rsidR="00DC605B" w:rsidRPr="00DC605B" w:rsidRDefault="00DC605B" w:rsidP="00DC605B">
            <w:pPr>
              <w:jc w:val="both"/>
              <w:rPr>
                <w:rFonts w:ascii="Times New Roman" w:hAnsi="Times New Roman" w:cs="Times New Roman"/>
                <w:sz w:val="24"/>
                <w:szCs w:val="24"/>
              </w:rPr>
            </w:pPr>
            <w:r w:rsidRPr="00DC605B">
              <w:rPr>
                <w:rFonts w:ascii="Times New Roman" w:hAnsi="Times New Roman" w:cs="Times New Roman"/>
                <w:sz w:val="24"/>
                <w:szCs w:val="24"/>
              </w:rPr>
              <w:t xml:space="preserve">к) цены лекарственного препарата; </w:t>
            </w:r>
          </w:p>
          <w:p w:rsidR="00DC605B" w:rsidRPr="00DC605B" w:rsidRDefault="00DC605B" w:rsidP="00DC605B">
            <w:pPr>
              <w:jc w:val="both"/>
              <w:rPr>
                <w:rFonts w:ascii="Times New Roman" w:hAnsi="Times New Roman" w:cs="Times New Roman"/>
                <w:sz w:val="24"/>
                <w:szCs w:val="24"/>
              </w:rPr>
            </w:pPr>
            <w:r w:rsidRPr="00DC605B">
              <w:rPr>
                <w:rFonts w:ascii="Times New Roman" w:hAnsi="Times New Roman" w:cs="Times New Roman"/>
                <w:sz w:val="24"/>
                <w:szCs w:val="24"/>
              </w:rPr>
              <w:t xml:space="preserve">Для микстур наклеивают дополнительные предупредительные надписи: </w:t>
            </w:r>
          </w:p>
          <w:p w:rsidR="009F2C9C" w:rsidRDefault="00DC605B" w:rsidP="00DC605B">
            <w:pPr>
              <w:jc w:val="both"/>
              <w:rPr>
                <w:rFonts w:ascii="Times New Roman" w:hAnsi="Times New Roman" w:cs="Times New Roman"/>
                <w:sz w:val="24"/>
                <w:szCs w:val="24"/>
              </w:rPr>
            </w:pPr>
            <w:r w:rsidRPr="00DC605B">
              <w:rPr>
                <w:rFonts w:ascii="Times New Roman" w:hAnsi="Times New Roman" w:cs="Times New Roman"/>
                <w:sz w:val="24"/>
                <w:szCs w:val="24"/>
              </w:rPr>
              <w:t>«Хранить в прохладном месте», «Хранить в защищенном от света месте», «Перед употреблением взбалтывать» и обязательная предупредительная надпись «Хранить в недоступном для детей месте».</w:t>
            </w:r>
          </w:p>
        </w:tc>
      </w:tr>
    </w:tbl>
    <w:p w:rsidR="00B236B2" w:rsidRPr="00B236B2" w:rsidRDefault="00B236B2" w:rsidP="00B236B2">
      <w:pPr>
        <w:spacing w:after="0" w:line="240" w:lineRule="auto"/>
        <w:jc w:val="both"/>
        <w:rPr>
          <w:rFonts w:ascii="Times New Roman" w:hAnsi="Times New Roman" w:cs="Times New Roman"/>
          <w:sz w:val="24"/>
          <w:szCs w:val="24"/>
        </w:rPr>
      </w:pPr>
      <w:r w:rsidRPr="00B236B2">
        <w:rPr>
          <w:rFonts w:ascii="Times New Roman" w:hAnsi="Times New Roman" w:cs="Times New Roman"/>
          <w:sz w:val="24"/>
          <w:szCs w:val="24"/>
        </w:rPr>
        <w:br w:type="page"/>
      </w:r>
    </w:p>
    <w:p w:rsidR="00B236B2" w:rsidRPr="00B236B2" w:rsidRDefault="00B236B2" w:rsidP="00B236B2">
      <w:pPr>
        <w:spacing w:after="0" w:line="240" w:lineRule="auto"/>
        <w:jc w:val="center"/>
        <w:rPr>
          <w:rFonts w:ascii="Times New Roman" w:hAnsi="Times New Roman" w:cs="Times New Roman"/>
          <w:sz w:val="24"/>
          <w:szCs w:val="24"/>
        </w:rPr>
      </w:pPr>
      <w:r w:rsidRPr="00B236B2">
        <w:rPr>
          <w:rFonts w:ascii="Times New Roman" w:hAnsi="Times New Roman" w:cs="Times New Roman"/>
          <w:b/>
          <w:sz w:val="24"/>
          <w:szCs w:val="24"/>
        </w:rPr>
        <w:lastRenderedPageBreak/>
        <w:t>СИТУАЦИОННАЯ</w:t>
      </w:r>
      <w:r w:rsidRPr="00B236B2">
        <w:rPr>
          <w:rFonts w:ascii="Times New Roman" w:hAnsi="Times New Roman" w:cs="Times New Roman"/>
          <w:sz w:val="24"/>
          <w:szCs w:val="24"/>
        </w:rPr>
        <w:t xml:space="preserve"> </w:t>
      </w:r>
      <w:r w:rsidRPr="00417E47">
        <w:rPr>
          <w:rFonts w:ascii="Times New Roman" w:hAnsi="Times New Roman" w:cs="Times New Roman"/>
          <w:b/>
          <w:sz w:val="24"/>
          <w:szCs w:val="24"/>
        </w:rPr>
        <w:t>ЗАДАЧА 60</w:t>
      </w:r>
    </w:p>
    <w:p w:rsidR="00B236B2" w:rsidRPr="00B236B2" w:rsidRDefault="00B236B2" w:rsidP="00B236B2">
      <w:pPr>
        <w:spacing w:after="0" w:line="240" w:lineRule="auto"/>
        <w:jc w:val="both"/>
        <w:rPr>
          <w:rFonts w:ascii="Times New Roman" w:hAnsi="Times New Roman" w:cs="Times New Roman"/>
          <w:sz w:val="24"/>
          <w:szCs w:val="24"/>
        </w:rPr>
      </w:pPr>
    </w:p>
    <w:p w:rsidR="00B236B2" w:rsidRPr="00B236B2" w:rsidRDefault="00B236B2" w:rsidP="00B236B2">
      <w:pPr>
        <w:spacing w:after="0" w:line="240" w:lineRule="auto"/>
        <w:jc w:val="both"/>
        <w:rPr>
          <w:rFonts w:ascii="Times New Roman" w:hAnsi="Times New Roman" w:cs="Times New Roman"/>
          <w:b/>
          <w:sz w:val="24"/>
          <w:szCs w:val="24"/>
        </w:rPr>
      </w:pPr>
      <w:r w:rsidRPr="00B236B2">
        <w:rPr>
          <w:rFonts w:ascii="Times New Roman" w:hAnsi="Times New Roman" w:cs="Times New Roman"/>
          <w:b/>
          <w:sz w:val="24"/>
          <w:szCs w:val="24"/>
        </w:rPr>
        <w:t xml:space="preserve">Инструкция: ОЗНАКОМЬТЕСЬ С СИТУАЦИЕЙ И ДАЙТЕ РАЗВЕРНУТЫЕ ОТВЕТЫ НА ВОПРОСЫ </w:t>
      </w:r>
    </w:p>
    <w:p w:rsidR="00B236B2" w:rsidRPr="00B236B2" w:rsidRDefault="00B236B2" w:rsidP="00B236B2">
      <w:pPr>
        <w:spacing w:after="0" w:line="240" w:lineRule="auto"/>
        <w:jc w:val="both"/>
        <w:rPr>
          <w:rFonts w:ascii="Times New Roman" w:hAnsi="Times New Roman" w:cs="Times New Roman"/>
          <w:b/>
          <w:sz w:val="24"/>
          <w:szCs w:val="24"/>
        </w:rPr>
      </w:pPr>
    </w:p>
    <w:p w:rsidR="00B236B2" w:rsidRPr="00B236B2" w:rsidRDefault="00B236B2" w:rsidP="00B236B2">
      <w:pPr>
        <w:spacing w:after="0" w:line="240" w:lineRule="auto"/>
        <w:jc w:val="both"/>
        <w:rPr>
          <w:rFonts w:ascii="Times New Roman" w:hAnsi="Times New Roman" w:cs="Times New Roman"/>
          <w:b/>
          <w:sz w:val="24"/>
          <w:szCs w:val="24"/>
        </w:rPr>
      </w:pPr>
      <w:r w:rsidRPr="00B236B2">
        <w:rPr>
          <w:rFonts w:ascii="Times New Roman" w:hAnsi="Times New Roman" w:cs="Times New Roman"/>
          <w:b/>
          <w:sz w:val="24"/>
          <w:szCs w:val="24"/>
        </w:rPr>
        <w:t xml:space="preserve">Основная часть </w:t>
      </w:r>
    </w:p>
    <w:p w:rsidR="00B236B2" w:rsidRPr="00B236B2" w:rsidRDefault="00B236B2" w:rsidP="00B236B2">
      <w:pPr>
        <w:spacing w:after="0" w:line="240" w:lineRule="auto"/>
        <w:jc w:val="both"/>
        <w:rPr>
          <w:rFonts w:ascii="Times New Roman" w:hAnsi="Times New Roman" w:cs="Times New Roman"/>
          <w:sz w:val="24"/>
          <w:szCs w:val="24"/>
        </w:rPr>
      </w:pPr>
    </w:p>
    <w:p w:rsidR="00B236B2" w:rsidRPr="00B236B2" w:rsidRDefault="00B236B2" w:rsidP="00B236B2">
      <w:pPr>
        <w:spacing w:after="0" w:line="240" w:lineRule="auto"/>
        <w:jc w:val="both"/>
        <w:rPr>
          <w:rFonts w:ascii="Times New Roman" w:hAnsi="Times New Roman" w:cs="Times New Roman"/>
          <w:sz w:val="24"/>
          <w:szCs w:val="24"/>
        </w:rPr>
      </w:pPr>
      <w:r w:rsidRPr="00B236B2">
        <w:rPr>
          <w:rFonts w:ascii="Times New Roman" w:hAnsi="Times New Roman" w:cs="Times New Roman"/>
          <w:sz w:val="24"/>
          <w:szCs w:val="24"/>
        </w:rPr>
        <w:t xml:space="preserve">В аптеку поступил рецепт: </w:t>
      </w:r>
    </w:p>
    <w:p w:rsidR="00B236B2" w:rsidRPr="00B236B2" w:rsidRDefault="00B236B2" w:rsidP="00B236B2">
      <w:pPr>
        <w:spacing w:after="0" w:line="240" w:lineRule="auto"/>
        <w:jc w:val="both"/>
        <w:rPr>
          <w:rFonts w:ascii="Times New Roman" w:hAnsi="Times New Roman" w:cs="Times New Roman"/>
          <w:sz w:val="24"/>
          <w:szCs w:val="24"/>
        </w:rPr>
      </w:pPr>
      <w:r w:rsidRPr="00B236B2">
        <w:rPr>
          <w:rFonts w:ascii="Times New Roman" w:hAnsi="Times New Roman" w:cs="Times New Roman"/>
          <w:sz w:val="24"/>
          <w:szCs w:val="24"/>
        </w:rPr>
        <w:t xml:space="preserve">Возьми: </w:t>
      </w:r>
    </w:p>
    <w:p w:rsidR="00B236B2" w:rsidRPr="00B236B2" w:rsidRDefault="00B236B2" w:rsidP="00B236B2">
      <w:pPr>
        <w:spacing w:after="0" w:line="240" w:lineRule="auto"/>
        <w:jc w:val="both"/>
        <w:rPr>
          <w:rFonts w:ascii="Times New Roman" w:hAnsi="Times New Roman" w:cs="Times New Roman"/>
          <w:sz w:val="24"/>
          <w:szCs w:val="24"/>
        </w:rPr>
      </w:pPr>
      <w:r w:rsidRPr="00B236B2">
        <w:rPr>
          <w:rFonts w:ascii="Times New Roman" w:hAnsi="Times New Roman" w:cs="Times New Roman"/>
          <w:sz w:val="24"/>
          <w:szCs w:val="24"/>
        </w:rPr>
        <w:t xml:space="preserve">Кислоты аскорбиновой 0,1 </w:t>
      </w:r>
    </w:p>
    <w:p w:rsidR="00B236B2" w:rsidRPr="00B236B2" w:rsidRDefault="00B236B2" w:rsidP="00B236B2">
      <w:pPr>
        <w:spacing w:after="0" w:line="240" w:lineRule="auto"/>
        <w:jc w:val="both"/>
        <w:rPr>
          <w:rFonts w:ascii="Times New Roman" w:hAnsi="Times New Roman" w:cs="Times New Roman"/>
          <w:sz w:val="24"/>
          <w:szCs w:val="24"/>
        </w:rPr>
      </w:pPr>
      <w:r w:rsidRPr="00B236B2">
        <w:rPr>
          <w:rFonts w:ascii="Times New Roman" w:hAnsi="Times New Roman" w:cs="Times New Roman"/>
          <w:sz w:val="24"/>
          <w:szCs w:val="24"/>
        </w:rPr>
        <w:t xml:space="preserve">Витамина </w:t>
      </w:r>
      <w:proofErr w:type="gramStart"/>
      <w:r w:rsidRPr="00B236B2">
        <w:rPr>
          <w:rFonts w:ascii="Times New Roman" w:hAnsi="Times New Roman" w:cs="Times New Roman"/>
          <w:sz w:val="24"/>
          <w:szCs w:val="24"/>
        </w:rPr>
        <w:t>Р</w:t>
      </w:r>
      <w:proofErr w:type="gramEnd"/>
      <w:r w:rsidRPr="00B236B2">
        <w:rPr>
          <w:rFonts w:ascii="Times New Roman" w:hAnsi="Times New Roman" w:cs="Times New Roman"/>
          <w:sz w:val="24"/>
          <w:szCs w:val="24"/>
        </w:rPr>
        <w:t xml:space="preserve"> 0,075 </w:t>
      </w:r>
    </w:p>
    <w:p w:rsidR="00B236B2" w:rsidRPr="00B236B2" w:rsidRDefault="00B236B2" w:rsidP="00B236B2">
      <w:pPr>
        <w:spacing w:after="0" w:line="240" w:lineRule="auto"/>
        <w:jc w:val="both"/>
        <w:rPr>
          <w:rFonts w:ascii="Times New Roman" w:hAnsi="Times New Roman" w:cs="Times New Roman"/>
          <w:sz w:val="24"/>
          <w:szCs w:val="24"/>
        </w:rPr>
      </w:pPr>
      <w:r w:rsidRPr="00B236B2">
        <w:rPr>
          <w:rFonts w:ascii="Times New Roman" w:hAnsi="Times New Roman" w:cs="Times New Roman"/>
          <w:sz w:val="24"/>
          <w:szCs w:val="24"/>
        </w:rPr>
        <w:t xml:space="preserve">Сахара – 0,13 г </w:t>
      </w:r>
    </w:p>
    <w:p w:rsidR="00B236B2" w:rsidRPr="00B236B2" w:rsidRDefault="00B236B2" w:rsidP="00B236B2">
      <w:pPr>
        <w:spacing w:after="0" w:line="240" w:lineRule="auto"/>
        <w:jc w:val="both"/>
        <w:rPr>
          <w:rFonts w:ascii="Times New Roman" w:hAnsi="Times New Roman" w:cs="Times New Roman"/>
          <w:sz w:val="24"/>
          <w:szCs w:val="24"/>
        </w:rPr>
      </w:pPr>
      <w:r w:rsidRPr="00B236B2">
        <w:rPr>
          <w:rFonts w:ascii="Times New Roman" w:hAnsi="Times New Roman" w:cs="Times New Roman"/>
          <w:sz w:val="24"/>
          <w:szCs w:val="24"/>
        </w:rPr>
        <w:t xml:space="preserve">Смешай, чтобы получился порошок. </w:t>
      </w:r>
    </w:p>
    <w:p w:rsidR="00B236B2" w:rsidRPr="00B236B2" w:rsidRDefault="00B236B2" w:rsidP="00B236B2">
      <w:pPr>
        <w:spacing w:after="0" w:line="240" w:lineRule="auto"/>
        <w:jc w:val="both"/>
        <w:rPr>
          <w:rFonts w:ascii="Times New Roman" w:hAnsi="Times New Roman" w:cs="Times New Roman"/>
          <w:sz w:val="24"/>
          <w:szCs w:val="24"/>
        </w:rPr>
      </w:pPr>
      <w:r w:rsidRPr="00B236B2">
        <w:rPr>
          <w:rFonts w:ascii="Times New Roman" w:hAnsi="Times New Roman" w:cs="Times New Roman"/>
          <w:sz w:val="24"/>
          <w:szCs w:val="24"/>
        </w:rPr>
        <w:t xml:space="preserve">Дай таких доз № 12. </w:t>
      </w:r>
    </w:p>
    <w:p w:rsidR="00B236B2" w:rsidRPr="00B236B2" w:rsidRDefault="00B236B2" w:rsidP="00B236B2">
      <w:pPr>
        <w:spacing w:after="0" w:line="240" w:lineRule="auto"/>
        <w:jc w:val="both"/>
        <w:rPr>
          <w:rFonts w:ascii="Times New Roman" w:hAnsi="Times New Roman" w:cs="Times New Roman"/>
          <w:sz w:val="24"/>
          <w:szCs w:val="24"/>
        </w:rPr>
      </w:pPr>
      <w:r w:rsidRPr="00B236B2">
        <w:rPr>
          <w:rFonts w:ascii="Times New Roman" w:hAnsi="Times New Roman" w:cs="Times New Roman"/>
          <w:sz w:val="24"/>
          <w:szCs w:val="24"/>
        </w:rPr>
        <w:t xml:space="preserve">Обозначь: по 1 порошку 3 раза в день. </w:t>
      </w:r>
    </w:p>
    <w:p w:rsidR="00B236B2" w:rsidRPr="00B236B2" w:rsidRDefault="00B236B2" w:rsidP="00B236B2">
      <w:pPr>
        <w:spacing w:after="0" w:line="240" w:lineRule="auto"/>
        <w:jc w:val="both"/>
        <w:rPr>
          <w:rFonts w:ascii="Times New Roman" w:hAnsi="Times New Roman" w:cs="Times New Roman"/>
          <w:sz w:val="24"/>
          <w:szCs w:val="24"/>
        </w:rPr>
      </w:pPr>
    </w:p>
    <w:p w:rsidR="00B236B2" w:rsidRPr="00B236B2" w:rsidRDefault="00B236B2" w:rsidP="00B236B2">
      <w:pPr>
        <w:spacing w:after="0" w:line="240" w:lineRule="auto"/>
        <w:jc w:val="both"/>
        <w:rPr>
          <w:rFonts w:ascii="Times New Roman" w:hAnsi="Times New Roman" w:cs="Times New Roman"/>
          <w:sz w:val="24"/>
          <w:szCs w:val="24"/>
        </w:rPr>
      </w:pPr>
      <w:r w:rsidRPr="00B236B2">
        <w:rPr>
          <w:rFonts w:ascii="Times New Roman" w:hAnsi="Times New Roman" w:cs="Times New Roman"/>
          <w:sz w:val="24"/>
          <w:szCs w:val="24"/>
        </w:rPr>
        <w:t xml:space="preserve">В аптеку через два дня с жалобой обратился больной, утверждающий, что по данному рецепту ему был выдан испорченный порошок темного цвета. Директор аптеки, изучив паспорт письменного контроля, убедился в верности технологии изготовления препарата. </w:t>
      </w:r>
    </w:p>
    <w:p w:rsidR="00B236B2" w:rsidRPr="00B236B2" w:rsidRDefault="00B236B2" w:rsidP="00B236B2">
      <w:pPr>
        <w:spacing w:after="0" w:line="240" w:lineRule="auto"/>
        <w:jc w:val="both"/>
        <w:rPr>
          <w:rFonts w:ascii="Times New Roman" w:hAnsi="Times New Roman" w:cs="Times New Roman"/>
          <w:sz w:val="24"/>
          <w:szCs w:val="24"/>
        </w:rPr>
      </w:pPr>
    </w:p>
    <w:tbl>
      <w:tblPr>
        <w:tblStyle w:val="a6"/>
        <w:tblW w:w="0" w:type="auto"/>
        <w:tblLook w:val="04A0"/>
      </w:tblPr>
      <w:tblGrid>
        <w:gridCol w:w="3227"/>
        <w:gridCol w:w="6344"/>
      </w:tblGrid>
      <w:tr w:rsidR="009F2C9C" w:rsidRPr="008E2150" w:rsidTr="00DA7085">
        <w:tc>
          <w:tcPr>
            <w:tcW w:w="3227" w:type="dxa"/>
          </w:tcPr>
          <w:p w:rsidR="009F2C9C" w:rsidRPr="008E2150" w:rsidRDefault="009F2C9C" w:rsidP="00DA7085">
            <w:pPr>
              <w:jc w:val="center"/>
              <w:outlineLvl w:val="0"/>
              <w:rPr>
                <w:rFonts w:ascii="Times New Roman" w:hAnsi="Times New Roman" w:cs="Times New Roman"/>
                <w:b/>
                <w:sz w:val="24"/>
                <w:szCs w:val="24"/>
              </w:rPr>
            </w:pPr>
            <w:r w:rsidRPr="00D64074">
              <w:rPr>
                <w:rFonts w:ascii="Times New Roman" w:hAnsi="Times New Roman" w:cs="Times New Roman"/>
                <w:b/>
                <w:sz w:val="24"/>
                <w:szCs w:val="24"/>
              </w:rPr>
              <w:t>Вопросы</w:t>
            </w:r>
          </w:p>
        </w:tc>
        <w:tc>
          <w:tcPr>
            <w:tcW w:w="6344" w:type="dxa"/>
          </w:tcPr>
          <w:p w:rsidR="009F2C9C" w:rsidRPr="008E2150" w:rsidRDefault="009F2C9C" w:rsidP="00DA7085">
            <w:pPr>
              <w:jc w:val="center"/>
              <w:outlineLvl w:val="0"/>
              <w:rPr>
                <w:rFonts w:ascii="Times New Roman" w:hAnsi="Times New Roman" w:cs="Times New Roman"/>
                <w:b/>
                <w:sz w:val="24"/>
                <w:szCs w:val="24"/>
              </w:rPr>
            </w:pPr>
            <w:r>
              <w:rPr>
                <w:rFonts w:ascii="Times New Roman" w:hAnsi="Times New Roman" w:cs="Times New Roman"/>
                <w:b/>
                <w:sz w:val="24"/>
                <w:szCs w:val="24"/>
              </w:rPr>
              <w:t>Ответы</w:t>
            </w:r>
          </w:p>
        </w:tc>
      </w:tr>
      <w:tr w:rsidR="009F2C9C" w:rsidTr="00DA7085">
        <w:tc>
          <w:tcPr>
            <w:tcW w:w="3227" w:type="dxa"/>
          </w:tcPr>
          <w:p w:rsidR="009F2C9C" w:rsidRDefault="00DC605B" w:rsidP="00793C33">
            <w:pPr>
              <w:pStyle w:val="a3"/>
              <w:numPr>
                <w:ilvl w:val="0"/>
                <w:numId w:val="41"/>
              </w:numPr>
              <w:ind w:left="284" w:hanging="284"/>
              <w:jc w:val="both"/>
              <w:rPr>
                <w:rFonts w:ascii="Times New Roman" w:hAnsi="Times New Roman" w:cs="Times New Roman"/>
                <w:sz w:val="24"/>
                <w:szCs w:val="24"/>
              </w:rPr>
            </w:pPr>
            <w:r w:rsidRPr="00417E47">
              <w:rPr>
                <w:rFonts w:ascii="Times New Roman" w:hAnsi="Times New Roman" w:cs="Times New Roman"/>
                <w:sz w:val="24"/>
                <w:szCs w:val="24"/>
              </w:rPr>
              <w:t xml:space="preserve">Какие разъяснения дал директор аптеки </w:t>
            </w:r>
            <w:proofErr w:type="gramStart"/>
            <w:r w:rsidRPr="00417E47">
              <w:rPr>
                <w:rFonts w:ascii="Times New Roman" w:hAnsi="Times New Roman" w:cs="Times New Roman"/>
                <w:sz w:val="24"/>
                <w:szCs w:val="24"/>
              </w:rPr>
              <w:t>пациенту</w:t>
            </w:r>
            <w:proofErr w:type="gramEnd"/>
            <w:r w:rsidRPr="00417E47">
              <w:rPr>
                <w:rFonts w:ascii="Times New Roman" w:hAnsi="Times New Roman" w:cs="Times New Roman"/>
                <w:sz w:val="24"/>
                <w:szCs w:val="24"/>
              </w:rPr>
              <w:t xml:space="preserve"> и </w:t>
            </w:r>
            <w:proofErr w:type="gramStart"/>
            <w:r w:rsidRPr="00417E47">
              <w:rPr>
                <w:rFonts w:ascii="Times New Roman" w:hAnsi="Times New Roman" w:cs="Times New Roman"/>
                <w:sz w:val="24"/>
                <w:szCs w:val="24"/>
              </w:rPr>
              <w:t>какие</w:t>
            </w:r>
            <w:proofErr w:type="gramEnd"/>
            <w:r w:rsidRPr="00417E47">
              <w:rPr>
                <w:rFonts w:ascii="Times New Roman" w:hAnsi="Times New Roman" w:cs="Times New Roman"/>
                <w:sz w:val="24"/>
                <w:szCs w:val="24"/>
              </w:rPr>
              <w:t xml:space="preserve"> замечания высказал </w:t>
            </w:r>
            <w:r>
              <w:rPr>
                <w:rFonts w:ascii="Times New Roman" w:hAnsi="Times New Roman" w:cs="Times New Roman"/>
                <w:sz w:val="24"/>
                <w:szCs w:val="24"/>
              </w:rPr>
              <w:t>фармацевт</w:t>
            </w:r>
            <w:r w:rsidRPr="00417E47">
              <w:rPr>
                <w:rFonts w:ascii="Times New Roman" w:hAnsi="Times New Roman" w:cs="Times New Roman"/>
                <w:sz w:val="24"/>
                <w:szCs w:val="24"/>
              </w:rPr>
              <w:t xml:space="preserve">ам-технологам, выдававшим препарат больному? </w:t>
            </w:r>
          </w:p>
        </w:tc>
        <w:tc>
          <w:tcPr>
            <w:tcW w:w="6344" w:type="dxa"/>
          </w:tcPr>
          <w:p w:rsidR="009F2C9C" w:rsidRDefault="00DC605B" w:rsidP="00DC605B">
            <w:pPr>
              <w:jc w:val="both"/>
              <w:rPr>
                <w:rFonts w:ascii="Times New Roman" w:hAnsi="Times New Roman" w:cs="Times New Roman"/>
                <w:sz w:val="24"/>
                <w:szCs w:val="24"/>
              </w:rPr>
            </w:pPr>
            <w:r w:rsidRPr="00DC605B">
              <w:rPr>
                <w:rFonts w:ascii="Times New Roman" w:hAnsi="Times New Roman" w:cs="Times New Roman"/>
                <w:sz w:val="24"/>
                <w:szCs w:val="24"/>
              </w:rPr>
              <w:t>При хранении порошков данного состава в помещении с относительной влажностью 40-45%, они не изменяют своих свойств на протяжении 5 суток. При большей влажности порошки отсыревают и темнеют. При отпуске порошков провизорам следовало предупредить больного о необходимости хранить их в сухом месте.</w:t>
            </w:r>
          </w:p>
        </w:tc>
      </w:tr>
      <w:tr w:rsidR="009F2C9C" w:rsidTr="00DA7085">
        <w:tc>
          <w:tcPr>
            <w:tcW w:w="3227" w:type="dxa"/>
          </w:tcPr>
          <w:p w:rsidR="009F2C9C" w:rsidRDefault="00DC605B" w:rsidP="00793C33">
            <w:pPr>
              <w:pStyle w:val="a3"/>
              <w:numPr>
                <w:ilvl w:val="0"/>
                <w:numId w:val="41"/>
              </w:numPr>
              <w:ind w:left="284" w:hanging="284"/>
              <w:jc w:val="both"/>
              <w:rPr>
                <w:rFonts w:ascii="Times New Roman" w:hAnsi="Times New Roman" w:cs="Times New Roman"/>
                <w:sz w:val="24"/>
                <w:szCs w:val="24"/>
              </w:rPr>
            </w:pPr>
            <w:r w:rsidRPr="00417E47">
              <w:rPr>
                <w:rFonts w:ascii="Times New Roman" w:hAnsi="Times New Roman" w:cs="Times New Roman"/>
                <w:sz w:val="24"/>
                <w:szCs w:val="24"/>
              </w:rPr>
              <w:t xml:space="preserve">Что является причиной отсыревания и расплавления смеси порошкообразных веществ? </w:t>
            </w:r>
          </w:p>
        </w:tc>
        <w:tc>
          <w:tcPr>
            <w:tcW w:w="6344" w:type="dxa"/>
          </w:tcPr>
          <w:p w:rsidR="009F2C9C" w:rsidRDefault="00DC605B" w:rsidP="00DC605B">
            <w:pPr>
              <w:jc w:val="both"/>
              <w:rPr>
                <w:rFonts w:ascii="Times New Roman" w:hAnsi="Times New Roman" w:cs="Times New Roman"/>
                <w:sz w:val="24"/>
                <w:szCs w:val="24"/>
              </w:rPr>
            </w:pPr>
            <w:r w:rsidRPr="00DC605B">
              <w:rPr>
                <w:rFonts w:ascii="Times New Roman" w:hAnsi="Times New Roman" w:cs="Times New Roman"/>
                <w:sz w:val="24"/>
                <w:szCs w:val="24"/>
              </w:rPr>
              <w:t>Отсыревать смеси могут за сч</w:t>
            </w:r>
            <w:r>
              <w:rPr>
                <w:rFonts w:ascii="Times New Roman" w:hAnsi="Times New Roman" w:cs="Times New Roman"/>
                <w:sz w:val="24"/>
                <w:szCs w:val="24"/>
              </w:rPr>
              <w:t>ё</w:t>
            </w:r>
            <w:r w:rsidRPr="00DC605B">
              <w:rPr>
                <w:rFonts w:ascii="Times New Roman" w:hAnsi="Times New Roman" w:cs="Times New Roman"/>
                <w:sz w:val="24"/>
                <w:szCs w:val="24"/>
              </w:rPr>
              <w:t>т увеличения их гигроскопичности, образования двойных солей с меньшим содержанием воды, выделения кристаллизационной воды при введении в смесь кристаллогидратов, выделения воды при реакции нейтрализации или образования гигроскопичных продуктов. На скорость отсыревания смеси влияют влажность исходных ингредиентов, длительность перемешивания и степень их измельчения, упаковка, относительная влажность воздуха помещения, в котором изготавливается лекарственная форма, и другие факторы.</w:t>
            </w:r>
          </w:p>
        </w:tc>
      </w:tr>
      <w:tr w:rsidR="009F2C9C" w:rsidTr="00DA7085">
        <w:tc>
          <w:tcPr>
            <w:tcW w:w="3227" w:type="dxa"/>
          </w:tcPr>
          <w:p w:rsidR="009F2C9C" w:rsidRDefault="00DC605B" w:rsidP="00793C33">
            <w:pPr>
              <w:pStyle w:val="a3"/>
              <w:numPr>
                <w:ilvl w:val="0"/>
                <w:numId w:val="41"/>
              </w:numPr>
              <w:ind w:left="284" w:hanging="284"/>
              <w:jc w:val="both"/>
              <w:rPr>
                <w:rFonts w:ascii="Times New Roman" w:hAnsi="Times New Roman" w:cs="Times New Roman"/>
                <w:sz w:val="24"/>
                <w:szCs w:val="24"/>
              </w:rPr>
            </w:pPr>
            <w:r w:rsidRPr="00417E47">
              <w:rPr>
                <w:rFonts w:ascii="Times New Roman" w:hAnsi="Times New Roman" w:cs="Times New Roman"/>
                <w:sz w:val="24"/>
                <w:szCs w:val="24"/>
              </w:rPr>
              <w:t xml:space="preserve">В </w:t>
            </w:r>
            <w:proofErr w:type="gramStart"/>
            <w:r w:rsidRPr="00417E47">
              <w:rPr>
                <w:rFonts w:ascii="Times New Roman" w:hAnsi="Times New Roman" w:cs="Times New Roman"/>
                <w:sz w:val="24"/>
                <w:szCs w:val="24"/>
              </w:rPr>
              <w:t>сочетании</w:t>
            </w:r>
            <w:proofErr w:type="gramEnd"/>
            <w:r w:rsidRPr="00417E47">
              <w:rPr>
                <w:rFonts w:ascii="Times New Roman" w:hAnsi="Times New Roman" w:cs="Times New Roman"/>
                <w:sz w:val="24"/>
                <w:szCs w:val="24"/>
              </w:rPr>
              <w:t xml:space="preserve"> с какими еще веществами аскорбиновая кислота дает отсыревающие смеси? </w:t>
            </w:r>
          </w:p>
        </w:tc>
        <w:tc>
          <w:tcPr>
            <w:tcW w:w="6344" w:type="dxa"/>
          </w:tcPr>
          <w:p w:rsidR="00DC605B" w:rsidRPr="00DC605B" w:rsidRDefault="00DC605B" w:rsidP="00DC605B">
            <w:pPr>
              <w:jc w:val="both"/>
              <w:rPr>
                <w:rFonts w:ascii="Times New Roman" w:hAnsi="Times New Roman" w:cs="Times New Roman"/>
                <w:sz w:val="24"/>
                <w:szCs w:val="24"/>
              </w:rPr>
            </w:pPr>
            <w:r w:rsidRPr="00DC605B">
              <w:rPr>
                <w:rFonts w:ascii="Times New Roman" w:hAnsi="Times New Roman" w:cs="Times New Roman"/>
                <w:sz w:val="24"/>
                <w:szCs w:val="24"/>
              </w:rPr>
              <w:t>Аскорбиновая кислота да</w:t>
            </w:r>
            <w:r>
              <w:rPr>
                <w:rFonts w:ascii="Times New Roman" w:hAnsi="Times New Roman" w:cs="Times New Roman"/>
                <w:sz w:val="24"/>
                <w:szCs w:val="24"/>
              </w:rPr>
              <w:t>ё</w:t>
            </w:r>
            <w:r w:rsidRPr="00DC605B">
              <w:rPr>
                <w:rFonts w:ascii="Times New Roman" w:hAnsi="Times New Roman" w:cs="Times New Roman"/>
                <w:sz w:val="24"/>
                <w:szCs w:val="24"/>
              </w:rPr>
              <w:t xml:space="preserve">т отсыревающие смеси в сочетании с веществами щелочного характера: </w:t>
            </w:r>
          </w:p>
          <w:p w:rsidR="009F2C9C" w:rsidRDefault="00DC605B" w:rsidP="00DC605B">
            <w:pPr>
              <w:jc w:val="both"/>
              <w:rPr>
                <w:rFonts w:ascii="Times New Roman" w:hAnsi="Times New Roman" w:cs="Times New Roman"/>
                <w:sz w:val="24"/>
                <w:szCs w:val="24"/>
              </w:rPr>
            </w:pPr>
            <w:r w:rsidRPr="00DC605B">
              <w:rPr>
                <w:rFonts w:ascii="Times New Roman" w:hAnsi="Times New Roman" w:cs="Times New Roman"/>
                <w:sz w:val="24"/>
                <w:szCs w:val="24"/>
              </w:rPr>
              <w:t>темисалом, эуфиллином, натрия гидрокарбонатом, а также никотиновой кислотой, которая притягивает влагу из воздуха.</w:t>
            </w:r>
          </w:p>
        </w:tc>
      </w:tr>
      <w:tr w:rsidR="009F2C9C" w:rsidTr="00DA7085">
        <w:tc>
          <w:tcPr>
            <w:tcW w:w="3227" w:type="dxa"/>
          </w:tcPr>
          <w:p w:rsidR="009F2C9C" w:rsidRDefault="00DC605B" w:rsidP="00793C33">
            <w:pPr>
              <w:pStyle w:val="a3"/>
              <w:numPr>
                <w:ilvl w:val="0"/>
                <w:numId w:val="41"/>
              </w:numPr>
              <w:ind w:left="284" w:hanging="284"/>
              <w:jc w:val="both"/>
              <w:rPr>
                <w:rFonts w:ascii="Times New Roman" w:hAnsi="Times New Roman" w:cs="Times New Roman"/>
                <w:sz w:val="24"/>
                <w:szCs w:val="24"/>
              </w:rPr>
            </w:pPr>
            <w:r w:rsidRPr="00417E47">
              <w:rPr>
                <w:rFonts w:ascii="Times New Roman" w:hAnsi="Times New Roman" w:cs="Times New Roman"/>
                <w:sz w:val="24"/>
                <w:szCs w:val="24"/>
              </w:rPr>
              <w:t xml:space="preserve">Укажите пути устранения несовместимости в данном случае. </w:t>
            </w:r>
          </w:p>
        </w:tc>
        <w:tc>
          <w:tcPr>
            <w:tcW w:w="6344" w:type="dxa"/>
          </w:tcPr>
          <w:p w:rsidR="009F2C9C" w:rsidRDefault="00DC605B" w:rsidP="00DC605B">
            <w:pPr>
              <w:jc w:val="both"/>
              <w:rPr>
                <w:rFonts w:ascii="Times New Roman" w:hAnsi="Times New Roman" w:cs="Times New Roman"/>
                <w:sz w:val="24"/>
                <w:szCs w:val="24"/>
              </w:rPr>
            </w:pPr>
            <w:r>
              <w:rPr>
                <w:rFonts w:ascii="Times New Roman" w:hAnsi="Times New Roman" w:cs="Times New Roman"/>
                <w:sz w:val="24"/>
                <w:szCs w:val="24"/>
              </w:rPr>
              <w:t>Фармацевт</w:t>
            </w:r>
            <w:r w:rsidRPr="00DC605B">
              <w:rPr>
                <w:rFonts w:ascii="Times New Roman" w:hAnsi="Times New Roman" w:cs="Times New Roman"/>
                <w:sz w:val="24"/>
                <w:szCs w:val="24"/>
              </w:rPr>
              <w:t xml:space="preserve"> должен выбрать соответствующую упаковку (вощ</w:t>
            </w:r>
            <w:r>
              <w:rPr>
                <w:rFonts w:ascii="Times New Roman" w:hAnsi="Times New Roman" w:cs="Times New Roman"/>
                <w:sz w:val="24"/>
                <w:szCs w:val="24"/>
              </w:rPr>
              <w:t>ё</w:t>
            </w:r>
            <w:r w:rsidRPr="00DC605B">
              <w:rPr>
                <w:rFonts w:ascii="Times New Roman" w:hAnsi="Times New Roman" w:cs="Times New Roman"/>
                <w:sz w:val="24"/>
                <w:szCs w:val="24"/>
              </w:rPr>
              <w:t>ные или пергаментные капсулы), оформить лекарственный препарат соответствующими предупредительными этикетками и предупредить больного об условиях хранения. По согласованию с врачом ингредиенты можно отпустить отдельно.</w:t>
            </w:r>
          </w:p>
        </w:tc>
      </w:tr>
      <w:tr w:rsidR="009F2C9C" w:rsidTr="00DA7085">
        <w:tc>
          <w:tcPr>
            <w:tcW w:w="3227" w:type="dxa"/>
          </w:tcPr>
          <w:p w:rsidR="009F2C9C" w:rsidRDefault="00DC605B" w:rsidP="00793C33">
            <w:pPr>
              <w:pStyle w:val="a3"/>
              <w:numPr>
                <w:ilvl w:val="0"/>
                <w:numId w:val="41"/>
              </w:numPr>
              <w:ind w:left="284" w:hanging="284"/>
              <w:jc w:val="both"/>
              <w:rPr>
                <w:rFonts w:ascii="Times New Roman" w:hAnsi="Times New Roman" w:cs="Times New Roman"/>
                <w:sz w:val="24"/>
                <w:szCs w:val="24"/>
              </w:rPr>
            </w:pPr>
            <w:r w:rsidRPr="00417E47">
              <w:rPr>
                <w:rFonts w:ascii="Times New Roman" w:hAnsi="Times New Roman" w:cs="Times New Roman"/>
                <w:sz w:val="24"/>
                <w:szCs w:val="24"/>
              </w:rPr>
              <w:t xml:space="preserve">Какие современные лекарственные препараты синонимы или аналоги </w:t>
            </w:r>
            <w:r w:rsidRPr="00417E47">
              <w:rPr>
                <w:rFonts w:ascii="Times New Roman" w:hAnsi="Times New Roman" w:cs="Times New Roman"/>
                <w:sz w:val="24"/>
                <w:szCs w:val="24"/>
              </w:rPr>
              <w:lastRenderedPageBreak/>
              <w:t>можно предложить вместо этого порошка?</w:t>
            </w:r>
          </w:p>
        </w:tc>
        <w:tc>
          <w:tcPr>
            <w:tcW w:w="6344" w:type="dxa"/>
          </w:tcPr>
          <w:p w:rsidR="009F2C9C" w:rsidRDefault="00DC605B" w:rsidP="00DA7085">
            <w:pPr>
              <w:jc w:val="both"/>
              <w:rPr>
                <w:rFonts w:ascii="Times New Roman" w:hAnsi="Times New Roman" w:cs="Times New Roman"/>
                <w:sz w:val="24"/>
                <w:szCs w:val="24"/>
              </w:rPr>
            </w:pPr>
            <w:r w:rsidRPr="00DC605B">
              <w:rPr>
                <w:rFonts w:ascii="Times New Roman" w:hAnsi="Times New Roman" w:cs="Times New Roman"/>
                <w:sz w:val="24"/>
                <w:szCs w:val="24"/>
              </w:rPr>
              <w:lastRenderedPageBreak/>
              <w:t>Аскорутин (таблетки).</w:t>
            </w:r>
          </w:p>
        </w:tc>
      </w:tr>
    </w:tbl>
    <w:p w:rsidR="00DC605B" w:rsidRPr="00417E47" w:rsidRDefault="00DC605B" w:rsidP="00DC605B">
      <w:pPr>
        <w:spacing w:after="0" w:line="240" w:lineRule="auto"/>
        <w:jc w:val="both"/>
        <w:rPr>
          <w:rFonts w:ascii="Times New Roman" w:hAnsi="Times New Roman" w:cs="Times New Roman"/>
          <w:sz w:val="24"/>
          <w:szCs w:val="24"/>
        </w:rPr>
      </w:pPr>
    </w:p>
    <w:sectPr w:rsidR="00DC605B" w:rsidRPr="00417E47" w:rsidSect="00BF6B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161DD"/>
    <w:multiLevelType w:val="hybridMultilevel"/>
    <w:tmpl w:val="458431D8"/>
    <w:lvl w:ilvl="0" w:tplc="7D12B3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27157F"/>
    <w:multiLevelType w:val="hybridMultilevel"/>
    <w:tmpl w:val="09A418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9F1E78"/>
    <w:multiLevelType w:val="hybridMultilevel"/>
    <w:tmpl w:val="47666A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B30298"/>
    <w:multiLevelType w:val="hybridMultilevel"/>
    <w:tmpl w:val="D26CF8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E528DB"/>
    <w:multiLevelType w:val="hybridMultilevel"/>
    <w:tmpl w:val="FF2263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8518D4"/>
    <w:multiLevelType w:val="hybridMultilevel"/>
    <w:tmpl w:val="F34C43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4309DC"/>
    <w:multiLevelType w:val="hybridMultilevel"/>
    <w:tmpl w:val="E1BA45B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D5473C1"/>
    <w:multiLevelType w:val="hybridMultilevel"/>
    <w:tmpl w:val="07582DA2"/>
    <w:lvl w:ilvl="0" w:tplc="7D12B3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E422083"/>
    <w:multiLevelType w:val="hybridMultilevel"/>
    <w:tmpl w:val="FEB2B89C"/>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0FEA4877"/>
    <w:multiLevelType w:val="hybridMultilevel"/>
    <w:tmpl w:val="88C44670"/>
    <w:lvl w:ilvl="0" w:tplc="7D12B3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0F838F4"/>
    <w:multiLevelType w:val="hybridMultilevel"/>
    <w:tmpl w:val="ED8A71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15229C3"/>
    <w:multiLevelType w:val="hybridMultilevel"/>
    <w:tmpl w:val="0EBED1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2C95376"/>
    <w:multiLevelType w:val="hybridMultilevel"/>
    <w:tmpl w:val="1E40C3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4EF4C36"/>
    <w:multiLevelType w:val="hybridMultilevel"/>
    <w:tmpl w:val="F872F896"/>
    <w:lvl w:ilvl="0" w:tplc="7D12B3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5DD6286"/>
    <w:multiLevelType w:val="hybridMultilevel"/>
    <w:tmpl w:val="77F2F8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8BF0DDC"/>
    <w:multiLevelType w:val="hybridMultilevel"/>
    <w:tmpl w:val="5CB620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8E82289"/>
    <w:multiLevelType w:val="hybridMultilevel"/>
    <w:tmpl w:val="545A82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96E37CF"/>
    <w:multiLevelType w:val="hybridMultilevel"/>
    <w:tmpl w:val="77E06C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D3C42C6"/>
    <w:multiLevelType w:val="hybridMultilevel"/>
    <w:tmpl w:val="9D4611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EE14D98"/>
    <w:multiLevelType w:val="hybridMultilevel"/>
    <w:tmpl w:val="E7DA1748"/>
    <w:lvl w:ilvl="0" w:tplc="7D12B3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F0D76F4"/>
    <w:multiLevelType w:val="hybridMultilevel"/>
    <w:tmpl w:val="7CFE852E"/>
    <w:lvl w:ilvl="0" w:tplc="B3322DC8">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F176A63"/>
    <w:multiLevelType w:val="hybridMultilevel"/>
    <w:tmpl w:val="5CA82D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0257329"/>
    <w:multiLevelType w:val="hybridMultilevel"/>
    <w:tmpl w:val="37541F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1CA6F97"/>
    <w:multiLevelType w:val="hybridMultilevel"/>
    <w:tmpl w:val="E7706D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3F34AFD"/>
    <w:multiLevelType w:val="hybridMultilevel"/>
    <w:tmpl w:val="BC0A6F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4951354"/>
    <w:multiLevelType w:val="hybridMultilevel"/>
    <w:tmpl w:val="5142CA3C"/>
    <w:lvl w:ilvl="0" w:tplc="7D12B3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4DD5C5B"/>
    <w:multiLevelType w:val="hybridMultilevel"/>
    <w:tmpl w:val="50AAFD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4E23533"/>
    <w:multiLevelType w:val="hybridMultilevel"/>
    <w:tmpl w:val="2640BB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5E800B0"/>
    <w:multiLevelType w:val="hybridMultilevel"/>
    <w:tmpl w:val="9682A5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61D5E15"/>
    <w:multiLevelType w:val="hybridMultilevel"/>
    <w:tmpl w:val="DF9888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699086B"/>
    <w:multiLevelType w:val="hybridMultilevel"/>
    <w:tmpl w:val="EC90E0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9223036"/>
    <w:multiLevelType w:val="hybridMultilevel"/>
    <w:tmpl w:val="89ECB8FE"/>
    <w:lvl w:ilvl="0" w:tplc="7D12B3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9641C89"/>
    <w:multiLevelType w:val="hybridMultilevel"/>
    <w:tmpl w:val="95626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96F4752"/>
    <w:multiLevelType w:val="hybridMultilevel"/>
    <w:tmpl w:val="D0FA8F7E"/>
    <w:lvl w:ilvl="0" w:tplc="B3322DC8">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BCA1BBE"/>
    <w:multiLevelType w:val="hybridMultilevel"/>
    <w:tmpl w:val="37C4DD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1D26FC9"/>
    <w:multiLevelType w:val="hybridMultilevel"/>
    <w:tmpl w:val="456A7E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2674E80"/>
    <w:multiLevelType w:val="hybridMultilevel"/>
    <w:tmpl w:val="EF6EEE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3395744"/>
    <w:multiLevelType w:val="hybridMultilevel"/>
    <w:tmpl w:val="0A30288E"/>
    <w:lvl w:ilvl="0" w:tplc="7D12B3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43461A7"/>
    <w:multiLevelType w:val="hybridMultilevel"/>
    <w:tmpl w:val="18746B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AAA3FCD"/>
    <w:multiLevelType w:val="hybridMultilevel"/>
    <w:tmpl w:val="A7B09764"/>
    <w:lvl w:ilvl="0" w:tplc="7D12B3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C751AFF"/>
    <w:multiLevelType w:val="hybridMultilevel"/>
    <w:tmpl w:val="D4A073FC"/>
    <w:lvl w:ilvl="0" w:tplc="7D12B3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3FB677F5"/>
    <w:multiLevelType w:val="hybridMultilevel"/>
    <w:tmpl w:val="9154E7B2"/>
    <w:lvl w:ilvl="0" w:tplc="7D12B3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1FA5D0E"/>
    <w:multiLevelType w:val="hybridMultilevel"/>
    <w:tmpl w:val="76BA1D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2D77BB9"/>
    <w:multiLevelType w:val="hybridMultilevel"/>
    <w:tmpl w:val="5EB24EE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41C2CD1"/>
    <w:multiLevelType w:val="hybridMultilevel"/>
    <w:tmpl w:val="04DA9746"/>
    <w:lvl w:ilvl="0" w:tplc="7D12B3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463D458B"/>
    <w:multiLevelType w:val="hybridMultilevel"/>
    <w:tmpl w:val="C2BE6A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48704440"/>
    <w:multiLevelType w:val="hybridMultilevel"/>
    <w:tmpl w:val="2EFE1D00"/>
    <w:lvl w:ilvl="0" w:tplc="7D12B3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4C2B5C1B"/>
    <w:multiLevelType w:val="hybridMultilevel"/>
    <w:tmpl w:val="029452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4E5966D2"/>
    <w:multiLevelType w:val="hybridMultilevel"/>
    <w:tmpl w:val="C02A82EC"/>
    <w:lvl w:ilvl="0" w:tplc="7D12B3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4EE7282D"/>
    <w:multiLevelType w:val="hybridMultilevel"/>
    <w:tmpl w:val="1CE838A4"/>
    <w:lvl w:ilvl="0" w:tplc="7D12B3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4190A37"/>
    <w:multiLevelType w:val="hybridMultilevel"/>
    <w:tmpl w:val="0A163B82"/>
    <w:lvl w:ilvl="0" w:tplc="7D12B3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5433C88"/>
    <w:multiLevelType w:val="hybridMultilevel"/>
    <w:tmpl w:val="BA8AB9D8"/>
    <w:lvl w:ilvl="0" w:tplc="7D12B3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5990759"/>
    <w:multiLevelType w:val="hybridMultilevel"/>
    <w:tmpl w:val="87D43484"/>
    <w:lvl w:ilvl="0" w:tplc="B3322DC8">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59AC640B"/>
    <w:multiLevelType w:val="hybridMultilevel"/>
    <w:tmpl w:val="6EB6CF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5AFB1FAF"/>
    <w:multiLevelType w:val="hybridMultilevel"/>
    <w:tmpl w:val="AC3635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5BD964A8"/>
    <w:multiLevelType w:val="hybridMultilevel"/>
    <w:tmpl w:val="A9C68A96"/>
    <w:lvl w:ilvl="0" w:tplc="7D12B3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5DC9355C"/>
    <w:multiLevelType w:val="hybridMultilevel"/>
    <w:tmpl w:val="7AACA3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5E6466BD"/>
    <w:multiLevelType w:val="hybridMultilevel"/>
    <w:tmpl w:val="3DFA3100"/>
    <w:lvl w:ilvl="0" w:tplc="22F8D22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60155058"/>
    <w:multiLevelType w:val="hybridMultilevel"/>
    <w:tmpl w:val="2972640E"/>
    <w:lvl w:ilvl="0" w:tplc="7D12B3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617B65CC"/>
    <w:multiLevelType w:val="hybridMultilevel"/>
    <w:tmpl w:val="AE9E8A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64D164C7"/>
    <w:multiLevelType w:val="hybridMultilevel"/>
    <w:tmpl w:val="90AC86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69AC3B89"/>
    <w:multiLevelType w:val="hybridMultilevel"/>
    <w:tmpl w:val="95BCF0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6A4D67CF"/>
    <w:multiLevelType w:val="hybridMultilevel"/>
    <w:tmpl w:val="7D2A3104"/>
    <w:lvl w:ilvl="0" w:tplc="7D12B3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6BEA3E82"/>
    <w:multiLevelType w:val="hybridMultilevel"/>
    <w:tmpl w:val="BEC886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6BED3A10"/>
    <w:multiLevelType w:val="hybridMultilevel"/>
    <w:tmpl w:val="49EAE78A"/>
    <w:lvl w:ilvl="0" w:tplc="7F9862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70140DD8"/>
    <w:multiLevelType w:val="hybridMultilevel"/>
    <w:tmpl w:val="D59EA5D4"/>
    <w:lvl w:ilvl="0" w:tplc="BBDA362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70960D6C"/>
    <w:multiLevelType w:val="hybridMultilevel"/>
    <w:tmpl w:val="19320EA4"/>
    <w:lvl w:ilvl="0" w:tplc="7D12B3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743B4D32"/>
    <w:multiLevelType w:val="hybridMultilevel"/>
    <w:tmpl w:val="79AC4A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75CD1887"/>
    <w:multiLevelType w:val="hybridMultilevel"/>
    <w:tmpl w:val="4072D1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77A8280C"/>
    <w:multiLevelType w:val="hybridMultilevel"/>
    <w:tmpl w:val="0CF46470"/>
    <w:lvl w:ilvl="0" w:tplc="7D12B3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795203AB"/>
    <w:multiLevelType w:val="hybridMultilevel"/>
    <w:tmpl w:val="C4128B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7B0B2A7C"/>
    <w:multiLevelType w:val="hybridMultilevel"/>
    <w:tmpl w:val="CC8CB9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7E5F467A"/>
    <w:multiLevelType w:val="hybridMultilevel"/>
    <w:tmpl w:val="438EF5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29"/>
  </w:num>
  <w:num w:numId="3">
    <w:abstractNumId w:val="3"/>
  </w:num>
  <w:num w:numId="4">
    <w:abstractNumId w:val="60"/>
  </w:num>
  <w:num w:numId="5">
    <w:abstractNumId w:val="47"/>
  </w:num>
  <w:num w:numId="6">
    <w:abstractNumId w:val="30"/>
  </w:num>
  <w:num w:numId="7">
    <w:abstractNumId w:val="34"/>
  </w:num>
  <w:num w:numId="8">
    <w:abstractNumId w:val="63"/>
  </w:num>
  <w:num w:numId="9">
    <w:abstractNumId w:val="59"/>
  </w:num>
  <w:num w:numId="10">
    <w:abstractNumId w:val="16"/>
  </w:num>
  <w:num w:numId="11">
    <w:abstractNumId w:val="61"/>
  </w:num>
  <w:num w:numId="12">
    <w:abstractNumId w:val="11"/>
  </w:num>
  <w:num w:numId="13">
    <w:abstractNumId w:val="36"/>
  </w:num>
  <w:num w:numId="14">
    <w:abstractNumId w:val="54"/>
  </w:num>
  <w:num w:numId="15">
    <w:abstractNumId w:val="68"/>
  </w:num>
  <w:num w:numId="16">
    <w:abstractNumId w:val="71"/>
  </w:num>
  <w:num w:numId="17">
    <w:abstractNumId w:val="56"/>
  </w:num>
  <w:num w:numId="18">
    <w:abstractNumId w:val="38"/>
  </w:num>
  <w:num w:numId="19">
    <w:abstractNumId w:val="14"/>
  </w:num>
  <w:num w:numId="20">
    <w:abstractNumId w:val="33"/>
  </w:num>
  <w:num w:numId="21">
    <w:abstractNumId w:val="6"/>
  </w:num>
  <w:num w:numId="22">
    <w:abstractNumId w:val="24"/>
  </w:num>
  <w:num w:numId="23">
    <w:abstractNumId w:val="45"/>
  </w:num>
  <w:num w:numId="24">
    <w:abstractNumId w:val="64"/>
  </w:num>
  <w:num w:numId="25">
    <w:abstractNumId w:val="27"/>
  </w:num>
  <w:num w:numId="26">
    <w:abstractNumId w:val="20"/>
  </w:num>
  <w:num w:numId="27">
    <w:abstractNumId w:val="2"/>
  </w:num>
  <w:num w:numId="28">
    <w:abstractNumId w:val="15"/>
  </w:num>
  <w:num w:numId="29">
    <w:abstractNumId w:val="22"/>
  </w:num>
  <w:num w:numId="30">
    <w:abstractNumId w:val="18"/>
  </w:num>
  <w:num w:numId="31">
    <w:abstractNumId w:val="53"/>
  </w:num>
  <w:num w:numId="32">
    <w:abstractNumId w:val="52"/>
  </w:num>
  <w:num w:numId="33">
    <w:abstractNumId w:val="35"/>
  </w:num>
  <w:num w:numId="34">
    <w:abstractNumId w:val="72"/>
  </w:num>
  <w:num w:numId="35">
    <w:abstractNumId w:val="32"/>
  </w:num>
  <w:num w:numId="36">
    <w:abstractNumId w:val="23"/>
  </w:num>
  <w:num w:numId="37">
    <w:abstractNumId w:val="70"/>
  </w:num>
  <w:num w:numId="38">
    <w:abstractNumId w:val="10"/>
  </w:num>
  <w:num w:numId="39">
    <w:abstractNumId w:val="5"/>
  </w:num>
  <w:num w:numId="40">
    <w:abstractNumId w:val="28"/>
  </w:num>
  <w:num w:numId="41">
    <w:abstractNumId w:val="4"/>
  </w:num>
  <w:num w:numId="42">
    <w:abstractNumId w:val="8"/>
  </w:num>
  <w:num w:numId="43">
    <w:abstractNumId w:val="62"/>
  </w:num>
  <w:num w:numId="44">
    <w:abstractNumId w:val="12"/>
  </w:num>
  <w:num w:numId="45">
    <w:abstractNumId w:val="67"/>
  </w:num>
  <w:num w:numId="46">
    <w:abstractNumId w:val="31"/>
  </w:num>
  <w:num w:numId="47">
    <w:abstractNumId w:val="19"/>
  </w:num>
  <w:num w:numId="48">
    <w:abstractNumId w:val="50"/>
  </w:num>
  <w:num w:numId="49">
    <w:abstractNumId w:val="39"/>
  </w:num>
  <w:num w:numId="50">
    <w:abstractNumId w:val="9"/>
  </w:num>
  <w:num w:numId="51">
    <w:abstractNumId w:val="0"/>
  </w:num>
  <w:num w:numId="52">
    <w:abstractNumId w:val="7"/>
  </w:num>
  <w:num w:numId="53">
    <w:abstractNumId w:val="49"/>
  </w:num>
  <w:num w:numId="54">
    <w:abstractNumId w:val="25"/>
  </w:num>
  <w:num w:numId="55">
    <w:abstractNumId w:val="37"/>
  </w:num>
  <w:num w:numId="56">
    <w:abstractNumId w:val="66"/>
  </w:num>
  <w:num w:numId="57">
    <w:abstractNumId w:val="48"/>
  </w:num>
  <w:num w:numId="58">
    <w:abstractNumId w:val="43"/>
  </w:num>
  <w:num w:numId="59">
    <w:abstractNumId w:val="69"/>
  </w:num>
  <w:num w:numId="60">
    <w:abstractNumId w:val="65"/>
  </w:num>
  <w:num w:numId="61">
    <w:abstractNumId w:val="44"/>
  </w:num>
  <w:num w:numId="62">
    <w:abstractNumId w:val="46"/>
  </w:num>
  <w:num w:numId="63">
    <w:abstractNumId w:val="13"/>
  </w:num>
  <w:num w:numId="64">
    <w:abstractNumId w:val="58"/>
  </w:num>
  <w:num w:numId="65">
    <w:abstractNumId w:val="55"/>
  </w:num>
  <w:num w:numId="66">
    <w:abstractNumId w:val="21"/>
  </w:num>
  <w:num w:numId="67">
    <w:abstractNumId w:val="51"/>
  </w:num>
  <w:num w:numId="68">
    <w:abstractNumId w:val="1"/>
  </w:num>
  <w:num w:numId="69">
    <w:abstractNumId w:val="42"/>
  </w:num>
  <w:num w:numId="70">
    <w:abstractNumId w:val="57"/>
  </w:num>
  <w:num w:numId="71">
    <w:abstractNumId w:val="17"/>
  </w:num>
  <w:num w:numId="72">
    <w:abstractNumId w:val="41"/>
  </w:num>
  <w:num w:numId="73">
    <w:abstractNumId w:val="40"/>
  </w:num>
  <w:numIdMacAtCleanup w:val="7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grammar="clean"/>
  <w:defaultTabStop w:val="708"/>
  <w:characterSpacingControl w:val="doNotCompress"/>
  <w:compat>
    <w:useFELayout/>
  </w:compat>
  <w:rsids>
    <w:rsidRoot w:val="007C768A"/>
    <w:rsid w:val="00004EC0"/>
    <w:rsid w:val="000452C0"/>
    <w:rsid w:val="000E0F8F"/>
    <w:rsid w:val="000E755D"/>
    <w:rsid w:val="00235953"/>
    <w:rsid w:val="00280CDC"/>
    <w:rsid w:val="00285403"/>
    <w:rsid w:val="002F1AB4"/>
    <w:rsid w:val="003160DC"/>
    <w:rsid w:val="00322BE1"/>
    <w:rsid w:val="003917C8"/>
    <w:rsid w:val="003A6D03"/>
    <w:rsid w:val="003D6EF7"/>
    <w:rsid w:val="00417E47"/>
    <w:rsid w:val="00424E3D"/>
    <w:rsid w:val="0046161B"/>
    <w:rsid w:val="004628F9"/>
    <w:rsid w:val="004818D2"/>
    <w:rsid w:val="004839EE"/>
    <w:rsid w:val="004854E0"/>
    <w:rsid w:val="004C350C"/>
    <w:rsid w:val="005E7E65"/>
    <w:rsid w:val="00601702"/>
    <w:rsid w:val="00632424"/>
    <w:rsid w:val="00693CBC"/>
    <w:rsid w:val="006943F9"/>
    <w:rsid w:val="006A7BD1"/>
    <w:rsid w:val="00793C33"/>
    <w:rsid w:val="007C768A"/>
    <w:rsid w:val="00814545"/>
    <w:rsid w:val="00823C5B"/>
    <w:rsid w:val="00837C9A"/>
    <w:rsid w:val="008A6BB6"/>
    <w:rsid w:val="008E2150"/>
    <w:rsid w:val="009C5396"/>
    <w:rsid w:val="009D1997"/>
    <w:rsid w:val="009F2C9C"/>
    <w:rsid w:val="00A15A82"/>
    <w:rsid w:val="00A5070E"/>
    <w:rsid w:val="00A86433"/>
    <w:rsid w:val="00AF6A93"/>
    <w:rsid w:val="00B128CC"/>
    <w:rsid w:val="00B236B2"/>
    <w:rsid w:val="00B40981"/>
    <w:rsid w:val="00B63FA0"/>
    <w:rsid w:val="00BD00BF"/>
    <w:rsid w:val="00BF6BB9"/>
    <w:rsid w:val="00C67932"/>
    <w:rsid w:val="00CA7880"/>
    <w:rsid w:val="00CB0B81"/>
    <w:rsid w:val="00CD0456"/>
    <w:rsid w:val="00CE6A1D"/>
    <w:rsid w:val="00D64074"/>
    <w:rsid w:val="00D82440"/>
    <w:rsid w:val="00D83A27"/>
    <w:rsid w:val="00D9494D"/>
    <w:rsid w:val="00DA7085"/>
    <w:rsid w:val="00DC605B"/>
    <w:rsid w:val="00DD7AD6"/>
    <w:rsid w:val="00E52B2A"/>
    <w:rsid w:val="00E93EF6"/>
    <w:rsid w:val="00ED6FC5"/>
    <w:rsid w:val="00F17EA0"/>
    <w:rsid w:val="00F53484"/>
    <w:rsid w:val="00FA68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BB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4074"/>
    <w:pPr>
      <w:ind w:left="720"/>
      <w:contextualSpacing/>
    </w:pPr>
  </w:style>
  <w:style w:type="paragraph" w:styleId="a4">
    <w:name w:val="Document Map"/>
    <w:basedOn w:val="a"/>
    <w:link w:val="a5"/>
    <w:uiPriority w:val="99"/>
    <w:semiHidden/>
    <w:unhideWhenUsed/>
    <w:rsid w:val="00004EC0"/>
    <w:pPr>
      <w:spacing w:after="0" w:line="240" w:lineRule="auto"/>
    </w:pPr>
    <w:rPr>
      <w:rFonts w:ascii="Tahoma" w:hAnsi="Tahoma" w:cs="Tahoma"/>
      <w:sz w:val="16"/>
      <w:szCs w:val="16"/>
    </w:rPr>
  </w:style>
  <w:style w:type="character" w:customStyle="1" w:styleId="a5">
    <w:name w:val="Схема документа Знак"/>
    <w:basedOn w:val="a0"/>
    <w:link w:val="a4"/>
    <w:uiPriority w:val="99"/>
    <w:semiHidden/>
    <w:rsid w:val="00004EC0"/>
    <w:rPr>
      <w:rFonts w:ascii="Tahoma" w:hAnsi="Tahoma" w:cs="Tahoma"/>
      <w:sz w:val="16"/>
      <w:szCs w:val="16"/>
    </w:rPr>
  </w:style>
  <w:style w:type="table" w:styleId="a6">
    <w:name w:val="Table Grid"/>
    <w:basedOn w:val="a1"/>
    <w:uiPriority w:val="59"/>
    <w:rsid w:val="008E215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E550AD-AA51-4850-86AE-BF0B66C5E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543</TotalTime>
  <Pages>138</Pages>
  <Words>40304</Words>
  <Characters>229734</Characters>
  <Application>Microsoft Office Word</Application>
  <DocSecurity>0</DocSecurity>
  <Lines>1914</Lines>
  <Paragraphs>538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Артюхова</dc:creator>
  <cp:keywords/>
  <dc:description/>
  <cp:lastModifiedBy>Кононова</cp:lastModifiedBy>
  <cp:revision>15</cp:revision>
  <dcterms:created xsi:type="dcterms:W3CDTF">2017-05-24T08:40:00Z</dcterms:created>
  <dcterms:modified xsi:type="dcterms:W3CDTF">2017-11-01T08:47:00Z</dcterms:modified>
</cp:coreProperties>
</file>