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5E" w:rsidRPr="005F0C12" w:rsidRDefault="00DE605E" w:rsidP="0032437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C12">
        <w:rPr>
          <w:rFonts w:ascii="Times New Roman" w:hAnsi="Times New Roman" w:cs="Times New Roman"/>
          <w:b/>
          <w:bCs/>
          <w:noProof/>
          <w:sz w:val="28"/>
          <w:szCs w:val="28"/>
        </w:rPr>
        <w:t>1.4</w:t>
      </w:r>
      <w:r w:rsidRPr="005F0C12">
        <w:rPr>
          <w:b/>
          <w:bCs/>
          <w:noProof/>
          <w:sz w:val="28"/>
          <w:szCs w:val="28"/>
        </w:rPr>
        <w:t xml:space="preserve">. </w:t>
      </w:r>
      <w:r w:rsidRPr="005F0C12">
        <w:rPr>
          <w:rFonts w:ascii="Times New Roman" w:hAnsi="Times New Roman" w:cs="Times New Roman"/>
          <w:b/>
          <w:bCs/>
          <w:sz w:val="28"/>
          <w:szCs w:val="28"/>
        </w:rPr>
        <w:t>Измерение артериального давления на плечевой артерии</w:t>
      </w:r>
    </w:p>
    <w:p w:rsidR="00DE605E" w:rsidRDefault="00DE605E" w:rsidP="0032437E">
      <w:pPr>
        <w:jc w:val="center"/>
        <w:rPr>
          <w:b/>
          <w:bCs/>
          <w:noProof/>
        </w:rPr>
      </w:pPr>
      <w:r>
        <w:rPr>
          <w:b/>
          <w:bCs/>
          <w:noProof/>
        </w:rPr>
        <w:t>Информация для экзаменуемого (брифинг)</w:t>
      </w:r>
    </w:p>
    <w:p w:rsidR="00DE605E" w:rsidRDefault="00DE605E" w:rsidP="0032437E">
      <w:pPr>
        <w:ind w:firstLine="720"/>
        <w:jc w:val="both"/>
        <w:rPr>
          <w:noProof/>
        </w:rPr>
      </w:pPr>
      <w:r>
        <w:rPr>
          <w:noProof/>
        </w:rPr>
        <w:t>Фельдшер ФАП проводит диспансерный прием пациента 24 лет. На момент осмотра пациент жалоб не предъявляет.</w:t>
      </w:r>
    </w:p>
    <w:p w:rsidR="00DE605E" w:rsidRDefault="00DE605E" w:rsidP="0032437E">
      <w:pPr>
        <w:ind w:firstLine="720"/>
        <w:jc w:val="both"/>
        <w:rPr>
          <w:b/>
          <w:bCs/>
          <w:noProof/>
        </w:rPr>
      </w:pPr>
      <w:r>
        <w:rPr>
          <w:noProof/>
        </w:rPr>
        <w:t>Задание.</w:t>
      </w:r>
      <w:r>
        <w:rPr>
          <w:b/>
          <w:bCs/>
          <w:noProof/>
        </w:rPr>
        <w:t xml:space="preserve"> Проведите </w:t>
      </w:r>
      <w:r>
        <w:rPr>
          <w:b/>
          <w:bCs/>
        </w:rPr>
        <w:t>и</w:t>
      </w:r>
      <w:r w:rsidRPr="005F589A">
        <w:rPr>
          <w:b/>
          <w:bCs/>
        </w:rPr>
        <w:t xml:space="preserve">змерение </w:t>
      </w:r>
      <w:r w:rsidRPr="00CF7551">
        <w:rPr>
          <w:b/>
          <w:bCs/>
        </w:rPr>
        <w:t>артериальн</w:t>
      </w:r>
      <w:r>
        <w:rPr>
          <w:b/>
          <w:bCs/>
        </w:rPr>
        <w:t xml:space="preserve">ого давления на плечевой артерии, </w:t>
      </w:r>
      <w:r w:rsidRPr="00475A0F">
        <w:rPr>
          <w:b/>
          <w:bCs/>
        </w:rPr>
        <w:t>оцените результат</w:t>
      </w:r>
      <w:r>
        <w:rPr>
          <w:b/>
          <w:bCs/>
          <w:noProof/>
        </w:rPr>
        <w:t>.</w:t>
      </w:r>
    </w:p>
    <w:p w:rsidR="00DE605E" w:rsidRDefault="00DE605E" w:rsidP="0032437E">
      <w:pPr>
        <w:jc w:val="both"/>
        <w:rPr>
          <w:noProof/>
        </w:rPr>
      </w:pPr>
      <w:r>
        <w:rPr>
          <w:noProof/>
        </w:rPr>
        <w:t>Дата: _____________</w:t>
      </w:r>
    </w:p>
    <w:p w:rsidR="00DE605E" w:rsidRDefault="00DE605E" w:rsidP="0032437E">
      <w:pPr>
        <w:jc w:val="both"/>
        <w:rPr>
          <w:noProof/>
        </w:rPr>
      </w:pPr>
      <w:r>
        <w:rPr>
          <w:noProof/>
        </w:rPr>
        <w:t>ФИО аккредитируемого ________________________________________________________</w:t>
      </w:r>
    </w:p>
    <w:p w:rsidR="00DE605E" w:rsidRDefault="00DE605E" w:rsidP="0032437E">
      <w:pPr>
        <w:jc w:val="both"/>
        <w:rPr>
          <w:noProof/>
        </w:rPr>
      </w:pPr>
      <w:r>
        <w:rPr>
          <w:noProof/>
        </w:rPr>
        <w:t>Специальность – Лечебное дело</w:t>
      </w:r>
    </w:p>
    <w:p w:rsidR="00DE605E" w:rsidRDefault="00DE605E" w:rsidP="0032437E">
      <w:pPr>
        <w:jc w:val="both"/>
        <w:rPr>
          <w:b/>
          <w:bCs/>
        </w:rPr>
      </w:pPr>
      <w:r>
        <w:rPr>
          <w:b/>
          <w:bCs/>
        </w:rPr>
        <w:t>Оценка правильности выполнении в баллах:</w:t>
      </w:r>
    </w:p>
    <w:p w:rsidR="00DE605E" w:rsidRDefault="00DE605E" w:rsidP="0032437E">
      <w:pPr>
        <w:jc w:val="both"/>
        <w:rPr>
          <w:noProof/>
        </w:rPr>
      </w:pPr>
      <w:r>
        <w:t>2 балла – правильно выполненное действие практического задания</w:t>
      </w:r>
    </w:p>
    <w:p w:rsidR="00DE605E" w:rsidRDefault="00DE605E" w:rsidP="0032437E">
      <w:pPr>
        <w:jc w:val="both"/>
      </w:pPr>
      <w:r>
        <w:t>0 баллов – действие не выполнено</w:t>
      </w:r>
    </w:p>
    <w:p w:rsidR="00DE605E" w:rsidRDefault="00DE605E" w:rsidP="0032437E">
      <w:pPr>
        <w:jc w:val="center"/>
        <w:rPr>
          <w:b/>
          <w:bCs/>
        </w:rPr>
      </w:pPr>
      <w:r>
        <w:rPr>
          <w:b/>
          <w:bCs/>
        </w:rPr>
        <w:t>Чек-лист медицинского вмешательства</w:t>
      </w:r>
    </w:p>
    <w:p w:rsidR="00DE605E" w:rsidRDefault="00DE605E" w:rsidP="005F0C12">
      <w:pPr>
        <w:spacing w:after="100"/>
        <w:jc w:val="center"/>
        <w:rPr>
          <w:b/>
          <w:bCs/>
        </w:rPr>
      </w:pPr>
      <w:r>
        <w:rPr>
          <w:b/>
          <w:bCs/>
          <w:noProof/>
        </w:rPr>
        <w:t>«</w:t>
      </w:r>
      <w:r w:rsidRPr="005F589A">
        <w:rPr>
          <w:b/>
          <w:bCs/>
        </w:rPr>
        <w:t xml:space="preserve">Измерение </w:t>
      </w:r>
      <w:r w:rsidRPr="00CF7551">
        <w:rPr>
          <w:b/>
          <w:bCs/>
        </w:rPr>
        <w:t>артериального давления на плечевой артерии</w:t>
      </w:r>
      <w:r>
        <w:rPr>
          <w:b/>
          <w:bCs/>
          <w:noProof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40"/>
        <w:gridCol w:w="1080"/>
        <w:gridCol w:w="1080"/>
      </w:tblGrid>
      <w:tr w:rsidR="00DE605E" w:rsidTr="005F0C12">
        <w:tc>
          <w:tcPr>
            <w:tcW w:w="648" w:type="dxa"/>
            <w:vMerge w:val="restart"/>
            <w:vAlign w:val="center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40" w:type="dxa"/>
            <w:vMerge w:val="restart"/>
            <w:vAlign w:val="center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160" w:type="dxa"/>
            <w:gridSpan w:val="2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DE605E" w:rsidTr="005F0C12">
        <w:tc>
          <w:tcPr>
            <w:tcW w:w="648" w:type="dxa"/>
            <w:vMerge/>
            <w:vAlign w:val="center"/>
          </w:tcPr>
          <w:p w:rsidR="00DE605E" w:rsidRDefault="00DE605E" w:rsidP="00DF1706">
            <w:pPr>
              <w:rPr>
                <w:color w:val="000000"/>
              </w:rPr>
            </w:pPr>
          </w:p>
        </w:tc>
        <w:tc>
          <w:tcPr>
            <w:tcW w:w="6840" w:type="dxa"/>
            <w:vMerge/>
            <w:vAlign w:val="center"/>
          </w:tcPr>
          <w:p w:rsidR="00DE605E" w:rsidRDefault="00DE605E" w:rsidP="00DF1706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E605E" w:rsidTr="005F0C12"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</w:tcPr>
          <w:p w:rsidR="00DE605E" w:rsidRPr="00995DE2" w:rsidRDefault="00DE605E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5DE2">
              <w:rPr>
                <w:rFonts w:ascii="Times New Roman" w:hAnsi="Times New Roman" w:cs="Times New Roman"/>
              </w:rPr>
              <w:t>Представиться пациенту, объяснить цель</w:t>
            </w:r>
            <w:r>
              <w:rPr>
                <w:rFonts w:ascii="Times New Roman" w:hAnsi="Times New Roman" w:cs="Times New Roman"/>
              </w:rPr>
              <w:t xml:space="preserve"> медицинского вмешательства, </w:t>
            </w:r>
            <w:r w:rsidRPr="00995DE2">
              <w:rPr>
                <w:rFonts w:ascii="Times New Roman" w:hAnsi="Times New Roman" w:cs="Times New Roman"/>
              </w:rPr>
              <w:t xml:space="preserve">получить его согласие 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0" w:type="dxa"/>
          </w:tcPr>
          <w:p w:rsidR="00DE605E" w:rsidRPr="00684AB2" w:rsidRDefault="00DE605E" w:rsidP="00684A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4AB2">
              <w:rPr>
                <w:rFonts w:ascii="Times New Roman" w:hAnsi="Times New Roman" w:cs="Times New Roman"/>
              </w:rPr>
              <w:t>Подготовить все необходимое для выполнения медицинского вмешательства: тонометр, фонендоскоп,</w:t>
            </w:r>
            <w:r w:rsidRPr="0068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B2">
              <w:rPr>
                <w:rFonts w:ascii="Times New Roman" w:hAnsi="Times New Roman" w:cs="Times New Roman"/>
              </w:rPr>
              <w:t>салфетки с антисептиком, контейнеры для отходов класса А, Б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197"/>
        </w:trPr>
        <w:tc>
          <w:tcPr>
            <w:tcW w:w="648" w:type="dxa"/>
          </w:tcPr>
          <w:p w:rsidR="00DE605E" w:rsidRPr="00102987" w:rsidRDefault="00DE605E" w:rsidP="00DF1706">
            <w:pPr>
              <w:jc w:val="center"/>
            </w:pPr>
            <w:r w:rsidRPr="00102987">
              <w:t>3</w:t>
            </w:r>
          </w:p>
        </w:tc>
        <w:tc>
          <w:tcPr>
            <w:tcW w:w="6840" w:type="dxa"/>
          </w:tcPr>
          <w:p w:rsidR="00DE605E" w:rsidRPr="00102987" w:rsidRDefault="00DE605E" w:rsidP="00684AB2">
            <w:pPr>
              <w:jc w:val="both"/>
            </w:pPr>
            <w:r w:rsidRPr="00995DE2">
              <w:t>Провести гигиеническую обработку</w:t>
            </w:r>
            <w:r>
              <w:t xml:space="preserve"> рук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1104"/>
        </w:trPr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0" w:type="dxa"/>
          </w:tcPr>
          <w:p w:rsidR="00DE605E" w:rsidRPr="001E021B" w:rsidRDefault="00DE605E" w:rsidP="000E2AED">
            <w:pPr>
              <w:tabs>
                <w:tab w:val="left" w:pos="450"/>
              </w:tabs>
              <w:ind w:firstLine="25"/>
              <w:jc w:val="both"/>
            </w:pPr>
            <w:r>
              <w:t>Предложить пациенту</w:t>
            </w:r>
            <w:r w:rsidRPr="001E021B">
              <w:t xml:space="preserve"> принять уд</w:t>
            </w:r>
            <w:r>
              <w:t xml:space="preserve">обное положение </w:t>
            </w:r>
            <w:r w:rsidRPr="006446B4">
              <w:t>сидя</w:t>
            </w:r>
            <w:r>
              <w:t xml:space="preserve">, </w:t>
            </w:r>
            <w:r w:rsidRPr="003566D2">
              <w:t>обнажить руку, расположить ее ладонью вверх</w:t>
            </w:r>
            <w:r>
              <w:t xml:space="preserve"> на столе</w:t>
            </w:r>
            <w:r w:rsidRPr="003566D2">
              <w:t>.</w:t>
            </w:r>
            <w:r>
              <w:t xml:space="preserve"> </w:t>
            </w:r>
            <w:r w:rsidRPr="001E021B">
              <w:t>Наложить манж</w:t>
            </w:r>
            <w:r>
              <w:t xml:space="preserve">ету тонометра на плечо пациента </w:t>
            </w:r>
            <w:r w:rsidRPr="000E2AED">
              <w:rPr>
                <w:color w:val="000000"/>
              </w:rPr>
              <w:t>так, ч</w:t>
            </w:r>
            <w:r>
              <w:rPr>
                <w:color w:val="000000"/>
              </w:rPr>
              <w:t xml:space="preserve">тобы </w:t>
            </w:r>
            <w:r w:rsidRPr="000E2AED">
              <w:rPr>
                <w:color w:val="000000"/>
              </w:rPr>
              <w:t>нижний край манжеты был на 2,0 – 2,5 см выше локте</w:t>
            </w:r>
            <w:r>
              <w:rPr>
                <w:color w:val="000000"/>
              </w:rPr>
              <w:t>вого сгиба. П</w:t>
            </w:r>
            <w:r w:rsidRPr="000E2AED">
              <w:rPr>
                <w:color w:val="000000"/>
              </w:rPr>
              <w:t>лотность наложения манжеты определяется возможностью проведения одного пальца между манжетой и поверхностью плеча пациента</w:t>
            </w:r>
            <w:r>
              <w:rPr>
                <w:color w:val="000000"/>
              </w:rPr>
              <w:t xml:space="preserve">, </w:t>
            </w:r>
            <w:r w:rsidRPr="000E2AED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езиновые трубки </w:t>
            </w:r>
            <w:r w:rsidRPr="000E2AED">
              <w:rPr>
                <w:color w:val="000000"/>
              </w:rPr>
              <w:t>должны располагаться по внутренней поверхности плеча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496"/>
        </w:trPr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0" w:type="dxa"/>
          </w:tcPr>
          <w:p w:rsidR="00DE605E" w:rsidRPr="00F3133A" w:rsidRDefault="00DE605E" w:rsidP="000E2AED">
            <w:pPr>
              <w:shd w:val="clear" w:color="auto" w:fill="FFFFFF"/>
              <w:autoSpaceDE w:val="0"/>
              <w:autoSpaceDN w:val="0"/>
              <w:adjustRightInd w:val="0"/>
              <w:ind w:left="-24"/>
              <w:jc w:val="both"/>
              <w:rPr>
                <w:color w:val="000000"/>
              </w:rPr>
            </w:pPr>
            <w:r w:rsidRPr="00F3133A">
              <w:rPr>
                <w:color w:val="000000"/>
              </w:rPr>
              <w:t>Определить пальпаторно пульсацию плечевой артерии в локтевом сгибе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429"/>
        </w:trPr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0" w:type="dxa"/>
          </w:tcPr>
          <w:p w:rsidR="00DE605E" w:rsidRPr="000E2AED" w:rsidRDefault="00DE605E" w:rsidP="000E2AED">
            <w:pPr>
              <w:shd w:val="clear" w:color="auto" w:fill="FFFFFF"/>
              <w:autoSpaceDE w:val="0"/>
              <w:autoSpaceDN w:val="0"/>
              <w:adjustRightInd w:val="0"/>
              <w:ind w:left="-24"/>
              <w:jc w:val="both"/>
              <w:rPr>
                <w:color w:val="000000"/>
              </w:rPr>
            </w:pPr>
            <w:r>
              <w:t xml:space="preserve">Вставить оливы </w:t>
            </w:r>
            <w:r w:rsidRPr="001E021B">
              <w:t>фонендоскопа в уши, мембрану расположить в локтевой ямке</w:t>
            </w:r>
            <w:r w:rsidRPr="00126D51">
              <w:t xml:space="preserve"> </w:t>
            </w:r>
            <w:r w:rsidRPr="000E2AED">
              <w:rPr>
                <w:color w:val="000000"/>
              </w:rPr>
              <w:t>над областью максимальной пульсации</w:t>
            </w:r>
          </w:p>
        </w:tc>
        <w:tc>
          <w:tcPr>
            <w:tcW w:w="1080" w:type="dxa"/>
            <w:vMerge w:val="restart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740"/>
        </w:trPr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0" w:type="dxa"/>
          </w:tcPr>
          <w:p w:rsidR="00DE605E" w:rsidRPr="001E021B" w:rsidRDefault="00DE605E" w:rsidP="00DF1706">
            <w:pPr>
              <w:ind w:firstLine="25"/>
              <w:jc w:val="both"/>
            </w:pPr>
            <w:r w:rsidRPr="00126D51">
              <w:t>Доминантной</w:t>
            </w:r>
            <w:r w:rsidRPr="0032437E">
              <w:t xml:space="preserve"> рукой </w:t>
            </w:r>
            <w:r>
              <w:t>з</w:t>
            </w:r>
            <w:r w:rsidRPr="001E021B">
              <w:t>акрутить вентиль на</w:t>
            </w:r>
            <w:r>
              <w:t xml:space="preserve"> груше, </w:t>
            </w:r>
            <w:r w:rsidRPr="001E021B">
              <w:t>произве</w:t>
            </w:r>
            <w:r>
              <w:t>сти нагнетание воздуха в манжету</w:t>
            </w:r>
            <w:r w:rsidRPr="001E021B">
              <w:t xml:space="preserve"> тонометра до исчезновения пульса</w:t>
            </w:r>
            <w:r>
              <w:t xml:space="preserve"> на лучевой артерии</w:t>
            </w:r>
            <w:bookmarkStart w:id="0" w:name="_GoBack"/>
            <w:bookmarkEnd w:id="0"/>
            <w:r>
              <w:t>,</w:t>
            </w:r>
            <w:r w:rsidRPr="001E021B">
              <w:t xml:space="preserve"> ви</w:t>
            </w:r>
            <w:r>
              <w:t>зуально зафиксировать результат</w:t>
            </w:r>
          </w:p>
        </w:tc>
        <w:tc>
          <w:tcPr>
            <w:tcW w:w="1080" w:type="dxa"/>
            <w:vMerge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753"/>
        </w:trPr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0" w:type="dxa"/>
          </w:tcPr>
          <w:p w:rsidR="00DE605E" w:rsidRPr="001E021B" w:rsidRDefault="00DE605E" w:rsidP="00DF1706">
            <w:pPr>
              <w:ind w:firstLine="25"/>
              <w:jc w:val="both"/>
            </w:pPr>
            <w:r>
              <w:t xml:space="preserve">Не </w:t>
            </w:r>
            <w:r w:rsidRPr="00126D51">
              <w:t>доминантной</w:t>
            </w:r>
            <w:r w:rsidRPr="00C1681E">
              <w:rPr>
                <w:sz w:val="28"/>
                <w:szCs w:val="28"/>
              </w:rPr>
              <w:t xml:space="preserve"> </w:t>
            </w:r>
            <w:r>
              <w:t>р</w:t>
            </w:r>
            <w:r w:rsidRPr="001E021B">
              <w:t>укой при</w:t>
            </w:r>
            <w:r>
              <w:t>жать мембрану фонендоскопа,</w:t>
            </w:r>
            <w:r w:rsidRPr="001E021B">
              <w:t xml:space="preserve"> </w:t>
            </w:r>
            <w:r>
              <w:t>п</w:t>
            </w:r>
            <w:r w:rsidRPr="001E021B">
              <w:t>родолжить нагнетать воздух выше данной величины на 20-30 мм рт. ст.</w:t>
            </w:r>
            <w:r>
              <w:t>, п</w:t>
            </w:r>
            <w:r w:rsidRPr="001E021B">
              <w:t xml:space="preserve">лавно откручивая вентиль постепенно </w:t>
            </w:r>
            <w:r>
              <w:t>выпустить</w:t>
            </w:r>
            <w:r w:rsidRPr="001E021B">
              <w:t xml:space="preserve"> воз</w:t>
            </w:r>
            <w:r>
              <w:t>дух</w:t>
            </w:r>
            <w:r w:rsidRPr="00626336">
              <w:rPr>
                <w:sz w:val="28"/>
                <w:szCs w:val="28"/>
              </w:rPr>
              <w:t xml:space="preserve"> </w:t>
            </w:r>
            <w:r w:rsidRPr="00F3133A">
              <w:t>со скоростью 2 – 3 мм рт. ст. в секунду</w:t>
            </w:r>
            <w:r>
              <w:t>, в</w:t>
            </w:r>
            <w:r w:rsidRPr="001E021B">
              <w:t>изуально зафиксировать на шкале тонометра появление первого тона</w:t>
            </w:r>
            <w:r>
              <w:t xml:space="preserve"> </w:t>
            </w:r>
            <w:r w:rsidRPr="00126D51">
              <w:t>–</w:t>
            </w:r>
            <w:r w:rsidRPr="00C1681E">
              <w:rPr>
                <w:sz w:val="28"/>
                <w:szCs w:val="28"/>
              </w:rPr>
              <w:t xml:space="preserve"> </w:t>
            </w:r>
            <w:r w:rsidRPr="00126D51">
              <w:t>это систолическое давление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339"/>
        </w:trPr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0" w:type="dxa"/>
          </w:tcPr>
          <w:p w:rsidR="00DE605E" w:rsidRPr="00126D51" w:rsidRDefault="00DE605E" w:rsidP="00DF1706">
            <w:pPr>
              <w:ind w:firstLine="25"/>
              <w:jc w:val="both"/>
            </w:pPr>
            <w:r>
              <w:t>З</w:t>
            </w:r>
            <w:r w:rsidRPr="001E021B">
              <w:t xml:space="preserve">афиксировать на шкале тонометра </w:t>
            </w:r>
            <w:r>
              <w:t>п</w:t>
            </w:r>
            <w:r w:rsidRPr="00126D51">
              <w:t>рекращение громкого последнего тона – это диастолическое давление</w:t>
            </w:r>
            <w:r>
              <w:t>. В</w:t>
            </w:r>
            <w:r w:rsidRPr="00126D51">
              <w:t xml:space="preserve">ыпустить воздух из манжеты 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533"/>
        </w:trPr>
        <w:tc>
          <w:tcPr>
            <w:tcW w:w="648" w:type="dxa"/>
          </w:tcPr>
          <w:p w:rsidR="00DE605E" w:rsidRDefault="00DE605E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0" w:type="dxa"/>
          </w:tcPr>
          <w:p w:rsidR="00DE605E" w:rsidRPr="00995DE2" w:rsidRDefault="00DE605E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результат измерения</w:t>
            </w:r>
            <w:r w:rsidRPr="00116A30">
              <w:rPr>
                <w:rFonts w:ascii="Times New Roman" w:hAnsi="Times New Roman" w:cs="Times New Roman"/>
              </w:rPr>
              <w:t xml:space="preserve"> артериального давлени</w:t>
            </w:r>
            <w:r>
              <w:rPr>
                <w:rFonts w:ascii="Times New Roman" w:hAnsi="Times New Roman" w:cs="Times New Roman"/>
              </w:rPr>
              <w:t>я, сообщить пациенту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rPr>
          <w:trHeight w:val="283"/>
        </w:trPr>
        <w:tc>
          <w:tcPr>
            <w:tcW w:w="648" w:type="dxa"/>
          </w:tcPr>
          <w:p w:rsidR="00DE605E" w:rsidRDefault="00DE605E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0" w:type="dxa"/>
          </w:tcPr>
          <w:p w:rsidR="00DE605E" w:rsidRDefault="00DE605E" w:rsidP="00DF1706">
            <w:pPr>
              <w:ind w:firstLine="25"/>
              <w:jc w:val="both"/>
            </w:pPr>
            <w:r w:rsidRPr="00102987">
              <w:t xml:space="preserve">Обработать мембрану </w:t>
            </w:r>
            <w:r>
              <w:t xml:space="preserve">и оливы </w:t>
            </w:r>
            <w:r w:rsidRPr="00102987">
              <w:t>фонендоскопа</w:t>
            </w:r>
            <w:r>
              <w:t xml:space="preserve"> </w:t>
            </w:r>
            <w:r w:rsidRPr="009669A8">
              <w:t>салфеткой</w:t>
            </w:r>
            <w:r>
              <w:t xml:space="preserve"> с антисептиком, </w:t>
            </w:r>
            <w:r w:rsidRPr="00995DE2">
              <w:t>поместить ее в контейнер для отходов класса</w:t>
            </w:r>
            <w:r>
              <w:t xml:space="preserve"> Б, упаковку </w:t>
            </w:r>
            <w:r w:rsidRPr="00995DE2">
              <w:t>в контейнер для отходов класса</w:t>
            </w:r>
            <w:r>
              <w:t xml:space="preserve"> А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0" w:type="dxa"/>
          </w:tcPr>
          <w:p w:rsidR="00DE605E" w:rsidRPr="00995DE2" w:rsidRDefault="00DE605E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5DE2">
              <w:rPr>
                <w:rFonts w:ascii="Times New Roman" w:hAnsi="Times New Roman" w:cs="Times New Roman"/>
              </w:rPr>
              <w:t>Провести гигиеническую обработку</w:t>
            </w:r>
            <w:r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c>
          <w:tcPr>
            <w:tcW w:w="648" w:type="dxa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0" w:type="dxa"/>
          </w:tcPr>
          <w:p w:rsidR="00DE605E" w:rsidRPr="00995DE2" w:rsidRDefault="00DE605E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5DE2">
              <w:rPr>
                <w:rFonts w:ascii="Times New Roman" w:hAnsi="Times New Roman" w:cs="Times New Roman"/>
              </w:rPr>
              <w:t>Сделать соот</w:t>
            </w:r>
            <w:r>
              <w:rPr>
                <w:rFonts w:ascii="Times New Roman" w:hAnsi="Times New Roman" w:cs="Times New Roman"/>
              </w:rPr>
              <w:t>ветствующую запись о результате</w:t>
            </w:r>
            <w:r w:rsidRPr="00995DE2">
              <w:rPr>
                <w:rFonts w:ascii="Times New Roman" w:hAnsi="Times New Roman" w:cs="Times New Roman"/>
              </w:rPr>
              <w:t xml:space="preserve"> выполнения медицинского вмешательства в медицинской документации</w:t>
            </w: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605E" w:rsidRDefault="00DE605E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605E" w:rsidTr="005F0C12">
        <w:tc>
          <w:tcPr>
            <w:tcW w:w="7488" w:type="dxa"/>
            <w:gridSpan w:val="2"/>
          </w:tcPr>
          <w:p w:rsidR="00DE605E" w:rsidRDefault="00DE605E" w:rsidP="00DF170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160" w:type="dxa"/>
            <w:gridSpan w:val="2"/>
          </w:tcPr>
          <w:p w:rsidR="00DE605E" w:rsidRDefault="00DE605E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605E" w:rsidRDefault="00DE605E" w:rsidP="0032437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E605E" w:rsidRDefault="00DE605E" w:rsidP="0032437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DE605E" w:rsidRDefault="00DE605E" w:rsidP="0032437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 – 18 баллов (70 – 100%) – задание выполнено</w:t>
      </w:r>
    </w:p>
    <w:p w:rsidR="00DE605E" w:rsidRDefault="00DE605E" w:rsidP="0032437E">
      <w:pPr>
        <w:jc w:val="both"/>
      </w:pPr>
      <w:r>
        <w:t>17 баллов и менее (69% и менее) – задание не выполнено</w:t>
      </w:r>
      <w:r w:rsidRPr="00F96A61">
        <w:t xml:space="preserve"> </w:t>
      </w:r>
    </w:p>
    <w:p w:rsidR="00DE605E" w:rsidRDefault="00DE605E" w:rsidP="0032437E">
      <w:pPr>
        <w:jc w:val="both"/>
      </w:pPr>
      <w:r>
        <w:t>ФИО эксперта _____________________________</w:t>
      </w:r>
    </w:p>
    <w:sectPr w:rsidR="00DE605E" w:rsidSect="005F0C12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5E" w:rsidRDefault="00DE605E" w:rsidP="00005DDC">
      <w:r>
        <w:separator/>
      </w:r>
    </w:p>
  </w:endnote>
  <w:endnote w:type="continuationSeparator" w:id="0">
    <w:p w:rsidR="00DE605E" w:rsidRDefault="00DE605E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E" w:rsidRDefault="00DE605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E605E" w:rsidRDefault="00DE6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E" w:rsidRDefault="00DE605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E605E" w:rsidRDefault="00DE6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5E" w:rsidRDefault="00DE605E" w:rsidP="00005DDC">
      <w:r>
        <w:separator/>
      </w:r>
    </w:p>
  </w:footnote>
  <w:footnote w:type="continuationSeparator" w:id="0">
    <w:p w:rsidR="00DE605E" w:rsidRDefault="00DE605E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753E6"/>
    <w:multiLevelType w:val="hybridMultilevel"/>
    <w:tmpl w:val="FD02D9A8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07AF4"/>
    <w:rsid w:val="00012F1F"/>
    <w:rsid w:val="000170EA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8031F"/>
    <w:rsid w:val="00080639"/>
    <w:rsid w:val="00091DCA"/>
    <w:rsid w:val="0009400C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2AED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26D51"/>
    <w:rsid w:val="0013014B"/>
    <w:rsid w:val="00131822"/>
    <w:rsid w:val="00142378"/>
    <w:rsid w:val="001432D5"/>
    <w:rsid w:val="001433CA"/>
    <w:rsid w:val="001435C3"/>
    <w:rsid w:val="0014516A"/>
    <w:rsid w:val="001465B8"/>
    <w:rsid w:val="00153BBF"/>
    <w:rsid w:val="00157BE7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195"/>
    <w:rsid w:val="001D1178"/>
    <w:rsid w:val="001D2255"/>
    <w:rsid w:val="001D33E3"/>
    <w:rsid w:val="001E021B"/>
    <w:rsid w:val="001E263B"/>
    <w:rsid w:val="001E3662"/>
    <w:rsid w:val="001F05D4"/>
    <w:rsid w:val="00210313"/>
    <w:rsid w:val="0021344B"/>
    <w:rsid w:val="0022032D"/>
    <w:rsid w:val="00220335"/>
    <w:rsid w:val="00220E27"/>
    <w:rsid w:val="00227AD4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437E"/>
    <w:rsid w:val="00325C04"/>
    <w:rsid w:val="00326191"/>
    <w:rsid w:val="003321FA"/>
    <w:rsid w:val="003345E7"/>
    <w:rsid w:val="00342846"/>
    <w:rsid w:val="003461B7"/>
    <w:rsid w:val="00347DEA"/>
    <w:rsid w:val="00350BF9"/>
    <w:rsid w:val="003566D2"/>
    <w:rsid w:val="003614B1"/>
    <w:rsid w:val="003662AE"/>
    <w:rsid w:val="003732A5"/>
    <w:rsid w:val="00377FED"/>
    <w:rsid w:val="00391209"/>
    <w:rsid w:val="00392E48"/>
    <w:rsid w:val="00396661"/>
    <w:rsid w:val="00397D89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66B17"/>
    <w:rsid w:val="00574262"/>
    <w:rsid w:val="00577AC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A02A3"/>
    <w:rsid w:val="005A2391"/>
    <w:rsid w:val="005A4104"/>
    <w:rsid w:val="005A57BD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1233"/>
    <w:rsid w:val="005E348D"/>
    <w:rsid w:val="005F0C12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336"/>
    <w:rsid w:val="00626E06"/>
    <w:rsid w:val="006430F2"/>
    <w:rsid w:val="00643F85"/>
    <w:rsid w:val="006446B4"/>
    <w:rsid w:val="0064670B"/>
    <w:rsid w:val="006467DF"/>
    <w:rsid w:val="00651AEF"/>
    <w:rsid w:val="00654DB9"/>
    <w:rsid w:val="00657239"/>
    <w:rsid w:val="0067077D"/>
    <w:rsid w:val="00671EDD"/>
    <w:rsid w:val="00682D56"/>
    <w:rsid w:val="00684AB2"/>
    <w:rsid w:val="00685587"/>
    <w:rsid w:val="006857AF"/>
    <w:rsid w:val="00687163"/>
    <w:rsid w:val="00692760"/>
    <w:rsid w:val="006A3110"/>
    <w:rsid w:val="006A477A"/>
    <w:rsid w:val="006C0F29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72173"/>
    <w:rsid w:val="00881D7C"/>
    <w:rsid w:val="0088223B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5BC8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0E0A"/>
    <w:rsid w:val="0094491A"/>
    <w:rsid w:val="0094648D"/>
    <w:rsid w:val="00950AAD"/>
    <w:rsid w:val="00950AF6"/>
    <w:rsid w:val="00954041"/>
    <w:rsid w:val="00963947"/>
    <w:rsid w:val="00965326"/>
    <w:rsid w:val="009669A8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37FB"/>
    <w:rsid w:val="00B51902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1681E"/>
    <w:rsid w:val="00C21023"/>
    <w:rsid w:val="00C329CF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429E"/>
    <w:rsid w:val="00D05BBE"/>
    <w:rsid w:val="00D22592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E605E"/>
    <w:rsid w:val="00DF1706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33A"/>
    <w:rsid w:val="00F31AB7"/>
    <w:rsid w:val="00F32C01"/>
    <w:rsid w:val="00F340BC"/>
    <w:rsid w:val="00F35622"/>
    <w:rsid w:val="00F36C94"/>
    <w:rsid w:val="00F37C11"/>
    <w:rsid w:val="00F37D1C"/>
    <w:rsid w:val="00F42242"/>
    <w:rsid w:val="00F4484D"/>
    <w:rsid w:val="00F47D02"/>
    <w:rsid w:val="00F50508"/>
    <w:rsid w:val="00F507AB"/>
    <w:rsid w:val="00F516F4"/>
    <w:rsid w:val="00F51D36"/>
    <w:rsid w:val="00F62503"/>
    <w:rsid w:val="00F76CC8"/>
    <w:rsid w:val="00F77AAC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457D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9B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1548</TotalTime>
  <Pages>2</Pages>
  <Words>428</Words>
  <Characters>2441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54</cp:revision>
  <cp:lastPrinted>2016-01-21T06:43:00Z</cp:lastPrinted>
  <dcterms:created xsi:type="dcterms:W3CDTF">2015-09-08T08:23:00Z</dcterms:created>
  <dcterms:modified xsi:type="dcterms:W3CDTF">2017-11-11T15:24:00Z</dcterms:modified>
</cp:coreProperties>
</file>